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56749" w14:textId="12CC3099" w:rsidR="004D3C3D" w:rsidRPr="00152A29" w:rsidRDefault="004D3C3D" w:rsidP="004D3C3D">
      <w:pPr>
        <w:spacing w:line="252" w:lineRule="auto"/>
        <w:rPr>
          <w:rFonts w:ascii="Aptos" w:eastAsia="Aptos" w:hAnsi="Aptos" w:cs="Aptos"/>
          <w:b/>
          <w:bCs/>
          <w:kern w:val="0"/>
          <w:sz w:val="22"/>
          <w:szCs w:val="22"/>
          <w:u w:val="single"/>
        </w:rPr>
      </w:pPr>
      <w:r w:rsidRPr="00152A29">
        <w:rPr>
          <w:rFonts w:ascii="Aptos" w:eastAsia="Aptos" w:hAnsi="Aptos" w:cs="Aptos"/>
          <w:b/>
          <w:bCs/>
          <w:kern w:val="0"/>
          <w:sz w:val="22"/>
          <w:szCs w:val="22"/>
          <w:u w:val="single"/>
        </w:rPr>
        <w:t>PQ 6</w:t>
      </w:r>
      <w:r>
        <w:rPr>
          <w:rFonts w:ascii="Aptos" w:eastAsia="Aptos" w:hAnsi="Aptos" w:cs="Aptos"/>
          <w:b/>
          <w:bCs/>
          <w:kern w:val="0"/>
          <w:sz w:val="22"/>
          <w:szCs w:val="22"/>
          <w:u w:val="single"/>
        </w:rPr>
        <w:t>2979</w:t>
      </w:r>
      <w:r w:rsidRPr="00152A29">
        <w:rPr>
          <w:rFonts w:ascii="Aptos" w:eastAsia="Aptos" w:hAnsi="Aptos" w:cs="Aptos"/>
          <w:b/>
          <w:bCs/>
          <w:kern w:val="0"/>
          <w:sz w:val="22"/>
          <w:szCs w:val="22"/>
          <w:u w:val="single"/>
        </w:rPr>
        <w:t>/26</w:t>
      </w:r>
      <w:r>
        <w:rPr>
          <w:rFonts w:ascii="Aptos" w:eastAsia="Aptos" w:hAnsi="Aptos" w:cs="Aptos"/>
          <w:b/>
          <w:bCs/>
          <w:kern w:val="0"/>
          <w:sz w:val="22"/>
          <w:szCs w:val="22"/>
          <w:u w:val="single"/>
        </w:rPr>
        <w:t xml:space="preserve"> and 62943/26</w:t>
      </w:r>
      <w:r w:rsidRPr="00152A29">
        <w:rPr>
          <w:rFonts w:ascii="Aptos" w:eastAsia="Aptos" w:hAnsi="Aptos" w:cs="Aptos"/>
          <w:b/>
          <w:bCs/>
          <w:kern w:val="0"/>
          <w:sz w:val="22"/>
          <w:szCs w:val="22"/>
          <w:u w:val="single"/>
        </w:rPr>
        <w:t xml:space="preserve"> from P</w:t>
      </w:r>
      <w:r>
        <w:rPr>
          <w:rFonts w:ascii="Aptos" w:eastAsia="Aptos" w:hAnsi="Aptos" w:cs="Aptos"/>
          <w:b/>
          <w:bCs/>
          <w:kern w:val="0"/>
          <w:sz w:val="22"/>
          <w:szCs w:val="22"/>
          <w:u w:val="single"/>
        </w:rPr>
        <w:t xml:space="preserve">eadar Tóibín </w:t>
      </w:r>
      <w:r w:rsidRPr="00152A29">
        <w:rPr>
          <w:rFonts w:ascii="Aptos" w:eastAsia="Aptos" w:hAnsi="Aptos" w:cs="Aptos"/>
          <w:b/>
          <w:bCs/>
          <w:kern w:val="0"/>
          <w:sz w:val="22"/>
          <w:szCs w:val="22"/>
          <w:u w:val="single"/>
        </w:rPr>
        <w:t>TD for written answer on 7 September:</w:t>
      </w:r>
    </w:p>
    <w:p w14:paraId="0BC81B96" w14:textId="6566C532" w:rsidR="004D3C3D" w:rsidRDefault="004D3C3D" w:rsidP="004D3C3D">
      <w:pPr>
        <w:spacing w:after="0" w:line="240" w:lineRule="auto"/>
        <w:rPr>
          <w:rFonts w:ascii="Aptos" w:eastAsia="Aptos" w:hAnsi="Aptos" w:cs="Aptos"/>
          <w:i/>
          <w:iCs/>
          <w:kern w:val="0"/>
          <w:sz w:val="22"/>
          <w:szCs w:val="22"/>
        </w:rPr>
      </w:pPr>
      <w:r w:rsidRPr="00152A29">
        <w:rPr>
          <w:rFonts w:ascii="Aptos" w:eastAsia="Aptos" w:hAnsi="Aptos" w:cs="Aptos"/>
          <w:i/>
          <w:iCs/>
          <w:kern w:val="0"/>
          <w:sz w:val="22"/>
          <w:szCs w:val="22"/>
        </w:rPr>
        <w:t>“</w:t>
      </w:r>
      <w:r w:rsidRPr="004D3C3D">
        <w:rPr>
          <w:rFonts w:ascii="Aptos" w:eastAsia="Aptos" w:hAnsi="Aptos" w:cs="Aptos"/>
          <w:i/>
          <w:iCs/>
          <w:kern w:val="0"/>
          <w:sz w:val="22"/>
          <w:szCs w:val="22"/>
        </w:rPr>
        <w:t xml:space="preserve">To ask the Minister for Finance the five most requested languages for translation and interpretation services in his </w:t>
      </w:r>
      <w:proofErr w:type="gramStart"/>
      <w:r w:rsidRPr="004D3C3D">
        <w:rPr>
          <w:rFonts w:ascii="Aptos" w:eastAsia="Aptos" w:hAnsi="Aptos" w:cs="Aptos"/>
          <w:i/>
          <w:iCs/>
          <w:kern w:val="0"/>
          <w:sz w:val="22"/>
          <w:szCs w:val="22"/>
        </w:rPr>
        <w:t>Department</w:t>
      </w:r>
      <w:proofErr w:type="gramEnd"/>
      <w:r w:rsidRPr="004D3C3D">
        <w:rPr>
          <w:rFonts w:ascii="Aptos" w:eastAsia="Aptos" w:hAnsi="Aptos" w:cs="Aptos"/>
          <w:i/>
          <w:iCs/>
          <w:kern w:val="0"/>
          <w:sz w:val="22"/>
          <w:szCs w:val="22"/>
        </w:rPr>
        <w:t xml:space="preserve"> in each of the past five years.</w:t>
      </w:r>
      <w:r>
        <w:rPr>
          <w:rFonts w:ascii="Aptos" w:eastAsia="Aptos" w:hAnsi="Aptos" w:cs="Aptos"/>
          <w:i/>
          <w:iCs/>
          <w:kern w:val="0"/>
          <w:sz w:val="22"/>
          <w:szCs w:val="22"/>
        </w:rPr>
        <w:t>”</w:t>
      </w:r>
    </w:p>
    <w:p w14:paraId="6EE4BA0F" w14:textId="77777777" w:rsidR="004D3C3D" w:rsidRDefault="004D3C3D" w:rsidP="004D3C3D">
      <w:pPr>
        <w:spacing w:after="0" w:line="240" w:lineRule="auto"/>
        <w:rPr>
          <w:rFonts w:ascii="Aptos" w:eastAsia="Aptos" w:hAnsi="Aptos" w:cs="Aptos"/>
          <w:i/>
          <w:iCs/>
          <w:kern w:val="0"/>
          <w:sz w:val="22"/>
          <w:szCs w:val="22"/>
        </w:rPr>
      </w:pPr>
    </w:p>
    <w:p w14:paraId="652BC548" w14:textId="63C1F991" w:rsidR="004D3C3D" w:rsidRDefault="004D3C3D" w:rsidP="004D3C3D">
      <w:pPr>
        <w:spacing w:after="0" w:line="240" w:lineRule="auto"/>
        <w:rPr>
          <w:rFonts w:ascii="Aptos" w:eastAsia="Aptos" w:hAnsi="Aptos" w:cs="Aptos"/>
          <w:i/>
          <w:iCs/>
          <w:kern w:val="0"/>
          <w:sz w:val="22"/>
          <w:szCs w:val="22"/>
        </w:rPr>
      </w:pPr>
      <w:r>
        <w:rPr>
          <w:rFonts w:ascii="Aptos" w:eastAsia="Aptos" w:hAnsi="Aptos" w:cs="Aptos"/>
          <w:i/>
          <w:iCs/>
          <w:kern w:val="0"/>
          <w:sz w:val="22"/>
          <w:szCs w:val="22"/>
        </w:rPr>
        <w:t>“</w:t>
      </w:r>
      <w:r w:rsidRPr="004D3C3D">
        <w:rPr>
          <w:rFonts w:ascii="Aptos" w:eastAsia="Aptos" w:hAnsi="Aptos" w:cs="Aptos"/>
          <w:i/>
          <w:iCs/>
          <w:kern w:val="0"/>
          <w:sz w:val="22"/>
          <w:szCs w:val="22"/>
        </w:rPr>
        <w:t xml:space="preserve">To ask the Minister for Finance the total expenditure by his </w:t>
      </w:r>
      <w:proofErr w:type="gramStart"/>
      <w:r w:rsidRPr="004D3C3D">
        <w:rPr>
          <w:rFonts w:ascii="Aptos" w:eastAsia="Aptos" w:hAnsi="Aptos" w:cs="Aptos"/>
          <w:i/>
          <w:iCs/>
          <w:kern w:val="0"/>
          <w:sz w:val="22"/>
          <w:szCs w:val="22"/>
        </w:rPr>
        <w:t>Department</w:t>
      </w:r>
      <w:proofErr w:type="gramEnd"/>
      <w:r w:rsidRPr="004D3C3D">
        <w:rPr>
          <w:rFonts w:ascii="Aptos" w:eastAsia="Aptos" w:hAnsi="Aptos" w:cs="Aptos"/>
          <w:i/>
          <w:iCs/>
          <w:kern w:val="0"/>
          <w:sz w:val="22"/>
          <w:szCs w:val="22"/>
        </w:rPr>
        <w:t xml:space="preserve"> and agencies on translation and interpretation services in each of the past five years.</w:t>
      </w:r>
      <w:r>
        <w:rPr>
          <w:rFonts w:ascii="Aptos" w:eastAsia="Aptos" w:hAnsi="Aptos" w:cs="Aptos"/>
          <w:i/>
          <w:iCs/>
          <w:kern w:val="0"/>
          <w:sz w:val="22"/>
          <w:szCs w:val="22"/>
        </w:rPr>
        <w:t>”</w:t>
      </w:r>
    </w:p>
    <w:p w14:paraId="69DF8599" w14:textId="77777777" w:rsidR="00D5272B" w:rsidRDefault="00D5272B" w:rsidP="004D3C3D">
      <w:pPr>
        <w:spacing w:after="0" w:line="240" w:lineRule="auto"/>
        <w:rPr>
          <w:rFonts w:ascii="Aptos" w:eastAsia="Aptos" w:hAnsi="Aptos" w:cs="Aptos"/>
          <w:i/>
          <w:iCs/>
          <w:kern w:val="0"/>
          <w:sz w:val="22"/>
          <w:szCs w:val="22"/>
        </w:rPr>
      </w:pPr>
    </w:p>
    <w:p w14:paraId="55CEC8B1" w14:textId="15C5F25E" w:rsidR="007D019B" w:rsidRDefault="00A0343E" w:rsidP="00A0343E">
      <w:pPr>
        <w:spacing w:after="0" w:line="240" w:lineRule="auto"/>
        <w:rPr>
          <w:rFonts w:ascii="Aptos" w:eastAsia="Aptos" w:hAnsi="Aptos" w:cs="Aptos"/>
          <w:kern w:val="0"/>
        </w:rPr>
      </w:pPr>
      <w:r w:rsidRPr="000B1452">
        <w:rPr>
          <w:rFonts w:ascii="Aptos" w:eastAsia="Aptos" w:hAnsi="Aptos" w:cs="Aptos"/>
          <w:kern w:val="0"/>
        </w:rPr>
        <w:t>I wish to advise the Deputy that Irish is the most</w:t>
      </w:r>
      <w:r w:rsidR="0058015B">
        <w:rPr>
          <w:rFonts w:ascii="Aptos" w:eastAsia="Aptos" w:hAnsi="Aptos" w:cs="Aptos"/>
          <w:kern w:val="0"/>
        </w:rPr>
        <w:t xml:space="preserve"> requested language translation</w:t>
      </w:r>
      <w:r w:rsidRPr="000B1452">
        <w:rPr>
          <w:rFonts w:ascii="Aptos" w:eastAsia="Aptos" w:hAnsi="Aptos" w:cs="Aptos"/>
          <w:kern w:val="0"/>
        </w:rPr>
        <w:t xml:space="preserve"> year on year, in line with our commitments under the Official Languages Act.  In 2021 an item of correspondence was translated from Japanese to English and in 2025 the Executive Summary of the Financial Literacy Report was translated into plain English with the National Adult Literacy Agency.  </w:t>
      </w:r>
    </w:p>
    <w:p w14:paraId="14801DC6" w14:textId="77777777" w:rsidR="007D019B" w:rsidRDefault="007D019B" w:rsidP="00A0343E">
      <w:pPr>
        <w:spacing w:after="0" w:line="240" w:lineRule="auto"/>
        <w:rPr>
          <w:rFonts w:ascii="Aptos" w:eastAsia="Aptos" w:hAnsi="Aptos" w:cs="Aptos"/>
          <w:kern w:val="0"/>
        </w:rPr>
      </w:pPr>
    </w:p>
    <w:p w14:paraId="3323CEEE" w14:textId="07C5E9AB" w:rsidR="00A0343E" w:rsidRPr="000B1452" w:rsidRDefault="00A0343E" w:rsidP="00A0343E">
      <w:pPr>
        <w:spacing w:after="0" w:line="240" w:lineRule="auto"/>
        <w:rPr>
          <w:rFonts w:ascii="Aptos" w:eastAsia="Aptos" w:hAnsi="Aptos" w:cs="Aptos"/>
          <w:kern w:val="0"/>
        </w:rPr>
      </w:pPr>
      <w:r w:rsidRPr="000B1452">
        <w:rPr>
          <w:rFonts w:ascii="Aptos" w:eastAsia="Aptos" w:hAnsi="Aptos" w:cs="Aptos"/>
          <w:kern w:val="0"/>
        </w:rPr>
        <w:t xml:space="preserve">Aside from those items, there </w:t>
      </w:r>
      <w:r w:rsidR="007D019B">
        <w:rPr>
          <w:rFonts w:ascii="Aptos" w:eastAsia="Aptos" w:hAnsi="Aptos" w:cs="Aptos"/>
          <w:kern w:val="0"/>
        </w:rPr>
        <w:t>were</w:t>
      </w:r>
      <w:r w:rsidRPr="000B1452">
        <w:rPr>
          <w:rFonts w:ascii="Aptos" w:eastAsia="Aptos" w:hAnsi="Aptos" w:cs="Aptos"/>
          <w:kern w:val="0"/>
        </w:rPr>
        <w:t xml:space="preserve"> no requests from my </w:t>
      </w:r>
      <w:proofErr w:type="gramStart"/>
      <w:r w:rsidRPr="000B1452">
        <w:rPr>
          <w:rFonts w:ascii="Aptos" w:eastAsia="Aptos" w:hAnsi="Aptos" w:cs="Aptos"/>
          <w:kern w:val="0"/>
        </w:rPr>
        <w:t>Department</w:t>
      </w:r>
      <w:proofErr w:type="gramEnd"/>
      <w:r w:rsidRPr="000B1452">
        <w:rPr>
          <w:rFonts w:ascii="Aptos" w:eastAsia="Aptos" w:hAnsi="Aptos" w:cs="Aptos"/>
          <w:kern w:val="0"/>
        </w:rPr>
        <w:t xml:space="preserve"> for any other translations or interpretations other than English to Irish, or Irish Sign language.  </w:t>
      </w:r>
    </w:p>
    <w:p w14:paraId="2B16E4B7" w14:textId="77777777" w:rsidR="00D5272B" w:rsidRPr="000B1452" w:rsidRDefault="00D5272B" w:rsidP="004D3C3D">
      <w:pPr>
        <w:spacing w:after="0" w:line="240" w:lineRule="auto"/>
        <w:rPr>
          <w:rFonts w:ascii="Aptos" w:eastAsia="Aptos" w:hAnsi="Aptos" w:cs="Aptos"/>
          <w:kern w:val="0"/>
        </w:rPr>
      </w:pPr>
    </w:p>
    <w:p w14:paraId="1BE7EDCB" w14:textId="5C33C1D5" w:rsidR="00D5272B" w:rsidRPr="000B1452" w:rsidRDefault="007D019B" w:rsidP="00D5272B">
      <w:pPr>
        <w:spacing w:after="0" w:line="240" w:lineRule="auto"/>
        <w:rPr>
          <w:rFonts w:ascii="Aptos" w:eastAsia="Aptos" w:hAnsi="Aptos" w:cs="Aptos"/>
          <w:kern w:val="0"/>
        </w:rPr>
      </w:pPr>
      <w:r>
        <w:rPr>
          <w:rFonts w:ascii="Aptos" w:eastAsia="Aptos" w:hAnsi="Aptos" w:cs="Aptos"/>
          <w:kern w:val="0"/>
        </w:rPr>
        <w:t>S</w:t>
      </w:r>
      <w:r w:rsidR="00A0343E" w:rsidRPr="000B1452">
        <w:rPr>
          <w:rFonts w:ascii="Aptos" w:eastAsia="Aptos" w:hAnsi="Aptos" w:cs="Aptos"/>
          <w:kern w:val="0"/>
        </w:rPr>
        <w:t xml:space="preserve">pending </w:t>
      </w:r>
      <w:r w:rsidR="00D5272B" w:rsidRPr="000B1452">
        <w:rPr>
          <w:rFonts w:ascii="Aptos" w:eastAsia="Aptos" w:hAnsi="Aptos" w:cs="Aptos"/>
          <w:kern w:val="0"/>
        </w:rPr>
        <w:t>on translation and</w:t>
      </w:r>
      <w:r w:rsidR="00B633C1" w:rsidRPr="000B1452">
        <w:rPr>
          <w:rFonts w:ascii="Aptos" w:eastAsia="Aptos" w:hAnsi="Aptos" w:cs="Aptos"/>
          <w:kern w:val="0"/>
        </w:rPr>
        <w:t xml:space="preserve"> </w:t>
      </w:r>
      <w:r w:rsidR="00D5272B" w:rsidRPr="000B1452">
        <w:rPr>
          <w:rFonts w:ascii="Aptos" w:eastAsia="Aptos" w:hAnsi="Aptos" w:cs="Aptos"/>
          <w:kern w:val="0"/>
        </w:rPr>
        <w:t>interpretation</w:t>
      </w:r>
      <w:r>
        <w:rPr>
          <w:rFonts w:ascii="Aptos" w:eastAsia="Aptos" w:hAnsi="Aptos" w:cs="Aptos"/>
          <w:kern w:val="0"/>
        </w:rPr>
        <w:t xml:space="preserve"> by the Department of Finance</w:t>
      </w:r>
      <w:r w:rsidR="00D5272B" w:rsidRPr="000B1452">
        <w:rPr>
          <w:rFonts w:ascii="Aptos" w:eastAsia="Aptos" w:hAnsi="Aptos" w:cs="Aptos"/>
          <w:kern w:val="0"/>
        </w:rPr>
        <w:t xml:space="preserve"> </w:t>
      </w:r>
      <w:r w:rsidR="000B1452" w:rsidRPr="000B1452">
        <w:rPr>
          <w:rFonts w:ascii="Aptos" w:eastAsia="Aptos" w:hAnsi="Aptos" w:cs="Aptos"/>
          <w:kern w:val="0"/>
        </w:rPr>
        <w:t>is</w:t>
      </w:r>
      <w:r w:rsidR="00D5272B" w:rsidRPr="000B1452">
        <w:rPr>
          <w:rFonts w:ascii="Aptos" w:eastAsia="Aptos" w:hAnsi="Aptos" w:cs="Aptos"/>
          <w:kern w:val="0"/>
        </w:rPr>
        <w:t xml:space="preserve"> laid out in the below table. </w:t>
      </w:r>
    </w:p>
    <w:p w14:paraId="3C974C89" w14:textId="77777777" w:rsidR="00D5272B" w:rsidRDefault="00D5272B" w:rsidP="00D5272B">
      <w:pPr>
        <w:spacing w:after="0" w:line="240" w:lineRule="auto"/>
        <w:rPr>
          <w:rFonts w:ascii="Aptos" w:eastAsia="Aptos" w:hAnsi="Aptos" w:cs="Aptos"/>
          <w:kern w:val="0"/>
          <w:sz w:val="22"/>
          <w:szCs w:val="22"/>
        </w:rPr>
      </w:pPr>
    </w:p>
    <w:tbl>
      <w:tblPr>
        <w:tblW w:w="6010" w:type="dxa"/>
        <w:tblCellMar>
          <w:left w:w="10" w:type="dxa"/>
          <w:right w:w="10" w:type="dxa"/>
        </w:tblCellMar>
        <w:tblLook w:val="04A0" w:firstRow="1" w:lastRow="0" w:firstColumn="1" w:lastColumn="0" w:noHBand="0" w:noVBand="1"/>
      </w:tblPr>
      <w:tblGrid>
        <w:gridCol w:w="3005"/>
        <w:gridCol w:w="3005"/>
      </w:tblGrid>
      <w:tr w:rsidR="00D5272B" w:rsidRPr="004830F4" w14:paraId="49810B5C" w14:textId="77777777" w:rsidTr="00D67D59">
        <w:tc>
          <w:tcPr>
            <w:tcW w:w="300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D483315" w14:textId="77777777" w:rsidR="00D5272B" w:rsidRPr="004830F4" w:rsidRDefault="00D5272B" w:rsidP="00D67D59">
            <w:pPr>
              <w:rPr>
                <w:b/>
                <w:bCs/>
              </w:rPr>
            </w:pPr>
          </w:p>
        </w:tc>
        <w:tc>
          <w:tcPr>
            <w:tcW w:w="300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5DC8FB0" w14:textId="77777777" w:rsidR="00D5272B" w:rsidRPr="004830F4" w:rsidRDefault="00D5272B" w:rsidP="00D67D59">
            <w:pPr>
              <w:rPr>
                <w:b/>
                <w:bCs/>
              </w:rPr>
            </w:pPr>
            <w:r w:rsidRPr="004830F4">
              <w:rPr>
                <w:b/>
                <w:bCs/>
              </w:rPr>
              <w:t>Total Spend</w:t>
            </w:r>
            <w:r>
              <w:rPr>
                <w:b/>
                <w:bCs/>
              </w:rPr>
              <w:t xml:space="preserve"> (€’s)</w:t>
            </w:r>
          </w:p>
        </w:tc>
      </w:tr>
      <w:tr w:rsidR="00D5272B" w:rsidRPr="004830F4" w14:paraId="2DBFD921" w14:textId="77777777" w:rsidTr="00D67D59">
        <w:tc>
          <w:tcPr>
            <w:tcW w:w="30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9D99A4" w14:textId="77777777" w:rsidR="00D5272B" w:rsidRPr="004830F4" w:rsidRDefault="00D5272B" w:rsidP="00D67D59">
            <w:pPr>
              <w:rPr>
                <w:b/>
                <w:bCs/>
              </w:rPr>
            </w:pPr>
            <w:r w:rsidRPr="004830F4">
              <w:rPr>
                <w:b/>
                <w:bCs/>
              </w:rPr>
              <w:t>2025</w:t>
            </w:r>
          </w:p>
        </w:tc>
        <w:tc>
          <w:tcPr>
            <w:tcW w:w="3005" w:type="dxa"/>
            <w:tcBorders>
              <w:top w:val="nil"/>
              <w:left w:val="nil"/>
              <w:bottom w:val="single" w:sz="8" w:space="0" w:color="000000"/>
              <w:right w:val="single" w:sz="8" w:space="0" w:color="000000"/>
            </w:tcBorders>
            <w:tcMar>
              <w:top w:w="0" w:type="dxa"/>
              <w:left w:w="108" w:type="dxa"/>
              <w:bottom w:w="0" w:type="dxa"/>
              <w:right w:w="108" w:type="dxa"/>
            </w:tcMar>
            <w:hideMark/>
          </w:tcPr>
          <w:p w14:paraId="171C24E3" w14:textId="40358C65" w:rsidR="00D5272B" w:rsidRPr="004830F4" w:rsidRDefault="00D5272B" w:rsidP="00D67D59">
            <w:pPr>
              <w:jc w:val="right"/>
            </w:pPr>
            <w:r>
              <w:t>27,349</w:t>
            </w:r>
          </w:p>
        </w:tc>
      </w:tr>
      <w:tr w:rsidR="00D5272B" w:rsidRPr="004830F4" w14:paraId="3A5AA2FF" w14:textId="77777777" w:rsidTr="00D67D59">
        <w:tc>
          <w:tcPr>
            <w:tcW w:w="30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3F99776" w14:textId="77777777" w:rsidR="00D5272B" w:rsidRPr="004830F4" w:rsidRDefault="00D5272B" w:rsidP="00D67D59">
            <w:pPr>
              <w:rPr>
                <w:b/>
                <w:bCs/>
              </w:rPr>
            </w:pPr>
            <w:r w:rsidRPr="004830F4">
              <w:rPr>
                <w:b/>
                <w:bCs/>
              </w:rPr>
              <w:t>2024</w:t>
            </w:r>
          </w:p>
        </w:tc>
        <w:tc>
          <w:tcPr>
            <w:tcW w:w="3005" w:type="dxa"/>
            <w:tcBorders>
              <w:top w:val="nil"/>
              <w:left w:val="nil"/>
              <w:bottom w:val="single" w:sz="8" w:space="0" w:color="000000"/>
              <w:right w:val="single" w:sz="8" w:space="0" w:color="000000"/>
            </w:tcBorders>
            <w:tcMar>
              <w:top w:w="0" w:type="dxa"/>
              <w:left w:w="108" w:type="dxa"/>
              <w:bottom w:w="0" w:type="dxa"/>
              <w:right w:w="108" w:type="dxa"/>
            </w:tcMar>
            <w:hideMark/>
          </w:tcPr>
          <w:p w14:paraId="093466DB" w14:textId="0314AB33" w:rsidR="00D5272B" w:rsidRPr="004830F4" w:rsidRDefault="00D5272B" w:rsidP="00D67D59">
            <w:pPr>
              <w:jc w:val="right"/>
            </w:pPr>
            <w:r>
              <w:t>95,981</w:t>
            </w:r>
          </w:p>
        </w:tc>
      </w:tr>
      <w:tr w:rsidR="00D5272B" w:rsidRPr="004830F4" w14:paraId="17BADDF8" w14:textId="77777777" w:rsidTr="00D67D59">
        <w:tc>
          <w:tcPr>
            <w:tcW w:w="30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22BD665" w14:textId="77777777" w:rsidR="00D5272B" w:rsidRPr="004830F4" w:rsidRDefault="00D5272B" w:rsidP="00D67D59">
            <w:pPr>
              <w:rPr>
                <w:b/>
                <w:bCs/>
              </w:rPr>
            </w:pPr>
            <w:r w:rsidRPr="004830F4">
              <w:rPr>
                <w:b/>
                <w:bCs/>
              </w:rPr>
              <w:t>2023</w:t>
            </w:r>
          </w:p>
        </w:tc>
        <w:tc>
          <w:tcPr>
            <w:tcW w:w="3005" w:type="dxa"/>
            <w:tcBorders>
              <w:top w:val="nil"/>
              <w:left w:val="nil"/>
              <w:bottom w:val="single" w:sz="8" w:space="0" w:color="000000"/>
              <w:right w:val="single" w:sz="8" w:space="0" w:color="000000"/>
            </w:tcBorders>
            <w:tcMar>
              <w:top w:w="0" w:type="dxa"/>
              <w:left w:w="108" w:type="dxa"/>
              <w:bottom w:w="0" w:type="dxa"/>
              <w:right w:w="108" w:type="dxa"/>
            </w:tcMar>
            <w:hideMark/>
          </w:tcPr>
          <w:p w14:paraId="26CCBEA7" w14:textId="18F6CC75" w:rsidR="00D5272B" w:rsidRPr="004830F4" w:rsidRDefault="00D5272B" w:rsidP="00D67D59">
            <w:pPr>
              <w:jc w:val="right"/>
            </w:pPr>
            <w:r>
              <w:t>39,678</w:t>
            </w:r>
          </w:p>
        </w:tc>
      </w:tr>
      <w:tr w:rsidR="00D5272B" w:rsidRPr="004830F4" w14:paraId="6E139519" w14:textId="77777777" w:rsidTr="00D67D59">
        <w:tc>
          <w:tcPr>
            <w:tcW w:w="30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E229A3" w14:textId="77777777" w:rsidR="00D5272B" w:rsidRPr="004830F4" w:rsidRDefault="00D5272B" w:rsidP="00D67D59">
            <w:pPr>
              <w:rPr>
                <w:b/>
                <w:bCs/>
              </w:rPr>
            </w:pPr>
            <w:r w:rsidRPr="004830F4">
              <w:rPr>
                <w:b/>
                <w:bCs/>
              </w:rPr>
              <w:t>2022</w:t>
            </w:r>
          </w:p>
        </w:tc>
        <w:tc>
          <w:tcPr>
            <w:tcW w:w="3005" w:type="dxa"/>
            <w:tcBorders>
              <w:top w:val="nil"/>
              <w:left w:val="nil"/>
              <w:bottom w:val="single" w:sz="8" w:space="0" w:color="000000"/>
              <w:right w:val="single" w:sz="8" w:space="0" w:color="000000"/>
            </w:tcBorders>
            <w:tcMar>
              <w:top w:w="0" w:type="dxa"/>
              <w:left w:w="108" w:type="dxa"/>
              <w:bottom w:w="0" w:type="dxa"/>
              <w:right w:w="108" w:type="dxa"/>
            </w:tcMar>
            <w:hideMark/>
          </w:tcPr>
          <w:p w14:paraId="5D645B68" w14:textId="3F007055" w:rsidR="00D5272B" w:rsidRPr="004830F4" w:rsidRDefault="00D5272B" w:rsidP="00D67D59">
            <w:pPr>
              <w:jc w:val="right"/>
            </w:pPr>
            <w:r>
              <w:t>15,023</w:t>
            </w:r>
          </w:p>
        </w:tc>
      </w:tr>
      <w:tr w:rsidR="00D5272B" w:rsidRPr="004830F4" w14:paraId="65FBA947" w14:textId="77777777" w:rsidTr="00D67D59">
        <w:tc>
          <w:tcPr>
            <w:tcW w:w="30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04BC4A4" w14:textId="77777777" w:rsidR="00D5272B" w:rsidRPr="004830F4" w:rsidRDefault="00D5272B" w:rsidP="00D67D59">
            <w:pPr>
              <w:rPr>
                <w:b/>
                <w:bCs/>
              </w:rPr>
            </w:pPr>
            <w:r w:rsidRPr="004830F4">
              <w:rPr>
                <w:b/>
                <w:bCs/>
              </w:rPr>
              <w:t>2021</w:t>
            </w:r>
          </w:p>
        </w:tc>
        <w:tc>
          <w:tcPr>
            <w:tcW w:w="3005" w:type="dxa"/>
            <w:tcBorders>
              <w:top w:val="nil"/>
              <w:left w:val="nil"/>
              <w:bottom w:val="single" w:sz="8" w:space="0" w:color="000000"/>
              <w:right w:val="single" w:sz="8" w:space="0" w:color="000000"/>
            </w:tcBorders>
            <w:tcMar>
              <w:top w:w="0" w:type="dxa"/>
              <w:left w:w="108" w:type="dxa"/>
              <w:bottom w:w="0" w:type="dxa"/>
              <w:right w:w="108" w:type="dxa"/>
            </w:tcMar>
            <w:hideMark/>
          </w:tcPr>
          <w:p w14:paraId="75C3720F" w14:textId="5DB2D182" w:rsidR="00D5272B" w:rsidRPr="004830F4" w:rsidRDefault="00D5272B" w:rsidP="00D67D59">
            <w:pPr>
              <w:jc w:val="right"/>
            </w:pPr>
            <w:r>
              <w:t>5,540</w:t>
            </w:r>
          </w:p>
        </w:tc>
      </w:tr>
    </w:tbl>
    <w:p w14:paraId="437AA955" w14:textId="6573A1D4" w:rsidR="00D5272B" w:rsidRPr="00D5272B" w:rsidRDefault="00D5272B" w:rsidP="00D5272B">
      <w:pPr>
        <w:spacing w:after="0" w:line="240" w:lineRule="auto"/>
        <w:rPr>
          <w:rFonts w:ascii="Aptos" w:eastAsia="Aptos" w:hAnsi="Aptos" w:cs="Aptos"/>
          <w:kern w:val="0"/>
          <w:sz w:val="22"/>
          <w:szCs w:val="22"/>
        </w:rPr>
      </w:pPr>
    </w:p>
    <w:p w14:paraId="674B694F" w14:textId="77777777" w:rsidR="000B1452" w:rsidRDefault="000B1452" w:rsidP="000B1452">
      <w:pPr>
        <w:spacing w:after="0" w:line="240" w:lineRule="auto"/>
      </w:pPr>
    </w:p>
    <w:p w14:paraId="47309879" w14:textId="50FF6353" w:rsidR="00A0343E" w:rsidRPr="000B1452" w:rsidRDefault="007D019B" w:rsidP="000B1452">
      <w:pPr>
        <w:spacing w:after="0" w:line="240" w:lineRule="auto"/>
        <w:rPr>
          <w:rFonts w:ascii="Aptos" w:eastAsia="Aptos" w:hAnsi="Aptos" w:cs="Aptos"/>
          <w:kern w:val="0"/>
        </w:rPr>
      </w:pPr>
      <w:r>
        <w:rPr>
          <w:rFonts w:ascii="Aptos" w:eastAsia="Aptos" w:hAnsi="Aptos" w:cs="Aptos"/>
          <w:kern w:val="0"/>
        </w:rPr>
        <w:t>S</w:t>
      </w:r>
      <w:r w:rsidR="000B1452">
        <w:rPr>
          <w:rFonts w:ascii="Aptos" w:eastAsia="Aptos" w:hAnsi="Aptos" w:cs="Aptos"/>
          <w:kern w:val="0"/>
        </w:rPr>
        <w:t>pending on translation and interpretation services for</w:t>
      </w:r>
      <w:r w:rsidR="00A0343E" w:rsidRPr="000B1452">
        <w:rPr>
          <w:rFonts w:ascii="Aptos" w:eastAsia="Aptos" w:hAnsi="Aptos" w:cs="Aptos"/>
          <w:kern w:val="0"/>
        </w:rPr>
        <w:t xml:space="preserve"> the Bodies under the Aegis of my Department </w:t>
      </w:r>
      <w:r>
        <w:rPr>
          <w:rFonts w:ascii="Aptos" w:eastAsia="Aptos" w:hAnsi="Aptos" w:cs="Aptos"/>
          <w:kern w:val="0"/>
        </w:rPr>
        <w:t xml:space="preserve">is </w:t>
      </w:r>
      <w:r w:rsidR="0058015B">
        <w:rPr>
          <w:rFonts w:ascii="Aptos" w:eastAsia="Aptos" w:hAnsi="Aptos" w:cs="Aptos"/>
          <w:kern w:val="0"/>
        </w:rPr>
        <w:t xml:space="preserve">set out </w:t>
      </w:r>
      <w:r>
        <w:rPr>
          <w:rFonts w:ascii="Aptos" w:eastAsia="Aptos" w:hAnsi="Aptos" w:cs="Aptos"/>
          <w:kern w:val="0"/>
        </w:rPr>
        <w:t>in the tables below</w:t>
      </w:r>
      <w:r w:rsidR="000B1452" w:rsidRPr="000B1452">
        <w:rPr>
          <w:rFonts w:ascii="Aptos" w:eastAsia="Aptos" w:hAnsi="Aptos" w:cs="Aptos"/>
          <w:kern w:val="0"/>
        </w:rPr>
        <w:t>.</w:t>
      </w:r>
    </w:p>
    <w:p w14:paraId="2086DAFE" w14:textId="77777777" w:rsidR="007D019B" w:rsidRDefault="007D019B"/>
    <w:p w14:paraId="130FBEB0" w14:textId="40448A9F" w:rsidR="00883C77" w:rsidRDefault="00883C77">
      <w:pPr>
        <w:rPr>
          <w:b/>
          <w:bCs/>
        </w:rPr>
      </w:pPr>
      <w:r w:rsidRPr="00883C77">
        <w:rPr>
          <w:b/>
          <w:bCs/>
        </w:rPr>
        <w:t>Office of the Comptroller and Auditor General</w:t>
      </w:r>
      <w:r>
        <w:rPr>
          <w:b/>
          <w:bCs/>
        </w:rPr>
        <w:t xml:space="preserve"> (OCAG)</w:t>
      </w:r>
    </w:p>
    <w:tbl>
      <w:tblPr>
        <w:tblW w:w="0" w:type="auto"/>
        <w:tblCellMar>
          <w:left w:w="0" w:type="dxa"/>
          <w:right w:w="0" w:type="dxa"/>
        </w:tblCellMar>
        <w:tblLook w:val="04A0" w:firstRow="1" w:lastRow="0" w:firstColumn="1" w:lastColumn="0" w:noHBand="0" w:noVBand="1"/>
      </w:tblPr>
      <w:tblGrid>
        <w:gridCol w:w="3005"/>
        <w:gridCol w:w="3005"/>
      </w:tblGrid>
      <w:tr w:rsidR="00883C77" w:rsidRPr="00883C77" w14:paraId="5470512C" w14:textId="77777777">
        <w:tc>
          <w:tcPr>
            <w:tcW w:w="30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F21B051" w14:textId="77777777" w:rsidR="00883C77" w:rsidRPr="00883C77" w:rsidRDefault="00883C77" w:rsidP="00883C77">
            <w:pPr>
              <w:rPr>
                <w:b/>
                <w:bCs/>
              </w:rPr>
            </w:pPr>
          </w:p>
        </w:tc>
        <w:tc>
          <w:tcPr>
            <w:tcW w:w="30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75CE18" w14:textId="0C93D473" w:rsidR="00883C77" w:rsidRPr="00883C77" w:rsidRDefault="00883C77" w:rsidP="00883C77">
            <w:pPr>
              <w:rPr>
                <w:b/>
                <w:bCs/>
              </w:rPr>
            </w:pPr>
            <w:r w:rsidRPr="00883C77">
              <w:rPr>
                <w:b/>
                <w:bCs/>
              </w:rPr>
              <w:t>Total Spend</w:t>
            </w:r>
            <w:r>
              <w:rPr>
                <w:b/>
                <w:bCs/>
              </w:rPr>
              <w:t xml:space="preserve"> </w:t>
            </w:r>
            <w:bookmarkStart w:id="0" w:name="OLE_LINK1"/>
            <w:r>
              <w:rPr>
                <w:b/>
                <w:bCs/>
              </w:rPr>
              <w:t>(€’s)</w:t>
            </w:r>
            <w:bookmarkEnd w:id="0"/>
          </w:p>
        </w:tc>
      </w:tr>
      <w:tr w:rsidR="00883C77" w:rsidRPr="00883C77" w14:paraId="323365B6"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E6F8BF" w14:textId="77777777" w:rsidR="00883C77" w:rsidRPr="00883C77" w:rsidRDefault="00883C77" w:rsidP="00883C77">
            <w:pPr>
              <w:rPr>
                <w:b/>
                <w:bCs/>
              </w:rPr>
            </w:pPr>
            <w:r w:rsidRPr="00883C77">
              <w:rPr>
                <w:b/>
                <w:bCs/>
              </w:rPr>
              <w:t>2025</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7EE1A993" w14:textId="77777777" w:rsidR="00883C77" w:rsidRPr="00883C77" w:rsidRDefault="00883C77" w:rsidP="00883C77">
            <w:pPr>
              <w:jc w:val="right"/>
            </w:pPr>
            <w:r w:rsidRPr="00883C77">
              <w:t>44,223</w:t>
            </w:r>
          </w:p>
        </w:tc>
      </w:tr>
      <w:tr w:rsidR="00883C77" w:rsidRPr="00883C77" w14:paraId="04A20A04"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D1D3F3" w14:textId="77777777" w:rsidR="00883C77" w:rsidRPr="00883C77" w:rsidRDefault="00883C77" w:rsidP="00883C77">
            <w:pPr>
              <w:rPr>
                <w:b/>
                <w:bCs/>
              </w:rPr>
            </w:pPr>
            <w:r w:rsidRPr="00883C77">
              <w:rPr>
                <w:b/>
                <w:bCs/>
              </w:rPr>
              <w:t>2024</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24BD1381" w14:textId="77777777" w:rsidR="00883C77" w:rsidRPr="00883C77" w:rsidRDefault="00883C77" w:rsidP="00883C77">
            <w:pPr>
              <w:jc w:val="right"/>
            </w:pPr>
            <w:r w:rsidRPr="00883C77">
              <w:t>69,043</w:t>
            </w:r>
          </w:p>
        </w:tc>
      </w:tr>
      <w:tr w:rsidR="00883C77" w:rsidRPr="00883C77" w14:paraId="5F27687C"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67003C" w14:textId="77777777" w:rsidR="00883C77" w:rsidRPr="00883C77" w:rsidRDefault="00883C77" w:rsidP="00883C77">
            <w:pPr>
              <w:rPr>
                <w:b/>
                <w:bCs/>
              </w:rPr>
            </w:pPr>
            <w:r w:rsidRPr="00883C77">
              <w:rPr>
                <w:b/>
                <w:bCs/>
              </w:rPr>
              <w:t>2023</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2580F443" w14:textId="77777777" w:rsidR="00883C77" w:rsidRPr="00883C77" w:rsidRDefault="00883C77" w:rsidP="00883C77">
            <w:pPr>
              <w:jc w:val="right"/>
            </w:pPr>
            <w:r w:rsidRPr="00883C77">
              <w:t>40,498</w:t>
            </w:r>
          </w:p>
        </w:tc>
      </w:tr>
      <w:tr w:rsidR="00883C77" w:rsidRPr="00883C77" w14:paraId="07284EBB"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E03517" w14:textId="77777777" w:rsidR="00883C77" w:rsidRPr="00883C77" w:rsidRDefault="00883C77" w:rsidP="00883C77">
            <w:pPr>
              <w:rPr>
                <w:b/>
                <w:bCs/>
              </w:rPr>
            </w:pPr>
            <w:r w:rsidRPr="00883C77">
              <w:rPr>
                <w:b/>
                <w:bCs/>
              </w:rPr>
              <w:t>2022</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0561773F" w14:textId="77777777" w:rsidR="00883C77" w:rsidRPr="00883C77" w:rsidRDefault="00883C77" w:rsidP="00883C77">
            <w:pPr>
              <w:jc w:val="right"/>
            </w:pPr>
            <w:r w:rsidRPr="00883C77">
              <w:t>33,886</w:t>
            </w:r>
          </w:p>
        </w:tc>
      </w:tr>
      <w:tr w:rsidR="00883C77" w:rsidRPr="00883C77" w14:paraId="1DF13368"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61212B" w14:textId="77777777" w:rsidR="00883C77" w:rsidRPr="00883C77" w:rsidRDefault="00883C77" w:rsidP="00883C77">
            <w:pPr>
              <w:rPr>
                <w:b/>
                <w:bCs/>
              </w:rPr>
            </w:pPr>
            <w:r w:rsidRPr="00883C77">
              <w:rPr>
                <w:b/>
                <w:bCs/>
              </w:rPr>
              <w:lastRenderedPageBreak/>
              <w:t>2021</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1942422B" w14:textId="77777777" w:rsidR="00883C77" w:rsidRPr="00883C77" w:rsidRDefault="00883C77" w:rsidP="00883C77">
            <w:pPr>
              <w:jc w:val="right"/>
            </w:pPr>
            <w:r w:rsidRPr="00883C77">
              <w:t>36,157</w:t>
            </w:r>
          </w:p>
        </w:tc>
      </w:tr>
    </w:tbl>
    <w:p w14:paraId="34E52495" w14:textId="77777777" w:rsidR="00883C77" w:rsidRDefault="00883C77">
      <w:pPr>
        <w:rPr>
          <w:b/>
          <w:bCs/>
        </w:rPr>
      </w:pPr>
    </w:p>
    <w:p w14:paraId="3633C262" w14:textId="1E548C46" w:rsidR="007D019B" w:rsidRDefault="007D019B" w:rsidP="007D019B">
      <w:pPr>
        <w:rPr>
          <w:b/>
          <w:bCs/>
        </w:rPr>
      </w:pPr>
      <w:r>
        <w:rPr>
          <w:b/>
          <w:bCs/>
        </w:rPr>
        <w:t>Central Bank (CB)</w:t>
      </w:r>
    </w:p>
    <w:tbl>
      <w:tblPr>
        <w:tblW w:w="0" w:type="auto"/>
        <w:tblCellMar>
          <w:left w:w="0" w:type="dxa"/>
          <w:right w:w="0" w:type="dxa"/>
        </w:tblCellMar>
        <w:tblLook w:val="04A0" w:firstRow="1" w:lastRow="0" w:firstColumn="1" w:lastColumn="0" w:noHBand="0" w:noVBand="1"/>
      </w:tblPr>
      <w:tblGrid>
        <w:gridCol w:w="2967"/>
        <w:gridCol w:w="3119"/>
      </w:tblGrid>
      <w:tr w:rsidR="007D019B" w:rsidRPr="000B1452" w14:paraId="3D303D33" w14:textId="77777777" w:rsidTr="00593E70">
        <w:tc>
          <w:tcPr>
            <w:tcW w:w="296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B504C4" w14:textId="77777777" w:rsidR="007D019B" w:rsidRPr="000B1452" w:rsidRDefault="007D019B" w:rsidP="00593E70">
            <w:pPr>
              <w:rPr>
                <w:b/>
                <w:bCs/>
              </w:rPr>
            </w:pPr>
          </w:p>
        </w:tc>
        <w:tc>
          <w:tcPr>
            <w:tcW w:w="311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D84DD73" w14:textId="77777777" w:rsidR="007D019B" w:rsidRPr="000B1452" w:rsidRDefault="007D019B" w:rsidP="00593E70">
            <w:pPr>
              <w:rPr>
                <w:b/>
                <w:bCs/>
              </w:rPr>
            </w:pPr>
            <w:r w:rsidRPr="000B1452">
              <w:rPr>
                <w:b/>
                <w:bCs/>
              </w:rPr>
              <w:t>Total Spend</w:t>
            </w:r>
            <w:r>
              <w:rPr>
                <w:b/>
                <w:bCs/>
              </w:rPr>
              <w:t xml:space="preserve"> </w:t>
            </w:r>
            <w:bookmarkStart w:id="1" w:name="OLE_LINK3"/>
            <w:r>
              <w:rPr>
                <w:b/>
                <w:bCs/>
              </w:rPr>
              <w:t>(€’s)</w:t>
            </w:r>
            <w:bookmarkEnd w:id="1"/>
          </w:p>
        </w:tc>
      </w:tr>
      <w:tr w:rsidR="007D019B" w:rsidRPr="000B1452" w14:paraId="7750CA53" w14:textId="77777777" w:rsidTr="00593E70">
        <w:tc>
          <w:tcPr>
            <w:tcW w:w="296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EA89EBF" w14:textId="77777777" w:rsidR="007D019B" w:rsidRPr="000B1452" w:rsidRDefault="007D019B" w:rsidP="00593E70">
            <w:pPr>
              <w:rPr>
                <w:b/>
                <w:bCs/>
              </w:rPr>
            </w:pPr>
            <w:r w:rsidRPr="000B1452">
              <w:rPr>
                <w:b/>
                <w:bCs/>
              </w:rPr>
              <w:t>2025</w:t>
            </w:r>
          </w:p>
        </w:tc>
        <w:tc>
          <w:tcPr>
            <w:tcW w:w="3119"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5DF01B2" w14:textId="77777777" w:rsidR="007D019B" w:rsidRPr="000B1452" w:rsidRDefault="007D019B" w:rsidP="00593E70">
            <w:pPr>
              <w:jc w:val="right"/>
            </w:pPr>
            <w:r w:rsidRPr="000B1452">
              <w:t>16,674</w:t>
            </w:r>
          </w:p>
        </w:tc>
      </w:tr>
      <w:tr w:rsidR="007D019B" w:rsidRPr="000B1452" w14:paraId="17ADF0CF" w14:textId="77777777" w:rsidTr="00593E70">
        <w:tc>
          <w:tcPr>
            <w:tcW w:w="296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16EC8FC" w14:textId="77777777" w:rsidR="007D019B" w:rsidRPr="000B1452" w:rsidRDefault="007D019B" w:rsidP="00593E70">
            <w:pPr>
              <w:rPr>
                <w:b/>
                <w:bCs/>
              </w:rPr>
            </w:pPr>
            <w:r w:rsidRPr="000B1452">
              <w:rPr>
                <w:b/>
                <w:bCs/>
              </w:rPr>
              <w:t>2024</w:t>
            </w:r>
          </w:p>
        </w:tc>
        <w:tc>
          <w:tcPr>
            <w:tcW w:w="3119"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2216F0C" w14:textId="77777777" w:rsidR="007D019B" w:rsidRPr="000B1452" w:rsidRDefault="007D019B" w:rsidP="00593E70">
            <w:pPr>
              <w:jc w:val="right"/>
            </w:pPr>
            <w:r w:rsidRPr="000B1452">
              <w:t>16,938</w:t>
            </w:r>
          </w:p>
        </w:tc>
      </w:tr>
      <w:tr w:rsidR="007D019B" w:rsidRPr="000B1452" w14:paraId="0EE8DAE4" w14:textId="77777777" w:rsidTr="00593E70">
        <w:tc>
          <w:tcPr>
            <w:tcW w:w="296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6FBF9B0" w14:textId="77777777" w:rsidR="007D019B" w:rsidRPr="000B1452" w:rsidRDefault="007D019B" w:rsidP="00593E70">
            <w:pPr>
              <w:rPr>
                <w:b/>
                <w:bCs/>
              </w:rPr>
            </w:pPr>
            <w:r w:rsidRPr="000B1452">
              <w:rPr>
                <w:b/>
                <w:bCs/>
              </w:rPr>
              <w:t>2023</w:t>
            </w:r>
          </w:p>
        </w:tc>
        <w:tc>
          <w:tcPr>
            <w:tcW w:w="3119"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0BA6892B" w14:textId="77777777" w:rsidR="007D019B" w:rsidRPr="000B1452" w:rsidRDefault="007D019B" w:rsidP="00593E70">
            <w:pPr>
              <w:jc w:val="right"/>
            </w:pPr>
            <w:r w:rsidRPr="000B1452">
              <w:t>6,017</w:t>
            </w:r>
          </w:p>
        </w:tc>
      </w:tr>
      <w:tr w:rsidR="007D019B" w:rsidRPr="000B1452" w14:paraId="18B4BCEE" w14:textId="77777777" w:rsidTr="00593E70">
        <w:tc>
          <w:tcPr>
            <w:tcW w:w="296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6220D03" w14:textId="77777777" w:rsidR="007D019B" w:rsidRPr="000B1452" w:rsidRDefault="007D019B" w:rsidP="00593E70">
            <w:pPr>
              <w:rPr>
                <w:b/>
                <w:bCs/>
              </w:rPr>
            </w:pPr>
            <w:r w:rsidRPr="000B1452">
              <w:rPr>
                <w:b/>
                <w:bCs/>
              </w:rPr>
              <w:t>2022</w:t>
            </w:r>
          </w:p>
        </w:tc>
        <w:tc>
          <w:tcPr>
            <w:tcW w:w="3119"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359D7B3" w14:textId="77777777" w:rsidR="007D019B" w:rsidRPr="000B1452" w:rsidRDefault="007D019B" w:rsidP="00593E70">
            <w:pPr>
              <w:jc w:val="right"/>
            </w:pPr>
            <w:r w:rsidRPr="000B1452">
              <w:t>6,720</w:t>
            </w:r>
          </w:p>
        </w:tc>
      </w:tr>
      <w:tr w:rsidR="007D019B" w:rsidRPr="000B1452" w14:paraId="504ED555" w14:textId="77777777" w:rsidTr="00593E70">
        <w:tc>
          <w:tcPr>
            <w:tcW w:w="296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8C0B433" w14:textId="77777777" w:rsidR="007D019B" w:rsidRPr="000B1452" w:rsidRDefault="007D019B" w:rsidP="00593E70">
            <w:pPr>
              <w:rPr>
                <w:b/>
                <w:bCs/>
              </w:rPr>
            </w:pPr>
            <w:r w:rsidRPr="000B1452">
              <w:rPr>
                <w:b/>
                <w:bCs/>
              </w:rPr>
              <w:t>2021</w:t>
            </w:r>
          </w:p>
        </w:tc>
        <w:tc>
          <w:tcPr>
            <w:tcW w:w="3119"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3CDFC24" w14:textId="77777777" w:rsidR="007D019B" w:rsidRPr="000B1452" w:rsidRDefault="007D019B" w:rsidP="00593E70">
            <w:pPr>
              <w:jc w:val="right"/>
            </w:pPr>
            <w:r w:rsidRPr="000B1452">
              <w:t>11,875</w:t>
            </w:r>
          </w:p>
        </w:tc>
      </w:tr>
    </w:tbl>
    <w:p w14:paraId="18815F5A" w14:textId="77777777" w:rsidR="007D019B" w:rsidRDefault="007D019B">
      <w:pPr>
        <w:rPr>
          <w:b/>
          <w:bCs/>
        </w:rPr>
      </w:pPr>
    </w:p>
    <w:p w14:paraId="2788D92E" w14:textId="77777777" w:rsidR="007D019B" w:rsidRDefault="007D019B" w:rsidP="007D019B">
      <w:pPr>
        <w:rPr>
          <w:b/>
          <w:bCs/>
        </w:rPr>
      </w:pPr>
      <w:r>
        <w:rPr>
          <w:b/>
          <w:bCs/>
        </w:rPr>
        <w:t>Financial Services and Pensions Ombudsman (FSPO)</w:t>
      </w:r>
    </w:p>
    <w:tbl>
      <w:tblPr>
        <w:tblW w:w="0" w:type="auto"/>
        <w:tblCellMar>
          <w:left w:w="0" w:type="dxa"/>
          <w:right w:w="0" w:type="dxa"/>
        </w:tblCellMar>
        <w:tblLook w:val="04A0" w:firstRow="1" w:lastRow="0" w:firstColumn="1" w:lastColumn="0" w:noHBand="0" w:noVBand="1"/>
      </w:tblPr>
      <w:tblGrid>
        <w:gridCol w:w="2967"/>
        <w:gridCol w:w="2977"/>
      </w:tblGrid>
      <w:tr w:rsidR="007D019B" w:rsidRPr="00C54808" w14:paraId="22D8693D" w14:textId="77777777" w:rsidTr="00593E70">
        <w:trPr>
          <w:trHeight w:val="300"/>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007880" w14:textId="77777777" w:rsidR="007D019B" w:rsidRPr="00C54808" w:rsidRDefault="007D019B" w:rsidP="00593E70">
            <w:pPr>
              <w:rPr>
                <w:b/>
                <w:bCs/>
              </w:rPr>
            </w:pP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1BB415" w14:textId="77777777" w:rsidR="007D019B" w:rsidRPr="00C54808" w:rsidRDefault="007D019B" w:rsidP="00593E70">
            <w:pPr>
              <w:rPr>
                <w:b/>
                <w:bCs/>
              </w:rPr>
            </w:pPr>
            <w:r w:rsidRPr="00C54808">
              <w:rPr>
                <w:b/>
                <w:bCs/>
              </w:rPr>
              <w:t>Total Spend</w:t>
            </w:r>
            <w:r>
              <w:rPr>
                <w:b/>
                <w:bCs/>
              </w:rPr>
              <w:t xml:space="preserve"> (€’s)</w:t>
            </w:r>
          </w:p>
        </w:tc>
      </w:tr>
      <w:tr w:rsidR="007D019B" w:rsidRPr="00C54808" w14:paraId="2BF90C8F" w14:textId="77777777" w:rsidTr="00593E70">
        <w:trPr>
          <w:trHeight w:val="300"/>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4A1A4E" w14:textId="77777777" w:rsidR="007D019B" w:rsidRPr="00C54808" w:rsidRDefault="007D019B" w:rsidP="00593E70">
            <w:pPr>
              <w:rPr>
                <w:b/>
                <w:bCs/>
              </w:rPr>
            </w:pPr>
            <w:r w:rsidRPr="00C54808">
              <w:rPr>
                <w:b/>
                <w:bCs/>
              </w:rPr>
              <w:t>2025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CE017AD" w14:textId="77777777" w:rsidR="007D019B" w:rsidRPr="00C54808" w:rsidRDefault="007D019B" w:rsidP="00593E70">
            <w:pPr>
              <w:jc w:val="right"/>
            </w:pPr>
            <w:r w:rsidRPr="00C54808">
              <w:t> 12,1</w:t>
            </w:r>
            <w:r>
              <w:t>70</w:t>
            </w:r>
          </w:p>
        </w:tc>
      </w:tr>
      <w:tr w:rsidR="007D019B" w:rsidRPr="00C54808" w14:paraId="365C0ADC" w14:textId="77777777" w:rsidTr="00593E70">
        <w:trPr>
          <w:trHeight w:val="300"/>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639315" w14:textId="77777777" w:rsidR="007D019B" w:rsidRPr="00C54808" w:rsidRDefault="007D019B" w:rsidP="00593E70">
            <w:pPr>
              <w:rPr>
                <w:b/>
                <w:bCs/>
              </w:rPr>
            </w:pPr>
            <w:r w:rsidRPr="00C54808">
              <w:rPr>
                <w:b/>
                <w:bCs/>
              </w:rPr>
              <w:t>2024</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30E4AE4" w14:textId="77777777" w:rsidR="007D019B" w:rsidRPr="00C54808" w:rsidRDefault="007D019B" w:rsidP="00593E70">
            <w:pPr>
              <w:jc w:val="right"/>
            </w:pPr>
            <w:r w:rsidRPr="00C54808">
              <w:t> 15,45</w:t>
            </w:r>
            <w:r>
              <w:t>6</w:t>
            </w:r>
          </w:p>
        </w:tc>
      </w:tr>
      <w:tr w:rsidR="007D019B" w:rsidRPr="00C54808" w14:paraId="0E1AA6E1" w14:textId="77777777" w:rsidTr="00593E70">
        <w:trPr>
          <w:trHeight w:val="300"/>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196155" w14:textId="77777777" w:rsidR="007D019B" w:rsidRPr="00C54808" w:rsidRDefault="007D019B" w:rsidP="00593E70">
            <w:pPr>
              <w:rPr>
                <w:b/>
                <w:bCs/>
              </w:rPr>
            </w:pPr>
            <w:r w:rsidRPr="00C54808">
              <w:rPr>
                <w:b/>
                <w:bCs/>
              </w:rPr>
              <w:t>2023</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CB7B153" w14:textId="77777777" w:rsidR="007D019B" w:rsidRPr="00C54808" w:rsidRDefault="007D019B" w:rsidP="00593E70">
            <w:pPr>
              <w:jc w:val="right"/>
            </w:pPr>
            <w:r w:rsidRPr="00C54808">
              <w:t> 6,52</w:t>
            </w:r>
            <w:r>
              <w:t>8</w:t>
            </w:r>
          </w:p>
        </w:tc>
      </w:tr>
      <w:tr w:rsidR="007D019B" w:rsidRPr="00C54808" w14:paraId="7935098B" w14:textId="77777777" w:rsidTr="00593E70">
        <w:trPr>
          <w:trHeight w:val="300"/>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80C488" w14:textId="77777777" w:rsidR="007D019B" w:rsidRPr="00C54808" w:rsidRDefault="007D019B" w:rsidP="00593E70">
            <w:pPr>
              <w:rPr>
                <w:b/>
                <w:bCs/>
              </w:rPr>
            </w:pPr>
            <w:r w:rsidRPr="00C54808">
              <w:rPr>
                <w:b/>
                <w:bCs/>
              </w:rPr>
              <w:t>2022</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7A00511F" w14:textId="77777777" w:rsidR="007D019B" w:rsidRPr="00C54808" w:rsidRDefault="007D019B" w:rsidP="00593E70">
            <w:pPr>
              <w:jc w:val="right"/>
            </w:pPr>
            <w:r w:rsidRPr="00C54808">
              <w:t> 13,912</w:t>
            </w:r>
          </w:p>
        </w:tc>
      </w:tr>
      <w:tr w:rsidR="007D019B" w:rsidRPr="00C54808" w14:paraId="6E4227AA" w14:textId="77777777" w:rsidTr="00593E70">
        <w:trPr>
          <w:trHeight w:val="300"/>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BC204C" w14:textId="77777777" w:rsidR="007D019B" w:rsidRPr="00C54808" w:rsidRDefault="007D019B" w:rsidP="00593E70">
            <w:pPr>
              <w:rPr>
                <w:b/>
                <w:bCs/>
              </w:rPr>
            </w:pPr>
            <w:r w:rsidRPr="00C54808">
              <w:rPr>
                <w:b/>
                <w:bCs/>
              </w:rPr>
              <w:t>2021</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062FAE66" w14:textId="77777777" w:rsidR="007D019B" w:rsidRPr="00C54808" w:rsidRDefault="007D019B" w:rsidP="00593E70">
            <w:pPr>
              <w:jc w:val="right"/>
            </w:pPr>
            <w:r w:rsidRPr="00C54808">
              <w:t> 13,24</w:t>
            </w:r>
            <w:r>
              <w:t>8</w:t>
            </w:r>
          </w:p>
        </w:tc>
      </w:tr>
    </w:tbl>
    <w:p w14:paraId="01474E05" w14:textId="77777777" w:rsidR="007D019B" w:rsidRDefault="007D019B">
      <w:pPr>
        <w:rPr>
          <w:b/>
          <w:bCs/>
        </w:rPr>
      </w:pPr>
    </w:p>
    <w:p w14:paraId="0401642E" w14:textId="77777777" w:rsidR="007D019B" w:rsidRDefault="007D019B" w:rsidP="007D019B">
      <w:pPr>
        <w:rPr>
          <w:b/>
          <w:bCs/>
        </w:rPr>
      </w:pPr>
      <w:r>
        <w:rPr>
          <w:b/>
          <w:bCs/>
        </w:rPr>
        <w:t>Irish Financial Services Appeals Tribunal (IFSAT)</w:t>
      </w:r>
    </w:p>
    <w:tbl>
      <w:tblPr>
        <w:tblW w:w="0" w:type="auto"/>
        <w:tblCellMar>
          <w:left w:w="0" w:type="dxa"/>
          <w:right w:w="0" w:type="dxa"/>
        </w:tblCellMar>
        <w:tblLook w:val="04A0" w:firstRow="1" w:lastRow="0" w:firstColumn="1" w:lastColumn="0" w:noHBand="0" w:noVBand="1"/>
      </w:tblPr>
      <w:tblGrid>
        <w:gridCol w:w="3005"/>
        <w:gridCol w:w="3005"/>
      </w:tblGrid>
      <w:tr w:rsidR="007D019B" w:rsidRPr="00C54808" w14:paraId="027F9C02" w14:textId="77777777" w:rsidTr="00593E70">
        <w:tc>
          <w:tcPr>
            <w:tcW w:w="30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6CD961" w14:textId="77777777" w:rsidR="007D019B" w:rsidRPr="00C54808" w:rsidRDefault="007D019B" w:rsidP="00593E70">
            <w:pPr>
              <w:rPr>
                <w:b/>
                <w:bCs/>
              </w:rPr>
            </w:pPr>
            <w:r w:rsidRPr="00C54808">
              <w:rPr>
                <w:b/>
                <w:bCs/>
              </w:rPr>
              <w:t> </w:t>
            </w:r>
          </w:p>
        </w:tc>
        <w:tc>
          <w:tcPr>
            <w:tcW w:w="30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DC3F93" w14:textId="77777777" w:rsidR="007D019B" w:rsidRPr="00C54808" w:rsidRDefault="007D019B" w:rsidP="00593E70">
            <w:pPr>
              <w:rPr>
                <w:b/>
                <w:bCs/>
              </w:rPr>
            </w:pPr>
            <w:r w:rsidRPr="00C54808">
              <w:rPr>
                <w:b/>
                <w:bCs/>
              </w:rPr>
              <w:t>Total Spend</w:t>
            </w:r>
            <w:r>
              <w:rPr>
                <w:b/>
                <w:bCs/>
              </w:rPr>
              <w:t xml:space="preserve"> (€’s)</w:t>
            </w:r>
          </w:p>
        </w:tc>
      </w:tr>
      <w:tr w:rsidR="007D019B" w:rsidRPr="00C54808" w14:paraId="70025B00" w14:textId="77777777" w:rsidTr="00593E70">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90B5A4" w14:textId="77777777" w:rsidR="007D019B" w:rsidRPr="00C54808" w:rsidRDefault="007D019B" w:rsidP="00593E70">
            <w:pPr>
              <w:rPr>
                <w:b/>
                <w:bCs/>
              </w:rPr>
            </w:pPr>
            <w:r w:rsidRPr="00C54808">
              <w:rPr>
                <w:b/>
                <w:bCs/>
              </w:rPr>
              <w:t>2025</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6E954844" w14:textId="77777777" w:rsidR="007D019B" w:rsidRPr="00C54808" w:rsidRDefault="007D019B" w:rsidP="00593E70">
            <w:pPr>
              <w:jc w:val="right"/>
            </w:pPr>
            <w:r w:rsidRPr="00C54808">
              <w:t> 0</w:t>
            </w:r>
          </w:p>
        </w:tc>
      </w:tr>
      <w:tr w:rsidR="007D019B" w:rsidRPr="00C54808" w14:paraId="4D884792" w14:textId="77777777" w:rsidTr="00593E70">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6A0A69" w14:textId="77777777" w:rsidR="007D019B" w:rsidRPr="00C54808" w:rsidRDefault="007D019B" w:rsidP="00593E70">
            <w:pPr>
              <w:rPr>
                <w:b/>
                <w:bCs/>
              </w:rPr>
            </w:pPr>
            <w:r w:rsidRPr="00C54808">
              <w:rPr>
                <w:b/>
                <w:bCs/>
              </w:rPr>
              <w:t>2024</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701E17E9" w14:textId="77777777" w:rsidR="007D019B" w:rsidRPr="00C54808" w:rsidRDefault="007D019B" w:rsidP="00593E70">
            <w:pPr>
              <w:jc w:val="right"/>
            </w:pPr>
            <w:r w:rsidRPr="00C54808">
              <w:t> 615</w:t>
            </w:r>
          </w:p>
        </w:tc>
      </w:tr>
      <w:tr w:rsidR="007D019B" w:rsidRPr="00C54808" w14:paraId="36AB2949" w14:textId="77777777" w:rsidTr="00593E70">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2E84AF" w14:textId="77777777" w:rsidR="007D019B" w:rsidRPr="00C54808" w:rsidRDefault="007D019B" w:rsidP="00593E70">
            <w:pPr>
              <w:rPr>
                <w:b/>
                <w:bCs/>
              </w:rPr>
            </w:pPr>
            <w:r w:rsidRPr="00C54808">
              <w:rPr>
                <w:b/>
                <w:bCs/>
              </w:rPr>
              <w:t>2023</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13A4DC7B" w14:textId="77777777" w:rsidR="007D019B" w:rsidRPr="00C54808" w:rsidRDefault="007D019B" w:rsidP="00593E70">
            <w:pPr>
              <w:jc w:val="right"/>
            </w:pPr>
            <w:r w:rsidRPr="00C54808">
              <w:t> 0</w:t>
            </w:r>
          </w:p>
        </w:tc>
      </w:tr>
      <w:tr w:rsidR="007D019B" w:rsidRPr="00C54808" w14:paraId="65877C4D" w14:textId="77777777" w:rsidTr="00593E70">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5BAC1E" w14:textId="77777777" w:rsidR="007D019B" w:rsidRPr="00C54808" w:rsidRDefault="007D019B" w:rsidP="00593E70">
            <w:pPr>
              <w:rPr>
                <w:b/>
                <w:bCs/>
              </w:rPr>
            </w:pPr>
            <w:r w:rsidRPr="00C54808">
              <w:rPr>
                <w:b/>
                <w:bCs/>
              </w:rPr>
              <w:t>2022</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5AE6DBB4" w14:textId="77777777" w:rsidR="007D019B" w:rsidRPr="00C54808" w:rsidRDefault="007D019B" w:rsidP="00593E70">
            <w:pPr>
              <w:jc w:val="right"/>
            </w:pPr>
            <w:r w:rsidRPr="00C54808">
              <w:t> 0</w:t>
            </w:r>
          </w:p>
        </w:tc>
      </w:tr>
      <w:tr w:rsidR="007D019B" w:rsidRPr="00C54808" w14:paraId="4CEE4551" w14:textId="77777777" w:rsidTr="00593E70">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B8961A" w14:textId="77777777" w:rsidR="007D019B" w:rsidRPr="00C54808" w:rsidRDefault="007D019B" w:rsidP="00593E70">
            <w:pPr>
              <w:rPr>
                <w:b/>
                <w:bCs/>
              </w:rPr>
            </w:pPr>
            <w:r w:rsidRPr="00C54808">
              <w:rPr>
                <w:b/>
                <w:bCs/>
              </w:rPr>
              <w:t>2021</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59632E26" w14:textId="77777777" w:rsidR="007D019B" w:rsidRPr="00C54808" w:rsidRDefault="007D019B" w:rsidP="00593E70">
            <w:pPr>
              <w:jc w:val="right"/>
            </w:pPr>
            <w:r w:rsidRPr="00C54808">
              <w:t> 615</w:t>
            </w:r>
          </w:p>
        </w:tc>
      </w:tr>
    </w:tbl>
    <w:p w14:paraId="03C6FDC0" w14:textId="77777777" w:rsidR="007D019B" w:rsidRDefault="007D019B">
      <w:pPr>
        <w:rPr>
          <w:b/>
          <w:bCs/>
        </w:rPr>
      </w:pPr>
    </w:p>
    <w:p w14:paraId="16CB7FC1" w14:textId="77777777" w:rsidR="007D019B" w:rsidRPr="00594747" w:rsidRDefault="007D019B" w:rsidP="007D019B">
      <w:pPr>
        <w:rPr>
          <w:b/>
          <w:bCs/>
        </w:rPr>
      </w:pPr>
      <w:r>
        <w:rPr>
          <w:b/>
          <w:bCs/>
        </w:rPr>
        <w:t>National Treasury Management Agency (NTMA)</w:t>
      </w:r>
    </w:p>
    <w:tbl>
      <w:tblPr>
        <w:tblW w:w="5942" w:type="dxa"/>
        <w:tblInd w:w="2" w:type="dxa"/>
        <w:tblCellMar>
          <w:left w:w="0" w:type="dxa"/>
          <w:right w:w="0" w:type="dxa"/>
        </w:tblCellMar>
        <w:tblLook w:val="04A0" w:firstRow="1" w:lastRow="0" w:firstColumn="1" w:lastColumn="0" w:noHBand="0" w:noVBand="1"/>
      </w:tblPr>
      <w:tblGrid>
        <w:gridCol w:w="2965"/>
        <w:gridCol w:w="2977"/>
      </w:tblGrid>
      <w:tr w:rsidR="007D019B" w14:paraId="31CE1AD2" w14:textId="77777777" w:rsidTr="00593E70">
        <w:trPr>
          <w:trHeight w:val="330"/>
        </w:trPr>
        <w:tc>
          <w:tcPr>
            <w:tcW w:w="2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F0DC5E" w14:textId="77777777" w:rsidR="007D019B" w:rsidRDefault="007D019B" w:rsidP="00593E70">
            <w:pPr>
              <w:rPr>
                <w:b/>
                <w:bCs/>
                <w:color w:val="000000"/>
                <w:lang w:eastAsia="en-IE"/>
                <w14:ligatures w14:val="none"/>
              </w:rPr>
            </w:pPr>
            <w:r>
              <w:rPr>
                <w:b/>
                <w:bCs/>
                <w:color w:val="000000"/>
                <w:lang w:eastAsia="en-IE"/>
                <w14:ligatures w14:val="none"/>
              </w:rPr>
              <w:lastRenderedPageBreak/>
              <w:t> </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E42C00B" w14:textId="77777777" w:rsidR="007D019B" w:rsidRDefault="007D019B" w:rsidP="00593E70">
            <w:pPr>
              <w:rPr>
                <w:b/>
                <w:bCs/>
                <w:color w:val="000000"/>
                <w:lang w:eastAsia="en-IE"/>
                <w14:ligatures w14:val="none"/>
              </w:rPr>
            </w:pPr>
            <w:r>
              <w:rPr>
                <w:b/>
                <w:bCs/>
                <w:color w:val="000000"/>
                <w:lang w:eastAsia="en-IE"/>
                <w14:ligatures w14:val="none"/>
              </w:rPr>
              <w:t xml:space="preserve">Total Spend </w:t>
            </w:r>
            <w:r>
              <w:rPr>
                <w:b/>
                <w:bCs/>
              </w:rPr>
              <w:t>(€’s)</w:t>
            </w:r>
          </w:p>
        </w:tc>
      </w:tr>
      <w:tr w:rsidR="007D019B" w14:paraId="3932E69D" w14:textId="77777777" w:rsidTr="00593E70">
        <w:trPr>
          <w:trHeight w:val="330"/>
        </w:trPr>
        <w:tc>
          <w:tcPr>
            <w:tcW w:w="2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E7C64D" w14:textId="77777777" w:rsidR="007D019B" w:rsidRDefault="007D019B" w:rsidP="00593E70">
            <w:pPr>
              <w:rPr>
                <w:b/>
                <w:bCs/>
                <w:color w:val="000000"/>
                <w:lang w:eastAsia="en-IE"/>
                <w14:ligatures w14:val="none"/>
              </w:rPr>
            </w:pPr>
            <w:r>
              <w:rPr>
                <w:b/>
                <w:bCs/>
                <w:color w:val="000000"/>
                <w:lang w:eastAsia="en-IE"/>
                <w14:ligatures w14:val="none"/>
              </w:rPr>
              <w:t>2025</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AF53E9" w14:textId="77777777" w:rsidR="007D019B" w:rsidRPr="00327B9B" w:rsidRDefault="007D019B" w:rsidP="00593E70">
            <w:pPr>
              <w:jc w:val="right"/>
              <w:rPr>
                <w:color w:val="000000"/>
                <w:lang w:eastAsia="en-IE"/>
                <w14:ligatures w14:val="none"/>
              </w:rPr>
            </w:pPr>
            <w:r w:rsidRPr="00327B9B">
              <w:rPr>
                <w:color w:val="000000"/>
                <w:lang w:eastAsia="en-IE"/>
                <w14:ligatures w14:val="none"/>
              </w:rPr>
              <w:t>35,167</w:t>
            </w:r>
          </w:p>
        </w:tc>
      </w:tr>
      <w:tr w:rsidR="007D019B" w14:paraId="4CF857D7" w14:textId="77777777" w:rsidTr="00593E70">
        <w:trPr>
          <w:trHeight w:val="330"/>
        </w:trPr>
        <w:tc>
          <w:tcPr>
            <w:tcW w:w="2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C5EE1F" w14:textId="77777777" w:rsidR="007D019B" w:rsidRDefault="007D019B" w:rsidP="00593E70">
            <w:pPr>
              <w:rPr>
                <w:b/>
                <w:bCs/>
                <w:color w:val="000000"/>
                <w:lang w:eastAsia="en-IE"/>
                <w14:ligatures w14:val="none"/>
              </w:rPr>
            </w:pPr>
            <w:r>
              <w:rPr>
                <w:b/>
                <w:bCs/>
                <w:color w:val="000000"/>
                <w:lang w:eastAsia="en-IE"/>
                <w14:ligatures w14:val="none"/>
              </w:rPr>
              <w:t>2024</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4D1A56" w14:textId="77777777" w:rsidR="007D019B" w:rsidRPr="00327B9B" w:rsidRDefault="007D019B" w:rsidP="00593E70">
            <w:pPr>
              <w:jc w:val="right"/>
              <w:rPr>
                <w:color w:val="000000"/>
                <w:lang w:eastAsia="en-IE"/>
                <w14:ligatures w14:val="none"/>
              </w:rPr>
            </w:pPr>
            <w:r w:rsidRPr="00327B9B">
              <w:rPr>
                <w:color w:val="000000"/>
                <w:lang w:eastAsia="en-IE"/>
                <w14:ligatures w14:val="none"/>
              </w:rPr>
              <w:t>28,024</w:t>
            </w:r>
          </w:p>
        </w:tc>
      </w:tr>
      <w:tr w:rsidR="007D019B" w14:paraId="768E675A" w14:textId="77777777" w:rsidTr="00593E70">
        <w:trPr>
          <w:trHeight w:val="330"/>
        </w:trPr>
        <w:tc>
          <w:tcPr>
            <w:tcW w:w="2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4EC405" w14:textId="77777777" w:rsidR="007D019B" w:rsidRDefault="007D019B" w:rsidP="00593E70">
            <w:pPr>
              <w:rPr>
                <w:b/>
                <w:bCs/>
                <w:color w:val="000000"/>
                <w:lang w:eastAsia="en-IE"/>
                <w14:ligatures w14:val="none"/>
              </w:rPr>
            </w:pPr>
            <w:r>
              <w:rPr>
                <w:b/>
                <w:bCs/>
                <w:color w:val="000000"/>
                <w:lang w:eastAsia="en-IE"/>
                <w14:ligatures w14:val="none"/>
              </w:rPr>
              <w:t>2023</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C2E9C1" w14:textId="77777777" w:rsidR="007D019B" w:rsidRPr="00327B9B" w:rsidRDefault="007D019B" w:rsidP="00593E70">
            <w:pPr>
              <w:jc w:val="right"/>
              <w:rPr>
                <w:color w:val="000000"/>
                <w:lang w:eastAsia="en-IE"/>
                <w14:ligatures w14:val="none"/>
              </w:rPr>
            </w:pPr>
            <w:r w:rsidRPr="00327B9B">
              <w:rPr>
                <w:color w:val="000000"/>
                <w:lang w:eastAsia="en-IE"/>
                <w14:ligatures w14:val="none"/>
              </w:rPr>
              <w:t>37,244</w:t>
            </w:r>
          </w:p>
        </w:tc>
      </w:tr>
      <w:tr w:rsidR="007D019B" w14:paraId="6356A85F" w14:textId="77777777" w:rsidTr="00593E70">
        <w:trPr>
          <w:trHeight w:val="330"/>
        </w:trPr>
        <w:tc>
          <w:tcPr>
            <w:tcW w:w="2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1FEA85" w14:textId="77777777" w:rsidR="007D019B" w:rsidRDefault="007D019B" w:rsidP="00593E70">
            <w:pPr>
              <w:rPr>
                <w:b/>
                <w:bCs/>
                <w:color w:val="000000"/>
                <w:lang w:eastAsia="en-IE"/>
                <w14:ligatures w14:val="none"/>
              </w:rPr>
            </w:pPr>
            <w:r>
              <w:rPr>
                <w:b/>
                <w:bCs/>
                <w:color w:val="000000"/>
                <w:lang w:eastAsia="en-IE"/>
                <w14:ligatures w14:val="none"/>
              </w:rPr>
              <w:t>2022</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74CFD9" w14:textId="77777777" w:rsidR="007D019B" w:rsidRPr="00327B9B" w:rsidRDefault="007D019B" w:rsidP="00593E70">
            <w:pPr>
              <w:jc w:val="right"/>
              <w:rPr>
                <w:color w:val="000000"/>
                <w:lang w:eastAsia="en-IE"/>
                <w14:ligatures w14:val="none"/>
              </w:rPr>
            </w:pPr>
            <w:r w:rsidRPr="00327B9B">
              <w:rPr>
                <w:color w:val="000000"/>
                <w:lang w:eastAsia="en-IE"/>
                <w14:ligatures w14:val="none"/>
              </w:rPr>
              <w:t>29,286</w:t>
            </w:r>
          </w:p>
        </w:tc>
      </w:tr>
      <w:tr w:rsidR="007D019B" w14:paraId="4D50352E" w14:textId="77777777" w:rsidTr="00593E70">
        <w:trPr>
          <w:trHeight w:val="330"/>
        </w:trPr>
        <w:tc>
          <w:tcPr>
            <w:tcW w:w="29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863E20" w14:textId="77777777" w:rsidR="007D019B" w:rsidRDefault="007D019B" w:rsidP="00593E70">
            <w:pPr>
              <w:rPr>
                <w:b/>
                <w:bCs/>
                <w:color w:val="000000"/>
                <w:lang w:eastAsia="en-IE"/>
                <w14:ligatures w14:val="none"/>
              </w:rPr>
            </w:pPr>
            <w:r>
              <w:rPr>
                <w:b/>
                <w:bCs/>
                <w:color w:val="000000"/>
                <w:lang w:eastAsia="en-IE"/>
                <w14:ligatures w14:val="none"/>
              </w:rPr>
              <w:t>2021</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09FD88" w14:textId="77777777" w:rsidR="007D019B" w:rsidRPr="00327B9B" w:rsidRDefault="007D019B" w:rsidP="00593E70">
            <w:pPr>
              <w:jc w:val="right"/>
              <w:rPr>
                <w:color w:val="000000"/>
                <w:lang w:eastAsia="en-IE"/>
                <w14:ligatures w14:val="none"/>
              </w:rPr>
            </w:pPr>
            <w:r w:rsidRPr="00327B9B">
              <w:rPr>
                <w:color w:val="000000"/>
                <w:lang w:eastAsia="en-IE"/>
                <w14:ligatures w14:val="none"/>
              </w:rPr>
              <w:t>21,818</w:t>
            </w:r>
          </w:p>
        </w:tc>
      </w:tr>
    </w:tbl>
    <w:p w14:paraId="1914F955" w14:textId="77777777" w:rsidR="007D019B" w:rsidRPr="007D019B" w:rsidRDefault="007D019B" w:rsidP="007D019B">
      <w:pPr>
        <w:rPr>
          <w:b/>
          <w:bCs/>
          <w:sz w:val="18"/>
          <w:szCs w:val="18"/>
        </w:rPr>
      </w:pPr>
      <w:r w:rsidRPr="007D019B">
        <w:rPr>
          <w:sz w:val="18"/>
          <w:szCs w:val="18"/>
        </w:rPr>
        <w:t>Note: These figures include costs reimbursed to the NTMA by HBFI, the SBCI and NAMA (up to its dissolution) where applicable.</w:t>
      </w:r>
      <w:r>
        <w:rPr>
          <w:b/>
          <w:bCs/>
          <w:sz w:val="18"/>
          <w:szCs w:val="18"/>
        </w:rPr>
        <w:t xml:space="preserve"> </w:t>
      </w:r>
      <w:r w:rsidRPr="00327B9B">
        <w:rPr>
          <w:sz w:val="18"/>
          <w:szCs w:val="18"/>
        </w:rPr>
        <w:t>As part of a shared services agreement, HBFI and the SBCI reimburse the NTMA in respect of costs attributable to them.</w:t>
      </w:r>
    </w:p>
    <w:p w14:paraId="33F16068" w14:textId="77777777" w:rsidR="007D019B" w:rsidRDefault="007D019B" w:rsidP="007D019B">
      <w:pPr>
        <w:rPr>
          <w:b/>
          <w:bCs/>
        </w:rPr>
      </w:pPr>
      <w:r>
        <w:rPr>
          <w:b/>
          <w:bCs/>
        </w:rPr>
        <w:t>Strategic Banking Corporation Ireland (SBCI)</w:t>
      </w:r>
    </w:p>
    <w:tbl>
      <w:tblPr>
        <w:tblW w:w="6199" w:type="dxa"/>
        <w:tblLayout w:type="fixed"/>
        <w:tblCellMar>
          <w:left w:w="0" w:type="dxa"/>
          <w:right w:w="0" w:type="dxa"/>
        </w:tblCellMar>
        <w:tblLook w:val="04A0" w:firstRow="1" w:lastRow="0" w:firstColumn="1" w:lastColumn="0" w:noHBand="0" w:noVBand="1"/>
      </w:tblPr>
      <w:tblGrid>
        <w:gridCol w:w="2825"/>
        <w:gridCol w:w="3138"/>
        <w:gridCol w:w="236"/>
      </w:tblGrid>
      <w:tr w:rsidR="007D019B" w:rsidRPr="006C5F66" w14:paraId="0F027309" w14:textId="77777777" w:rsidTr="006C5F66">
        <w:trPr>
          <w:trHeight w:val="333"/>
        </w:trPr>
        <w:tc>
          <w:tcPr>
            <w:tcW w:w="28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0C328C" w14:textId="77777777" w:rsidR="007D019B" w:rsidRPr="006C5F66" w:rsidRDefault="007D019B" w:rsidP="00593E70">
            <w:pPr>
              <w:rPr>
                <w:b/>
                <w:bCs/>
                <w:color w:val="000000"/>
                <w:lang w:eastAsia="en-IE"/>
                <w14:ligatures w14:val="none"/>
              </w:rPr>
            </w:pPr>
            <w:r w:rsidRPr="006C5F66">
              <w:rPr>
                <w:b/>
                <w:bCs/>
                <w:color w:val="000000"/>
                <w:lang w:eastAsia="en-IE"/>
                <w14:ligatures w14:val="none"/>
              </w:rPr>
              <w:t> </w:t>
            </w:r>
          </w:p>
        </w:tc>
        <w:tc>
          <w:tcPr>
            <w:tcW w:w="31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4FC0A9D" w14:textId="77777777" w:rsidR="007D019B" w:rsidRPr="006C5F66" w:rsidRDefault="007D019B" w:rsidP="00593E70">
            <w:pPr>
              <w:rPr>
                <w:b/>
                <w:bCs/>
                <w:color w:val="000000"/>
                <w:lang w:eastAsia="en-IE"/>
                <w14:ligatures w14:val="none"/>
              </w:rPr>
            </w:pPr>
            <w:r w:rsidRPr="006C5F66">
              <w:rPr>
                <w:b/>
                <w:bCs/>
                <w:color w:val="000000"/>
                <w:lang w:eastAsia="en-IE"/>
                <w14:ligatures w14:val="none"/>
              </w:rPr>
              <w:t>Total Spend (€’s)</w:t>
            </w:r>
          </w:p>
        </w:tc>
        <w:tc>
          <w:tcPr>
            <w:tcW w:w="236" w:type="dxa"/>
            <w:tcMar>
              <w:top w:w="0" w:type="dxa"/>
              <w:left w:w="108" w:type="dxa"/>
              <w:bottom w:w="0" w:type="dxa"/>
              <w:right w:w="108" w:type="dxa"/>
            </w:tcMar>
            <w:vAlign w:val="center"/>
            <w:hideMark/>
          </w:tcPr>
          <w:p w14:paraId="142FF624" w14:textId="77777777" w:rsidR="007D019B" w:rsidRPr="006C5F66" w:rsidRDefault="007D019B" w:rsidP="00593E70">
            <w:pPr>
              <w:rPr>
                <w:b/>
                <w:bCs/>
                <w:color w:val="000000"/>
                <w:lang w:eastAsia="en-IE"/>
                <w14:ligatures w14:val="none"/>
              </w:rPr>
            </w:pPr>
          </w:p>
        </w:tc>
      </w:tr>
      <w:tr w:rsidR="007D019B" w:rsidRPr="006C5F66" w14:paraId="1048701B" w14:textId="77777777" w:rsidTr="006C5F66">
        <w:trPr>
          <w:trHeight w:val="333"/>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03DD55" w14:textId="77777777" w:rsidR="007D019B" w:rsidRPr="006C5F66" w:rsidRDefault="007D019B" w:rsidP="00593E70">
            <w:pPr>
              <w:rPr>
                <w:b/>
                <w:bCs/>
                <w:color w:val="000000"/>
                <w:lang w:eastAsia="en-IE"/>
                <w14:ligatures w14:val="none"/>
              </w:rPr>
            </w:pPr>
            <w:r w:rsidRPr="006C5F66">
              <w:rPr>
                <w:b/>
                <w:bCs/>
                <w:color w:val="000000"/>
                <w:lang w:eastAsia="en-IE"/>
                <w14:ligatures w14:val="none"/>
              </w:rPr>
              <w:t>2025</w:t>
            </w:r>
          </w:p>
        </w:tc>
        <w:tc>
          <w:tcPr>
            <w:tcW w:w="3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4F0781" w14:textId="77777777" w:rsidR="007D019B" w:rsidRPr="006C5F66" w:rsidRDefault="007D019B" w:rsidP="00593E70">
            <w:pPr>
              <w:jc w:val="right"/>
              <w:rPr>
                <w:b/>
                <w:bCs/>
                <w:color w:val="000000"/>
                <w:lang w:eastAsia="en-IE"/>
                <w14:ligatures w14:val="none"/>
              </w:rPr>
            </w:pPr>
            <w:r w:rsidRPr="006C5F66">
              <w:rPr>
                <w:b/>
                <w:bCs/>
                <w:color w:val="000000"/>
                <w:lang w:eastAsia="en-IE"/>
                <w14:ligatures w14:val="none"/>
              </w:rPr>
              <w:t> Unable to provide*</w:t>
            </w:r>
          </w:p>
        </w:tc>
        <w:tc>
          <w:tcPr>
            <w:tcW w:w="236" w:type="dxa"/>
            <w:tcMar>
              <w:top w:w="0" w:type="dxa"/>
              <w:left w:w="108" w:type="dxa"/>
              <w:bottom w:w="0" w:type="dxa"/>
              <w:right w:w="108" w:type="dxa"/>
            </w:tcMar>
            <w:vAlign w:val="center"/>
            <w:hideMark/>
          </w:tcPr>
          <w:p w14:paraId="51DFC2FE" w14:textId="77777777" w:rsidR="007D019B" w:rsidRPr="006C5F66" w:rsidRDefault="007D019B" w:rsidP="00593E70">
            <w:pPr>
              <w:rPr>
                <w:b/>
                <w:bCs/>
                <w:color w:val="000000"/>
                <w:lang w:eastAsia="en-IE"/>
                <w14:ligatures w14:val="none"/>
              </w:rPr>
            </w:pPr>
          </w:p>
        </w:tc>
      </w:tr>
      <w:tr w:rsidR="007D019B" w:rsidRPr="006C5F66" w14:paraId="7A5C5069" w14:textId="77777777" w:rsidTr="006C5F66">
        <w:trPr>
          <w:trHeight w:val="333"/>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016984" w14:textId="77777777" w:rsidR="007D019B" w:rsidRPr="006C5F66" w:rsidRDefault="007D019B" w:rsidP="00593E70">
            <w:pPr>
              <w:rPr>
                <w:b/>
                <w:bCs/>
                <w:color w:val="000000"/>
                <w:lang w:eastAsia="en-IE"/>
                <w14:ligatures w14:val="none"/>
              </w:rPr>
            </w:pPr>
            <w:r w:rsidRPr="006C5F66">
              <w:rPr>
                <w:b/>
                <w:bCs/>
                <w:color w:val="000000"/>
                <w:lang w:eastAsia="en-IE"/>
                <w14:ligatures w14:val="none"/>
              </w:rPr>
              <w:t>2024</w:t>
            </w:r>
          </w:p>
        </w:tc>
        <w:tc>
          <w:tcPr>
            <w:tcW w:w="3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39BF26" w14:textId="77777777" w:rsidR="007D019B" w:rsidRPr="006C5F66" w:rsidRDefault="007D019B" w:rsidP="00593E70">
            <w:pPr>
              <w:jc w:val="right"/>
              <w:rPr>
                <w:b/>
                <w:bCs/>
                <w:color w:val="000000"/>
                <w:lang w:eastAsia="en-IE"/>
                <w14:ligatures w14:val="none"/>
              </w:rPr>
            </w:pPr>
            <w:r w:rsidRPr="006C5F66">
              <w:rPr>
                <w:b/>
                <w:bCs/>
                <w:color w:val="000000"/>
                <w:lang w:eastAsia="en-IE"/>
                <w14:ligatures w14:val="none"/>
              </w:rPr>
              <w:t>                                     5,550</w:t>
            </w:r>
          </w:p>
        </w:tc>
        <w:tc>
          <w:tcPr>
            <w:tcW w:w="236" w:type="dxa"/>
            <w:tcMar>
              <w:top w:w="0" w:type="dxa"/>
              <w:left w:w="108" w:type="dxa"/>
              <w:bottom w:w="0" w:type="dxa"/>
              <w:right w:w="108" w:type="dxa"/>
            </w:tcMar>
            <w:vAlign w:val="center"/>
            <w:hideMark/>
          </w:tcPr>
          <w:p w14:paraId="2566F89C" w14:textId="77777777" w:rsidR="007D019B" w:rsidRPr="006C5F66" w:rsidRDefault="007D019B" w:rsidP="00593E70">
            <w:pPr>
              <w:rPr>
                <w:b/>
                <w:bCs/>
                <w:color w:val="000000"/>
                <w:lang w:eastAsia="en-IE"/>
                <w14:ligatures w14:val="none"/>
              </w:rPr>
            </w:pPr>
          </w:p>
        </w:tc>
      </w:tr>
      <w:tr w:rsidR="007D019B" w:rsidRPr="006C5F66" w14:paraId="27BBA619" w14:textId="77777777" w:rsidTr="006C5F66">
        <w:trPr>
          <w:trHeight w:val="333"/>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85C0E2" w14:textId="77777777" w:rsidR="007D019B" w:rsidRPr="006C5F66" w:rsidRDefault="007D019B" w:rsidP="00593E70">
            <w:pPr>
              <w:rPr>
                <w:b/>
                <w:bCs/>
                <w:color w:val="000000"/>
                <w:lang w:eastAsia="en-IE"/>
                <w14:ligatures w14:val="none"/>
              </w:rPr>
            </w:pPr>
            <w:r w:rsidRPr="006C5F66">
              <w:rPr>
                <w:b/>
                <w:bCs/>
                <w:color w:val="000000"/>
                <w:lang w:eastAsia="en-IE"/>
                <w14:ligatures w14:val="none"/>
              </w:rPr>
              <w:t>2023</w:t>
            </w:r>
          </w:p>
        </w:tc>
        <w:tc>
          <w:tcPr>
            <w:tcW w:w="3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4577F1" w14:textId="77777777" w:rsidR="007D019B" w:rsidRPr="006C5F66" w:rsidRDefault="007D019B" w:rsidP="00593E70">
            <w:pPr>
              <w:jc w:val="right"/>
              <w:rPr>
                <w:b/>
                <w:bCs/>
                <w:color w:val="000000"/>
                <w:lang w:eastAsia="en-IE"/>
                <w14:ligatures w14:val="none"/>
              </w:rPr>
            </w:pPr>
            <w:r w:rsidRPr="006C5F66">
              <w:rPr>
                <w:b/>
                <w:bCs/>
                <w:color w:val="000000"/>
                <w:lang w:eastAsia="en-IE"/>
                <w14:ligatures w14:val="none"/>
              </w:rPr>
              <w:t xml:space="preserve">                                      5,000 </w:t>
            </w:r>
          </w:p>
        </w:tc>
        <w:tc>
          <w:tcPr>
            <w:tcW w:w="236" w:type="dxa"/>
            <w:tcMar>
              <w:top w:w="0" w:type="dxa"/>
              <w:left w:w="108" w:type="dxa"/>
              <w:bottom w:w="0" w:type="dxa"/>
              <w:right w:w="108" w:type="dxa"/>
            </w:tcMar>
            <w:vAlign w:val="center"/>
            <w:hideMark/>
          </w:tcPr>
          <w:p w14:paraId="24172A3A" w14:textId="77777777" w:rsidR="007D019B" w:rsidRPr="006C5F66" w:rsidRDefault="007D019B" w:rsidP="00593E70">
            <w:pPr>
              <w:rPr>
                <w:b/>
                <w:bCs/>
                <w:color w:val="000000"/>
                <w:lang w:eastAsia="en-IE"/>
                <w14:ligatures w14:val="none"/>
              </w:rPr>
            </w:pPr>
          </w:p>
        </w:tc>
      </w:tr>
      <w:tr w:rsidR="007D019B" w:rsidRPr="006C5F66" w14:paraId="20448EEF" w14:textId="77777777" w:rsidTr="006C5F66">
        <w:trPr>
          <w:trHeight w:val="333"/>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DFDB4E" w14:textId="77777777" w:rsidR="007D019B" w:rsidRPr="006C5F66" w:rsidRDefault="007D019B" w:rsidP="00593E70">
            <w:pPr>
              <w:rPr>
                <w:b/>
                <w:bCs/>
                <w:color w:val="000000"/>
                <w:lang w:eastAsia="en-IE"/>
                <w14:ligatures w14:val="none"/>
              </w:rPr>
            </w:pPr>
            <w:r w:rsidRPr="006C5F66">
              <w:rPr>
                <w:b/>
                <w:bCs/>
                <w:color w:val="000000"/>
                <w:lang w:eastAsia="en-IE"/>
                <w14:ligatures w14:val="none"/>
              </w:rPr>
              <w:t>2022</w:t>
            </w:r>
          </w:p>
        </w:tc>
        <w:tc>
          <w:tcPr>
            <w:tcW w:w="3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ED3173" w14:textId="77777777" w:rsidR="007D019B" w:rsidRPr="006C5F66" w:rsidRDefault="007D019B" w:rsidP="00593E70">
            <w:pPr>
              <w:jc w:val="right"/>
              <w:rPr>
                <w:b/>
                <w:bCs/>
                <w:color w:val="000000"/>
                <w:lang w:eastAsia="en-IE"/>
                <w14:ligatures w14:val="none"/>
              </w:rPr>
            </w:pPr>
            <w:r w:rsidRPr="006C5F66">
              <w:rPr>
                <w:b/>
                <w:bCs/>
                <w:color w:val="000000"/>
                <w:lang w:eastAsia="en-IE"/>
                <w14:ligatures w14:val="none"/>
              </w:rPr>
              <w:t xml:space="preserve">                                      4,526 </w:t>
            </w:r>
          </w:p>
        </w:tc>
        <w:tc>
          <w:tcPr>
            <w:tcW w:w="236" w:type="dxa"/>
            <w:tcMar>
              <w:top w:w="0" w:type="dxa"/>
              <w:left w:w="108" w:type="dxa"/>
              <w:bottom w:w="0" w:type="dxa"/>
              <w:right w:w="108" w:type="dxa"/>
            </w:tcMar>
            <w:vAlign w:val="center"/>
            <w:hideMark/>
          </w:tcPr>
          <w:p w14:paraId="788EFB1D" w14:textId="77777777" w:rsidR="007D019B" w:rsidRPr="006C5F66" w:rsidRDefault="007D019B" w:rsidP="00593E70">
            <w:pPr>
              <w:rPr>
                <w:b/>
                <w:bCs/>
                <w:color w:val="000000"/>
                <w:lang w:eastAsia="en-IE"/>
                <w14:ligatures w14:val="none"/>
              </w:rPr>
            </w:pPr>
          </w:p>
        </w:tc>
      </w:tr>
      <w:tr w:rsidR="007D019B" w:rsidRPr="006C5F66" w14:paraId="18A14A21" w14:textId="77777777" w:rsidTr="006C5F66">
        <w:trPr>
          <w:trHeight w:val="333"/>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2C22FF" w14:textId="77777777" w:rsidR="007D019B" w:rsidRPr="006C5F66" w:rsidRDefault="007D019B" w:rsidP="00593E70">
            <w:pPr>
              <w:rPr>
                <w:b/>
                <w:bCs/>
                <w:color w:val="000000"/>
                <w:lang w:eastAsia="en-IE"/>
                <w14:ligatures w14:val="none"/>
              </w:rPr>
            </w:pPr>
            <w:r w:rsidRPr="006C5F66">
              <w:rPr>
                <w:b/>
                <w:bCs/>
                <w:color w:val="000000"/>
                <w:lang w:eastAsia="en-IE"/>
                <w14:ligatures w14:val="none"/>
              </w:rPr>
              <w:t>2021</w:t>
            </w:r>
          </w:p>
        </w:tc>
        <w:tc>
          <w:tcPr>
            <w:tcW w:w="31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473EA5" w14:textId="77777777" w:rsidR="007D019B" w:rsidRPr="006C5F66" w:rsidRDefault="007D019B" w:rsidP="00593E70">
            <w:pPr>
              <w:pStyle w:val="ListParagraph"/>
              <w:numPr>
                <w:ilvl w:val="0"/>
                <w:numId w:val="2"/>
              </w:numPr>
              <w:jc w:val="right"/>
              <w:rPr>
                <w:b/>
                <w:bCs/>
                <w:color w:val="000000"/>
                <w:lang w:eastAsia="en-IE"/>
                <w14:ligatures w14:val="none"/>
              </w:rPr>
            </w:pPr>
          </w:p>
        </w:tc>
        <w:tc>
          <w:tcPr>
            <w:tcW w:w="236" w:type="dxa"/>
            <w:tcMar>
              <w:top w:w="0" w:type="dxa"/>
              <w:left w:w="108" w:type="dxa"/>
              <w:bottom w:w="0" w:type="dxa"/>
              <w:right w:w="108" w:type="dxa"/>
            </w:tcMar>
            <w:vAlign w:val="center"/>
            <w:hideMark/>
          </w:tcPr>
          <w:p w14:paraId="693B07A6" w14:textId="77777777" w:rsidR="007D019B" w:rsidRPr="006C5F66" w:rsidRDefault="007D019B" w:rsidP="00593E70">
            <w:pPr>
              <w:rPr>
                <w:b/>
                <w:bCs/>
                <w:color w:val="000000"/>
                <w:lang w:eastAsia="en-IE"/>
                <w14:ligatures w14:val="none"/>
              </w:rPr>
            </w:pPr>
          </w:p>
        </w:tc>
      </w:tr>
    </w:tbl>
    <w:p w14:paraId="7EA59579" w14:textId="77777777" w:rsidR="007D019B" w:rsidRDefault="007D019B" w:rsidP="007D019B">
      <w:pPr>
        <w:rPr>
          <w:b/>
          <w:bCs/>
        </w:rPr>
      </w:pPr>
      <w:r>
        <w:rPr>
          <w:b/>
          <w:bCs/>
        </w:rPr>
        <w:t>*</w:t>
      </w:r>
      <w:r w:rsidRPr="00594747">
        <w:rPr>
          <w:sz w:val="18"/>
          <w:szCs w:val="18"/>
        </w:rPr>
        <w:t>Note: It is not possible to determine what the exact translation cost is for the 2024 Annual Report, as the invoice does not provide a breakdown of the individual charges.</w:t>
      </w:r>
    </w:p>
    <w:p w14:paraId="2C8AB231" w14:textId="77777777" w:rsidR="008A3515" w:rsidRDefault="008A3515" w:rsidP="008A3515">
      <w:pPr>
        <w:spacing w:after="0" w:line="240" w:lineRule="auto"/>
        <w:rPr>
          <w:b/>
          <w:bCs/>
        </w:rPr>
      </w:pPr>
      <w:r w:rsidRPr="007D37EF">
        <w:rPr>
          <w:b/>
          <w:bCs/>
        </w:rPr>
        <w:t>National Asset Management Agency (NAMA)</w:t>
      </w:r>
    </w:p>
    <w:tbl>
      <w:tblPr>
        <w:tblW w:w="5954" w:type="dxa"/>
        <w:tblCellMar>
          <w:left w:w="0" w:type="dxa"/>
          <w:right w:w="0" w:type="dxa"/>
        </w:tblCellMar>
        <w:tblLook w:val="04A0" w:firstRow="1" w:lastRow="0" w:firstColumn="1" w:lastColumn="0" w:noHBand="0" w:noVBand="1"/>
      </w:tblPr>
      <w:tblGrid>
        <w:gridCol w:w="2835"/>
        <w:gridCol w:w="3119"/>
      </w:tblGrid>
      <w:tr w:rsidR="008A3515" w:rsidRPr="007D37EF" w14:paraId="1BEBC172" w14:textId="77777777" w:rsidTr="00593E70">
        <w:trPr>
          <w:trHeight w:val="330"/>
        </w:trPr>
        <w:tc>
          <w:tcPr>
            <w:tcW w:w="5954" w:type="dxa"/>
            <w:gridSpan w:val="2"/>
            <w:noWrap/>
            <w:tcMar>
              <w:top w:w="0" w:type="dxa"/>
              <w:left w:w="108" w:type="dxa"/>
              <w:bottom w:w="0" w:type="dxa"/>
              <w:right w:w="108" w:type="dxa"/>
            </w:tcMar>
            <w:vAlign w:val="center"/>
            <w:hideMark/>
          </w:tcPr>
          <w:p w14:paraId="5FE2D3FF" w14:textId="77777777" w:rsidR="008A3515" w:rsidRPr="007D37EF" w:rsidRDefault="008A3515" w:rsidP="00593E70">
            <w:pPr>
              <w:spacing w:after="0" w:line="240" w:lineRule="auto"/>
              <w:rPr>
                <w:b/>
                <w:bCs/>
              </w:rPr>
            </w:pPr>
          </w:p>
        </w:tc>
      </w:tr>
      <w:tr w:rsidR="008A3515" w:rsidRPr="007D37EF" w14:paraId="3152CBF4" w14:textId="77777777" w:rsidTr="00593E70">
        <w:trPr>
          <w:trHeight w:val="330"/>
        </w:trPr>
        <w:tc>
          <w:tcPr>
            <w:tcW w:w="2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68E3CB" w14:textId="77777777" w:rsidR="008A3515" w:rsidRPr="007D37EF" w:rsidRDefault="008A3515" w:rsidP="00593E70">
            <w:pPr>
              <w:rPr>
                <w:b/>
                <w:bCs/>
                <w:color w:val="000000"/>
                <w:lang w:eastAsia="en-IE"/>
                <w14:ligatures w14:val="none"/>
              </w:rPr>
            </w:pPr>
            <w:r w:rsidRPr="007D37EF">
              <w:rPr>
                <w:b/>
                <w:bCs/>
                <w:color w:val="000000"/>
                <w:lang w:eastAsia="en-IE"/>
                <w14:ligatures w14:val="none"/>
              </w:rPr>
              <w:t> </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8F7B11F" w14:textId="77777777" w:rsidR="008A3515" w:rsidRPr="007D37EF" w:rsidRDefault="008A3515" w:rsidP="00593E70">
            <w:pPr>
              <w:rPr>
                <w:b/>
                <w:bCs/>
                <w:color w:val="000000"/>
                <w:lang w:eastAsia="en-IE"/>
                <w14:ligatures w14:val="none"/>
              </w:rPr>
            </w:pPr>
            <w:r w:rsidRPr="007D37EF">
              <w:rPr>
                <w:b/>
                <w:bCs/>
                <w:color w:val="000000"/>
                <w:lang w:eastAsia="en-IE"/>
                <w14:ligatures w14:val="none"/>
              </w:rPr>
              <w:t>Total Spend (€’s)</w:t>
            </w:r>
          </w:p>
        </w:tc>
      </w:tr>
      <w:tr w:rsidR="008A3515" w:rsidRPr="007D37EF" w14:paraId="6714E7B3" w14:textId="77777777" w:rsidTr="00593E70">
        <w:trPr>
          <w:trHeight w:val="330"/>
        </w:trPr>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671360" w14:textId="77777777" w:rsidR="008A3515" w:rsidRPr="007D37EF" w:rsidRDefault="008A3515" w:rsidP="00593E70">
            <w:pPr>
              <w:rPr>
                <w:b/>
                <w:bCs/>
                <w:color w:val="000000"/>
                <w:lang w:eastAsia="en-IE"/>
                <w14:ligatures w14:val="none"/>
              </w:rPr>
            </w:pPr>
            <w:r w:rsidRPr="007D37EF">
              <w:rPr>
                <w:b/>
                <w:bCs/>
                <w:color w:val="000000"/>
                <w:lang w:eastAsia="en-IE"/>
                <w14:ligatures w14:val="none"/>
              </w:rPr>
              <w:t>2025</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5F2B82" w14:textId="77777777" w:rsidR="008A3515" w:rsidRPr="007D37EF" w:rsidRDefault="008A3515" w:rsidP="00593E70">
            <w:pPr>
              <w:jc w:val="right"/>
              <w:rPr>
                <w:color w:val="000000"/>
                <w:lang w:eastAsia="en-IE"/>
                <w14:ligatures w14:val="none"/>
              </w:rPr>
            </w:pPr>
            <w:r w:rsidRPr="007D37EF">
              <w:rPr>
                <w:color w:val="000000"/>
                <w:lang w:eastAsia="en-IE"/>
                <w14:ligatures w14:val="none"/>
              </w:rPr>
              <w:t>7,800</w:t>
            </w:r>
          </w:p>
        </w:tc>
      </w:tr>
      <w:tr w:rsidR="008A3515" w:rsidRPr="007D37EF" w14:paraId="0E16967B" w14:textId="77777777" w:rsidTr="00593E70">
        <w:trPr>
          <w:trHeight w:val="330"/>
        </w:trPr>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09B730" w14:textId="77777777" w:rsidR="008A3515" w:rsidRPr="007D37EF" w:rsidRDefault="008A3515" w:rsidP="00593E70">
            <w:pPr>
              <w:rPr>
                <w:b/>
                <w:bCs/>
                <w:color w:val="000000"/>
                <w:lang w:eastAsia="en-IE"/>
                <w14:ligatures w14:val="none"/>
              </w:rPr>
            </w:pPr>
            <w:r w:rsidRPr="007D37EF">
              <w:rPr>
                <w:b/>
                <w:bCs/>
                <w:color w:val="000000"/>
                <w:lang w:eastAsia="en-IE"/>
                <w14:ligatures w14:val="none"/>
              </w:rPr>
              <w:t>2024</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C57B44" w14:textId="77777777" w:rsidR="008A3515" w:rsidRPr="007D37EF" w:rsidRDefault="008A3515" w:rsidP="00593E70">
            <w:pPr>
              <w:jc w:val="right"/>
              <w:rPr>
                <w:color w:val="000000"/>
                <w:lang w:eastAsia="en-IE"/>
                <w14:ligatures w14:val="none"/>
              </w:rPr>
            </w:pPr>
            <w:r w:rsidRPr="007D37EF">
              <w:rPr>
                <w:color w:val="000000"/>
                <w:lang w:eastAsia="en-IE"/>
                <w14:ligatures w14:val="none"/>
              </w:rPr>
              <w:t>8,403</w:t>
            </w:r>
          </w:p>
        </w:tc>
      </w:tr>
      <w:tr w:rsidR="008A3515" w:rsidRPr="007D37EF" w14:paraId="47A1D46C" w14:textId="77777777" w:rsidTr="00593E70">
        <w:trPr>
          <w:trHeight w:val="330"/>
        </w:trPr>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9797B2" w14:textId="77777777" w:rsidR="008A3515" w:rsidRPr="007D37EF" w:rsidRDefault="008A3515" w:rsidP="00593E70">
            <w:pPr>
              <w:rPr>
                <w:b/>
                <w:bCs/>
                <w:color w:val="000000"/>
                <w:lang w:eastAsia="en-IE"/>
                <w14:ligatures w14:val="none"/>
              </w:rPr>
            </w:pPr>
            <w:r w:rsidRPr="007D37EF">
              <w:rPr>
                <w:b/>
                <w:bCs/>
                <w:color w:val="000000"/>
                <w:lang w:eastAsia="en-IE"/>
                <w14:ligatures w14:val="none"/>
              </w:rPr>
              <w:t>2023</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A3452E" w14:textId="77777777" w:rsidR="008A3515" w:rsidRPr="007D37EF" w:rsidRDefault="008A3515" w:rsidP="00593E70">
            <w:pPr>
              <w:jc w:val="right"/>
              <w:rPr>
                <w:color w:val="000000"/>
                <w:lang w:eastAsia="en-IE"/>
                <w14:ligatures w14:val="none"/>
              </w:rPr>
            </w:pPr>
            <w:r w:rsidRPr="007D37EF">
              <w:rPr>
                <w:color w:val="000000"/>
                <w:lang w:eastAsia="en-IE"/>
                <w14:ligatures w14:val="none"/>
              </w:rPr>
              <w:t>8,765</w:t>
            </w:r>
          </w:p>
        </w:tc>
      </w:tr>
      <w:tr w:rsidR="008A3515" w:rsidRPr="007D37EF" w14:paraId="2A13CE89" w14:textId="77777777" w:rsidTr="00593E70">
        <w:trPr>
          <w:trHeight w:val="330"/>
        </w:trPr>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5EFD7D" w14:textId="77777777" w:rsidR="008A3515" w:rsidRPr="007D37EF" w:rsidRDefault="008A3515" w:rsidP="00593E70">
            <w:pPr>
              <w:rPr>
                <w:b/>
                <w:bCs/>
                <w:color w:val="000000"/>
                <w:lang w:eastAsia="en-IE"/>
                <w14:ligatures w14:val="none"/>
              </w:rPr>
            </w:pPr>
            <w:r w:rsidRPr="007D37EF">
              <w:rPr>
                <w:b/>
                <w:bCs/>
                <w:color w:val="000000"/>
                <w:lang w:eastAsia="en-IE"/>
                <w14:ligatures w14:val="none"/>
              </w:rPr>
              <w:t>2022</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2F7E7A" w14:textId="77777777" w:rsidR="008A3515" w:rsidRPr="007D37EF" w:rsidRDefault="008A3515" w:rsidP="00593E70">
            <w:pPr>
              <w:jc w:val="right"/>
              <w:rPr>
                <w:color w:val="000000"/>
                <w:lang w:eastAsia="en-IE"/>
                <w14:ligatures w14:val="none"/>
              </w:rPr>
            </w:pPr>
            <w:r w:rsidRPr="007D37EF">
              <w:rPr>
                <w:color w:val="000000"/>
                <w:lang w:eastAsia="en-IE"/>
                <w14:ligatures w14:val="none"/>
              </w:rPr>
              <w:t>7,800</w:t>
            </w:r>
          </w:p>
        </w:tc>
      </w:tr>
      <w:tr w:rsidR="008A3515" w:rsidRPr="007D37EF" w14:paraId="13C8A70F" w14:textId="77777777" w:rsidTr="00593E70">
        <w:trPr>
          <w:trHeight w:val="330"/>
        </w:trPr>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E72ACB" w14:textId="77777777" w:rsidR="008A3515" w:rsidRPr="007D37EF" w:rsidRDefault="008A3515" w:rsidP="00593E70">
            <w:pPr>
              <w:rPr>
                <w:b/>
                <w:bCs/>
                <w:color w:val="000000"/>
                <w:lang w:eastAsia="en-IE"/>
                <w14:ligatures w14:val="none"/>
              </w:rPr>
            </w:pPr>
            <w:r w:rsidRPr="007D37EF">
              <w:rPr>
                <w:b/>
                <w:bCs/>
                <w:color w:val="000000"/>
                <w:lang w:eastAsia="en-IE"/>
                <w14:ligatures w14:val="none"/>
              </w:rPr>
              <w:t>2021</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61A375" w14:textId="77777777" w:rsidR="008A3515" w:rsidRPr="007D37EF" w:rsidRDefault="008A3515" w:rsidP="00593E70">
            <w:pPr>
              <w:jc w:val="right"/>
              <w:rPr>
                <w:color w:val="000000"/>
                <w:lang w:eastAsia="en-IE"/>
                <w14:ligatures w14:val="none"/>
              </w:rPr>
            </w:pPr>
            <w:r w:rsidRPr="007D37EF">
              <w:rPr>
                <w:color w:val="000000"/>
                <w:lang w:eastAsia="en-IE"/>
                <w14:ligatures w14:val="none"/>
              </w:rPr>
              <w:t>9,408</w:t>
            </w:r>
          </w:p>
        </w:tc>
      </w:tr>
    </w:tbl>
    <w:p w14:paraId="13BD9EFA" w14:textId="77777777" w:rsidR="008A3515" w:rsidRPr="007D37EF" w:rsidRDefault="008A3515" w:rsidP="008A3515">
      <w:pPr>
        <w:spacing w:after="0" w:line="240" w:lineRule="auto"/>
        <w:rPr>
          <w:b/>
          <w:bCs/>
        </w:rPr>
      </w:pPr>
    </w:p>
    <w:p w14:paraId="2B657E47" w14:textId="71047331" w:rsidR="004830F4" w:rsidRDefault="009D2198">
      <w:pPr>
        <w:rPr>
          <w:b/>
          <w:bCs/>
        </w:rPr>
      </w:pPr>
      <w:r>
        <w:rPr>
          <w:b/>
          <w:bCs/>
        </w:rPr>
        <w:t>Office of the Revenue Commissioners (Revenue)</w:t>
      </w:r>
    </w:p>
    <w:tbl>
      <w:tblPr>
        <w:tblW w:w="6010" w:type="dxa"/>
        <w:tblCellMar>
          <w:left w:w="10" w:type="dxa"/>
          <w:right w:w="10" w:type="dxa"/>
        </w:tblCellMar>
        <w:tblLook w:val="04A0" w:firstRow="1" w:lastRow="0" w:firstColumn="1" w:lastColumn="0" w:noHBand="0" w:noVBand="1"/>
      </w:tblPr>
      <w:tblGrid>
        <w:gridCol w:w="3005"/>
        <w:gridCol w:w="3005"/>
      </w:tblGrid>
      <w:tr w:rsidR="004830F4" w:rsidRPr="004830F4" w14:paraId="61AF0978" w14:textId="77777777">
        <w:tc>
          <w:tcPr>
            <w:tcW w:w="300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1DF136" w14:textId="77777777" w:rsidR="004830F4" w:rsidRPr="004830F4" w:rsidRDefault="004830F4" w:rsidP="004830F4">
            <w:pPr>
              <w:rPr>
                <w:b/>
                <w:bCs/>
              </w:rPr>
            </w:pPr>
          </w:p>
        </w:tc>
        <w:tc>
          <w:tcPr>
            <w:tcW w:w="300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DBB9E27" w14:textId="584CC975" w:rsidR="004830F4" w:rsidRPr="004830F4" w:rsidRDefault="004830F4" w:rsidP="004830F4">
            <w:pPr>
              <w:rPr>
                <w:b/>
                <w:bCs/>
              </w:rPr>
            </w:pPr>
            <w:r w:rsidRPr="004830F4">
              <w:rPr>
                <w:b/>
                <w:bCs/>
              </w:rPr>
              <w:t>Total Spend</w:t>
            </w:r>
            <w:r>
              <w:rPr>
                <w:b/>
                <w:bCs/>
              </w:rPr>
              <w:t xml:space="preserve"> </w:t>
            </w:r>
            <w:bookmarkStart w:id="2" w:name="OLE_LINK2"/>
            <w:r>
              <w:rPr>
                <w:b/>
                <w:bCs/>
              </w:rPr>
              <w:t>(€’s)</w:t>
            </w:r>
            <w:bookmarkEnd w:id="2"/>
          </w:p>
        </w:tc>
      </w:tr>
      <w:tr w:rsidR="004830F4" w:rsidRPr="004830F4" w14:paraId="6B2B7C4D" w14:textId="77777777">
        <w:tc>
          <w:tcPr>
            <w:tcW w:w="30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30B2F7E" w14:textId="77777777" w:rsidR="004830F4" w:rsidRPr="004830F4" w:rsidRDefault="004830F4" w:rsidP="004830F4">
            <w:pPr>
              <w:rPr>
                <w:b/>
                <w:bCs/>
              </w:rPr>
            </w:pPr>
            <w:r w:rsidRPr="004830F4">
              <w:rPr>
                <w:b/>
                <w:bCs/>
              </w:rPr>
              <w:lastRenderedPageBreak/>
              <w:t>2025</w:t>
            </w:r>
          </w:p>
        </w:tc>
        <w:tc>
          <w:tcPr>
            <w:tcW w:w="3005" w:type="dxa"/>
            <w:tcBorders>
              <w:top w:val="nil"/>
              <w:left w:val="nil"/>
              <w:bottom w:val="single" w:sz="8" w:space="0" w:color="000000"/>
              <w:right w:val="single" w:sz="8" w:space="0" w:color="000000"/>
            </w:tcBorders>
            <w:tcMar>
              <w:top w:w="0" w:type="dxa"/>
              <w:left w:w="108" w:type="dxa"/>
              <w:bottom w:w="0" w:type="dxa"/>
              <w:right w:w="108" w:type="dxa"/>
            </w:tcMar>
            <w:hideMark/>
          </w:tcPr>
          <w:p w14:paraId="2F29A1A8" w14:textId="1F49B099" w:rsidR="004830F4" w:rsidRPr="004830F4" w:rsidRDefault="004830F4" w:rsidP="004830F4">
            <w:pPr>
              <w:jc w:val="right"/>
            </w:pPr>
            <w:r w:rsidRPr="004830F4">
              <w:t>61</w:t>
            </w:r>
            <w:r>
              <w:t>,</w:t>
            </w:r>
            <w:r w:rsidRPr="004830F4">
              <w:t>143</w:t>
            </w:r>
          </w:p>
        </w:tc>
      </w:tr>
      <w:tr w:rsidR="004830F4" w:rsidRPr="004830F4" w14:paraId="44C1426C" w14:textId="77777777">
        <w:tc>
          <w:tcPr>
            <w:tcW w:w="30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E4C80BE" w14:textId="77777777" w:rsidR="004830F4" w:rsidRPr="004830F4" w:rsidRDefault="004830F4" w:rsidP="004830F4">
            <w:pPr>
              <w:rPr>
                <w:b/>
                <w:bCs/>
              </w:rPr>
            </w:pPr>
            <w:r w:rsidRPr="004830F4">
              <w:rPr>
                <w:b/>
                <w:bCs/>
              </w:rPr>
              <w:t>2024</w:t>
            </w:r>
          </w:p>
        </w:tc>
        <w:tc>
          <w:tcPr>
            <w:tcW w:w="3005" w:type="dxa"/>
            <w:tcBorders>
              <w:top w:val="nil"/>
              <w:left w:val="nil"/>
              <w:bottom w:val="single" w:sz="8" w:space="0" w:color="000000"/>
              <w:right w:val="single" w:sz="8" w:space="0" w:color="000000"/>
            </w:tcBorders>
            <w:tcMar>
              <w:top w:w="0" w:type="dxa"/>
              <w:left w:w="108" w:type="dxa"/>
              <w:bottom w:w="0" w:type="dxa"/>
              <w:right w:w="108" w:type="dxa"/>
            </w:tcMar>
            <w:hideMark/>
          </w:tcPr>
          <w:p w14:paraId="57F3F315" w14:textId="69089254" w:rsidR="004830F4" w:rsidRPr="004830F4" w:rsidRDefault="004830F4" w:rsidP="004830F4">
            <w:pPr>
              <w:jc w:val="right"/>
            </w:pPr>
            <w:r w:rsidRPr="004830F4">
              <w:t>38</w:t>
            </w:r>
            <w:r>
              <w:t>,</w:t>
            </w:r>
            <w:r w:rsidRPr="004830F4">
              <w:t>684</w:t>
            </w:r>
          </w:p>
        </w:tc>
      </w:tr>
      <w:tr w:rsidR="004830F4" w:rsidRPr="004830F4" w14:paraId="2FD070FF" w14:textId="77777777">
        <w:tc>
          <w:tcPr>
            <w:tcW w:w="30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51E0240" w14:textId="77777777" w:rsidR="004830F4" w:rsidRPr="004830F4" w:rsidRDefault="004830F4" w:rsidP="004830F4">
            <w:pPr>
              <w:rPr>
                <w:b/>
                <w:bCs/>
              </w:rPr>
            </w:pPr>
            <w:r w:rsidRPr="004830F4">
              <w:rPr>
                <w:b/>
                <w:bCs/>
              </w:rPr>
              <w:t>2023</w:t>
            </w:r>
          </w:p>
        </w:tc>
        <w:tc>
          <w:tcPr>
            <w:tcW w:w="3005" w:type="dxa"/>
            <w:tcBorders>
              <w:top w:val="nil"/>
              <w:left w:val="nil"/>
              <w:bottom w:val="single" w:sz="8" w:space="0" w:color="000000"/>
              <w:right w:val="single" w:sz="8" w:space="0" w:color="000000"/>
            </w:tcBorders>
            <w:tcMar>
              <w:top w:w="0" w:type="dxa"/>
              <w:left w:w="108" w:type="dxa"/>
              <w:bottom w:w="0" w:type="dxa"/>
              <w:right w:w="108" w:type="dxa"/>
            </w:tcMar>
            <w:hideMark/>
          </w:tcPr>
          <w:p w14:paraId="2B492300" w14:textId="08E29BED" w:rsidR="004830F4" w:rsidRPr="004830F4" w:rsidRDefault="004830F4" w:rsidP="004830F4">
            <w:pPr>
              <w:jc w:val="right"/>
            </w:pPr>
            <w:r w:rsidRPr="004830F4">
              <w:t>47</w:t>
            </w:r>
            <w:r>
              <w:t>,</w:t>
            </w:r>
            <w:r w:rsidRPr="004830F4">
              <w:t>743</w:t>
            </w:r>
          </w:p>
        </w:tc>
      </w:tr>
      <w:tr w:rsidR="004830F4" w:rsidRPr="004830F4" w14:paraId="31EBE1A0" w14:textId="77777777">
        <w:tc>
          <w:tcPr>
            <w:tcW w:w="30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A8BB0BD" w14:textId="77777777" w:rsidR="004830F4" w:rsidRPr="004830F4" w:rsidRDefault="004830F4" w:rsidP="004830F4">
            <w:pPr>
              <w:rPr>
                <w:b/>
                <w:bCs/>
              </w:rPr>
            </w:pPr>
            <w:r w:rsidRPr="004830F4">
              <w:rPr>
                <w:b/>
                <w:bCs/>
              </w:rPr>
              <w:t>2022</w:t>
            </w:r>
          </w:p>
        </w:tc>
        <w:tc>
          <w:tcPr>
            <w:tcW w:w="3005" w:type="dxa"/>
            <w:tcBorders>
              <w:top w:val="nil"/>
              <w:left w:val="nil"/>
              <w:bottom w:val="single" w:sz="8" w:space="0" w:color="000000"/>
              <w:right w:val="single" w:sz="8" w:space="0" w:color="000000"/>
            </w:tcBorders>
            <w:tcMar>
              <w:top w:w="0" w:type="dxa"/>
              <w:left w:w="108" w:type="dxa"/>
              <w:bottom w:w="0" w:type="dxa"/>
              <w:right w:w="108" w:type="dxa"/>
            </w:tcMar>
            <w:hideMark/>
          </w:tcPr>
          <w:p w14:paraId="0C083527" w14:textId="78848CCA" w:rsidR="004830F4" w:rsidRPr="004830F4" w:rsidRDefault="004830F4" w:rsidP="004830F4">
            <w:pPr>
              <w:jc w:val="right"/>
            </w:pPr>
            <w:r w:rsidRPr="004830F4">
              <w:t>77</w:t>
            </w:r>
            <w:r>
              <w:t>,</w:t>
            </w:r>
            <w:r w:rsidRPr="004830F4">
              <w:t>307</w:t>
            </w:r>
          </w:p>
        </w:tc>
      </w:tr>
      <w:tr w:rsidR="004830F4" w:rsidRPr="004830F4" w14:paraId="0B1FDB9A" w14:textId="77777777">
        <w:tc>
          <w:tcPr>
            <w:tcW w:w="30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13B8367" w14:textId="77777777" w:rsidR="004830F4" w:rsidRPr="004830F4" w:rsidRDefault="004830F4" w:rsidP="004830F4">
            <w:pPr>
              <w:rPr>
                <w:b/>
                <w:bCs/>
              </w:rPr>
            </w:pPr>
            <w:r w:rsidRPr="004830F4">
              <w:rPr>
                <w:b/>
                <w:bCs/>
              </w:rPr>
              <w:t>2021</w:t>
            </w:r>
          </w:p>
        </w:tc>
        <w:tc>
          <w:tcPr>
            <w:tcW w:w="3005" w:type="dxa"/>
            <w:tcBorders>
              <w:top w:val="nil"/>
              <w:left w:val="nil"/>
              <w:bottom w:val="single" w:sz="8" w:space="0" w:color="000000"/>
              <w:right w:val="single" w:sz="8" w:space="0" w:color="000000"/>
            </w:tcBorders>
            <w:tcMar>
              <w:top w:w="0" w:type="dxa"/>
              <w:left w:w="108" w:type="dxa"/>
              <w:bottom w:w="0" w:type="dxa"/>
              <w:right w:w="108" w:type="dxa"/>
            </w:tcMar>
            <w:hideMark/>
          </w:tcPr>
          <w:p w14:paraId="232CDCD0" w14:textId="101A1C58" w:rsidR="004830F4" w:rsidRPr="004830F4" w:rsidRDefault="004830F4" w:rsidP="004830F4">
            <w:pPr>
              <w:jc w:val="right"/>
            </w:pPr>
            <w:r w:rsidRPr="004830F4">
              <w:t>44</w:t>
            </w:r>
            <w:r>
              <w:t>,</w:t>
            </w:r>
            <w:r w:rsidRPr="004830F4">
              <w:t>316</w:t>
            </w:r>
          </w:p>
        </w:tc>
      </w:tr>
    </w:tbl>
    <w:p w14:paraId="46C7FF8A" w14:textId="77777777" w:rsidR="004830F4" w:rsidRDefault="004830F4">
      <w:pPr>
        <w:rPr>
          <w:b/>
          <w:bCs/>
        </w:rPr>
      </w:pPr>
    </w:p>
    <w:p w14:paraId="33784190" w14:textId="2B1D9A04" w:rsidR="00C95565" w:rsidRDefault="00C95565">
      <w:pPr>
        <w:rPr>
          <w:b/>
          <w:bCs/>
        </w:rPr>
      </w:pPr>
      <w:r>
        <w:rPr>
          <w:b/>
          <w:bCs/>
        </w:rPr>
        <w:t>Tax Appeals Commission (TAC)</w:t>
      </w:r>
    </w:p>
    <w:tbl>
      <w:tblPr>
        <w:tblW w:w="0" w:type="auto"/>
        <w:tblCellMar>
          <w:left w:w="0" w:type="dxa"/>
          <w:right w:w="0" w:type="dxa"/>
        </w:tblCellMar>
        <w:tblLook w:val="04A0" w:firstRow="1" w:lastRow="0" w:firstColumn="1" w:lastColumn="0" w:noHBand="0" w:noVBand="1"/>
      </w:tblPr>
      <w:tblGrid>
        <w:gridCol w:w="3005"/>
        <w:gridCol w:w="3005"/>
      </w:tblGrid>
      <w:tr w:rsidR="00C95565" w:rsidRPr="00C95565" w14:paraId="53E09EA7" w14:textId="77777777">
        <w:tc>
          <w:tcPr>
            <w:tcW w:w="30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294AAB4" w14:textId="77777777" w:rsidR="00C95565" w:rsidRPr="00C95565" w:rsidRDefault="00C95565" w:rsidP="00C95565">
            <w:pPr>
              <w:rPr>
                <w:b/>
                <w:bCs/>
              </w:rPr>
            </w:pPr>
          </w:p>
        </w:tc>
        <w:tc>
          <w:tcPr>
            <w:tcW w:w="30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65AE68" w14:textId="6DD6EC96" w:rsidR="00C95565" w:rsidRPr="00C95565" w:rsidRDefault="00C95565" w:rsidP="00C95565">
            <w:pPr>
              <w:rPr>
                <w:b/>
                <w:bCs/>
              </w:rPr>
            </w:pPr>
            <w:r w:rsidRPr="00C95565">
              <w:rPr>
                <w:b/>
                <w:bCs/>
              </w:rPr>
              <w:t>Total Spend</w:t>
            </w:r>
            <w:r>
              <w:rPr>
                <w:b/>
                <w:bCs/>
              </w:rPr>
              <w:t xml:space="preserve"> (€’s)</w:t>
            </w:r>
          </w:p>
        </w:tc>
      </w:tr>
      <w:tr w:rsidR="00C95565" w:rsidRPr="00C95565" w14:paraId="3E488CD9"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334275" w14:textId="77777777" w:rsidR="00C95565" w:rsidRPr="00C95565" w:rsidRDefault="00C95565" w:rsidP="00C95565">
            <w:pPr>
              <w:rPr>
                <w:b/>
                <w:bCs/>
              </w:rPr>
            </w:pPr>
            <w:r w:rsidRPr="00C95565">
              <w:rPr>
                <w:b/>
                <w:bCs/>
              </w:rPr>
              <w:t>2025</w:t>
            </w:r>
          </w:p>
        </w:tc>
        <w:tc>
          <w:tcPr>
            <w:tcW w:w="30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8981E2" w14:textId="36B8D802" w:rsidR="00C95565" w:rsidRPr="00C95565" w:rsidRDefault="00C95565" w:rsidP="00C95565">
            <w:pPr>
              <w:jc w:val="right"/>
            </w:pPr>
            <w:r w:rsidRPr="00C95565">
              <w:t>1,531.40</w:t>
            </w:r>
          </w:p>
        </w:tc>
      </w:tr>
      <w:tr w:rsidR="00C95565" w:rsidRPr="00C95565" w14:paraId="6C659668"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504132" w14:textId="77777777" w:rsidR="00C95565" w:rsidRPr="00C95565" w:rsidRDefault="00C95565" w:rsidP="00C95565">
            <w:pPr>
              <w:rPr>
                <w:b/>
                <w:bCs/>
              </w:rPr>
            </w:pPr>
            <w:r w:rsidRPr="00C95565">
              <w:rPr>
                <w:b/>
                <w:bCs/>
              </w:rPr>
              <w:t>2024</w:t>
            </w:r>
          </w:p>
        </w:tc>
        <w:tc>
          <w:tcPr>
            <w:tcW w:w="30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E1BEE8" w14:textId="0E56E5C1" w:rsidR="00C95565" w:rsidRPr="00C95565" w:rsidRDefault="00C95565" w:rsidP="00C95565">
            <w:pPr>
              <w:jc w:val="right"/>
            </w:pPr>
            <w:r w:rsidRPr="00C95565">
              <w:t>953.50</w:t>
            </w:r>
          </w:p>
        </w:tc>
      </w:tr>
      <w:tr w:rsidR="00C95565" w:rsidRPr="00C95565" w14:paraId="6F339DFA"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4810FD" w14:textId="77777777" w:rsidR="00C95565" w:rsidRPr="00C95565" w:rsidRDefault="00C95565" w:rsidP="00C95565">
            <w:pPr>
              <w:rPr>
                <w:b/>
                <w:bCs/>
              </w:rPr>
            </w:pPr>
            <w:r w:rsidRPr="00C95565">
              <w:rPr>
                <w:b/>
                <w:bCs/>
              </w:rPr>
              <w:t>2023</w:t>
            </w:r>
          </w:p>
        </w:tc>
        <w:tc>
          <w:tcPr>
            <w:tcW w:w="30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C08178" w14:textId="57024D28" w:rsidR="00C95565" w:rsidRPr="00C95565" w:rsidRDefault="00C95565" w:rsidP="00C95565">
            <w:pPr>
              <w:jc w:val="right"/>
            </w:pPr>
            <w:r w:rsidRPr="00C95565">
              <w:t>1,589.13</w:t>
            </w:r>
          </w:p>
        </w:tc>
      </w:tr>
      <w:tr w:rsidR="00C95565" w:rsidRPr="00C95565" w14:paraId="26B4C849"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40614E" w14:textId="77777777" w:rsidR="00C95565" w:rsidRPr="00C95565" w:rsidRDefault="00C95565" w:rsidP="00C95565">
            <w:pPr>
              <w:rPr>
                <w:b/>
                <w:bCs/>
              </w:rPr>
            </w:pPr>
            <w:r w:rsidRPr="00C95565">
              <w:rPr>
                <w:b/>
                <w:bCs/>
              </w:rPr>
              <w:t>2022</w:t>
            </w:r>
          </w:p>
        </w:tc>
        <w:tc>
          <w:tcPr>
            <w:tcW w:w="30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E1ACF4" w14:textId="3910DD30" w:rsidR="00C95565" w:rsidRPr="00C95565" w:rsidRDefault="00C95565" w:rsidP="00C95565">
            <w:pPr>
              <w:jc w:val="right"/>
            </w:pPr>
            <w:r w:rsidRPr="00C95565">
              <w:t>3,395.00</w:t>
            </w:r>
          </w:p>
        </w:tc>
      </w:tr>
      <w:tr w:rsidR="00C95565" w:rsidRPr="00C95565" w14:paraId="79770A95" w14:textId="77777777">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74627B" w14:textId="77777777" w:rsidR="00C95565" w:rsidRPr="00C95565" w:rsidRDefault="00C95565" w:rsidP="00C95565">
            <w:pPr>
              <w:rPr>
                <w:b/>
                <w:bCs/>
              </w:rPr>
            </w:pPr>
            <w:r w:rsidRPr="00C95565">
              <w:rPr>
                <w:b/>
                <w:bCs/>
              </w:rPr>
              <w:t>2021</w:t>
            </w:r>
          </w:p>
        </w:tc>
        <w:tc>
          <w:tcPr>
            <w:tcW w:w="30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F2B784" w14:textId="693F363E" w:rsidR="00C95565" w:rsidRPr="00C95565" w:rsidRDefault="00C95565" w:rsidP="00C95565">
            <w:pPr>
              <w:jc w:val="right"/>
            </w:pPr>
            <w:r w:rsidRPr="00C95565">
              <w:t>1,730.00</w:t>
            </w:r>
          </w:p>
        </w:tc>
      </w:tr>
    </w:tbl>
    <w:p w14:paraId="04C110AD" w14:textId="77777777" w:rsidR="00C95565" w:rsidRDefault="00C95565">
      <w:pPr>
        <w:rPr>
          <w:b/>
          <w:bCs/>
        </w:rPr>
      </w:pPr>
    </w:p>
    <w:p w14:paraId="25CF3A5E" w14:textId="77777777" w:rsidR="00327B9B" w:rsidRPr="000812AE" w:rsidRDefault="00327B9B" w:rsidP="000812AE">
      <w:pPr>
        <w:spacing w:after="0" w:line="240" w:lineRule="auto"/>
      </w:pPr>
    </w:p>
    <w:sectPr w:rsidR="00327B9B" w:rsidRPr="000812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242D5"/>
    <w:multiLevelType w:val="hybridMultilevel"/>
    <w:tmpl w:val="C25610AA"/>
    <w:lvl w:ilvl="0" w:tplc="D1EA864E">
      <w:numFmt w:val="decimal"/>
      <w:lvlText w:val="%1"/>
      <w:lvlJc w:val="left"/>
      <w:pPr>
        <w:ind w:left="2940" w:hanging="360"/>
      </w:pPr>
      <w:rPr>
        <w:rFonts w:hint="default"/>
      </w:rPr>
    </w:lvl>
    <w:lvl w:ilvl="1" w:tplc="18090019" w:tentative="1">
      <w:start w:val="1"/>
      <w:numFmt w:val="lowerLetter"/>
      <w:lvlText w:val="%2."/>
      <w:lvlJc w:val="left"/>
      <w:pPr>
        <w:ind w:left="3660" w:hanging="360"/>
      </w:pPr>
    </w:lvl>
    <w:lvl w:ilvl="2" w:tplc="1809001B" w:tentative="1">
      <w:start w:val="1"/>
      <w:numFmt w:val="lowerRoman"/>
      <w:lvlText w:val="%3."/>
      <w:lvlJc w:val="right"/>
      <w:pPr>
        <w:ind w:left="4380" w:hanging="180"/>
      </w:pPr>
    </w:lvl>
    <w:lvl w:ilvl="3" w:tplc="1809000F" w:tentative="1">
      <w:start w:val="1"/>
      <w:numFmt w:val="decimal"/>
      <w:lvlText w:val="%4."/>
      <w:lvlJc w:val="left"/>
      <w:pPr>
        <w:ind w:left="5100" w:hanging="360"/>
      </w:pPr>
    </w:lvl>
    <w:lvl w:ilvl="4" w:tplc="18090019" w:tentative="1">
      <w:start w:val="1"/>
      <w:numFmt w:val="lowerLetter"/>
      <w:lvlText w:val="%5."/>
      <w:lvlJc w:val="left"/>
      <w:pPr>
        <w:ind w:left="5820" w:hanging="360"/>
      </w:pPr>
    </w:lvl>
    <w:lvl w:ilvl="5" w:tplc="1809001B" w:tentative="1">
      <w:start w:val="1"/>
      <w:numFmt w:val="lowerRoman"/>
      <w:lvlText w:val="%6."/>
      <w:lvlJc w:val="right"/>
      <w:pPr>
        <w:ind w:left="6540" w:hanging="180"/>
      </w:pPr>
    </w:lvl>
    <w:lvl w:ilvl="6" w:tplc="1809000F" w:tentative="1">
      <w:start w:val="1"/>
      <w:numFmt w:val="decimal"/>
      <w:lvlText w:val="%7."/>
      <w:lvlJc w:val="left"/>
      <w:pPr>
        <w:ind w:left="7260" w:hanging="360"/>
      </w:pPr>
    </w:lvl>
    <w:lvl w:ilvl="7" w:tplc="18090019" w:tentative="1">
      <w:start w:val="1"/>
      <w:numFmt w:val="lowerLetter"/>
      <w:lvlText w:val="%8."/>
      <w:lvlJc w:val="left"/>
      <w:pPr>
        <w:ind w:left="7980" w:hanging="360"/>
      </w:pPr>
    </w:lvl>
    <w:lvl w:ilvl="8" w:tplc="1809001B" w:tentative="1">
      <w:start w:val="1"/>
      <w:numFmt w:val="lowerRoman"/>
      <w:lvlText w:val="%9."/>
      <w:lvlJc w:val="right"/>
      <w:pPr>
        <w:ind w:left="8700" w:hanging="180"/>
      </w:pPr>
    </w:lvl>
  </w:abstractNum>
  <w:abstractNum w:abstractNumId="1" w15:restartNumberingAfterBreak="0">
    <w:nsid w:val="37672962"/>
    <w:multiLevelType w:val="hybridMultilevel"/>
    <w:tmpl w:val="E1C02912"/>
    <w:lvl w:ilvl="0" w:tplc="88D4B07A">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06297760">
    <w:abstractNumId w:val="1"/>
  </w:num>
  <w:num w:numId="2" w16cid:durableId="1717195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C3D"/>
    <w:rsid w:val="000446E0"/>
    <w:rsid w:val="00073266"/>
    <w:rsid w:val="00075656"/>
    <w:rsid w:val="000812AE"/>
    <w:rsid w:val="000B1452"/>
    <w:rsid w:val="000C575E"/>
    <w:rsid w:val="000E3B53"/>
    <w:rsid w:val="002D1C26"/>
    <w:rsid w:val="00327B9B"/>
    <w:rsid w:val="004830F4"/>
    <w:rsid w:val="004D3C3D"/>
    <w:rsid w:val="0058015B"/>
    <w:rsid w:val="00594747"/>
    <w:rsid w:val="005E0956"/>
    <w:rsid w:val="0060351A"/>
    <w:rsid w:val="006A67FC"/>
    <w:rsid w:val="006C5F66"/>
    <w:rsid w:val="006E4CF5"/>
    <w:rsid w:val="007D019B"/>
    <w:rsid w:val="007D37EF"/>
    <w:rsid w:val="00812403"/>
    <w:rsid w:val="00867C7A"/>
    <w:rsid w:val="00883C77"/>
    <w:rsid w:val="008A3515"/>
    <w:rsid w:val="008C452B"/>
    <w:rsid w:val="009D2198"/>
    <w:rsid w:val="00A0343E"/>
    <w:rsid w:val="00A541A0"/>
    <w:rsid w:val="00B633C1"/>
    <w:rsid w:val="00C54808"/>
    <w:rsid w:val="00C95565"/>
    <w:rsid w:val="00D5272B"/>
    <w:rsid w:val="00ED23CA"/>
    <w:rsid w:val="00F51E5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9AE1C"/>
  <w15:chartTrackingRefBased/>
  <w15:docId w15:val="{69194B85-C2F2-4099-8BA7-EC6B56947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C3D"/>
  </w:style>
  <w:style w:type="paragraph" w:styleId="Heading1">
    <w:name w:val="heading 1"/>
    <w:basedOn w:val="Normal"/>
    <w:next w:val="Normal"/>
    <w:link w:val="Heading1Char"/>
    <w:uiPriority w:val="9"/>
    <w:qFormat/>
    <w:rsid w:val="004D3C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3C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C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C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C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C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C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C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C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C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3C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C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C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C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C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C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C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C3D"/>
    <w:rPr>
      <w:rFonts w:eastAsiaTheme="majorEastAsia" w:cstheme="majorBidi"/>
      <w:color w:val="272727" w:themeColor="text1" w:themeTint="D8"/>
    </w:rPr>
  </w:style>
  <w:style w:type="paragraph" w:styleId="Title">
    <w:name w:val="Title"/>
    <w:basedOn w:val="Normal"/>
    <w:next w:val="Normal"/>
    <w:link w:val="TitleChar"/>
    <w:uiPriority w:val="10"/>
    <w:qFormat/>
    <w:rsid w:val="004D3C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C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C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C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C3D"/>
    <w:pPr>
      <w:spacing w:before="160"/>
      <w:jc w:val="center"/>
    </w:pPr>
    <w:rPr>
      <w:i/>
      <w:iCs/>
      <w:color w:val="404040" w:themeColor="text1" w:themeTint="BF"/>
    </w:rPr>
  </w:style>
  <w:style w:type="character" w:customStyle="1" w:styleId="QuoteChar">
    <w:name w:val="Quote Char"/>
    <w:basedOn w:val="DefaultParagraphFont"/>
    <w:link w:val="Quote"/>
    <w:uiPriority w:val="29"/>
    <w:rsid w:val="004D3C3D"/>
    <w:rPr>
      <w:i/>
      <w:iCs/>
      <w:color w:val="404040" w:themeColor="text1" w:themeTint="BF"/>
    </w:rPr>
  </w:style>
  <w:style w:type="paragraph" w:styleId="ListParagraph">
    <w:name w:val="List Paragraph"/>
    <w:basedOn w:val="Normal"/>
    <w:uiPriority w:val="34"/>
    <w:qFormat/>
    <w:rsid w:val="004D3C3D"/>
    <w:pPr>
      <w:ind w:left="720"/>
      <w:contextualSpacing/>
    </w:pPr>
  </w:style>
  <w:style w:type="character" w:styleId="IntenseEmphasis">
    <w:name w:val="Intense Emphasis"/>
    <w:basedOn w:val="DefaultParagraphFont"/>
    <w:uiPriority w:val="21"/>
    <w:qFormat/>
    <w:rsid w:val="004D3C3D"/>
    <w:rPr>
      <w:i/>
      <w:iCs/>
      <w:color w:val="0F4761" w:themeColor="accent1" w:themeShade="BF"/>
    </w:rPr>
  </w:style>
  <w:style w:type="paragraph" w:styleId="IntenseQuote">
    <w:name w:val="Intense Quote"/>
    <w:basedOn w:val="Normal"/>
    <w:next w:val="Normal"/>
    <w:link w:val="IntenseQuoteChar"/>
    <w:uiPriority w:val="30"/>
    <w:qFormat/>
    <w:rsid w:val="004D3C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C3D"/>
    <w:rPr>
      <w:i/>
      <w:iCs/>
      <w:color w:val="0F4761" w:themeColor="accent1" w:themeShade="BF"/>
    </w:rPr>
  </w:style>
  <w:style w:type="character" w:styleId="IntenseReference">
    <w:name w:val="Intense Reference"/>
    <w:basedOn w:val="DefaultParagraphFont"/>
    <w:uiPriority w:val="32"/>
    <w:qFormat/>
    <w:rsid w:val="004D3C3D"/>
    <w:rPr>
      <w:b/>
      <w:bCs/>
      <w:smallCaps/>
      <w:color w:val="0F4761" w:themeColor="accent1" w:themeShade="BF"/>
      <w:spacing w:val="5"/>
    </w:rPr>
  </w:style>
  <w:style w:type="character" w:styleId="Hyperlink">
    <w:name w:val="Hyperlink"/>
    <w:basedOn w:val="DefaultParagraphFont"/>
    <w:uiPriority w:val="99"/>
    <w:unhideWhenUsed/>
    <w:rsid w:val="00073266"/>
    <w:rPr>
      <w:color w:val="467886" w:themeColor="hyperlink"/>
      <w:u w:val="single"/>
    </w:rPr>
  </w:style>
  <w:style w:type="character" w:styleId="UnresolvedMention">
    <w:name w:val="Unresolved Mention"/>
    <w:basedOn w:val="DefaultParagraphFont"/>
    <w:uiPriority w:val="99"/>
    <w:semiHidden/>
    <w:unhideWhenUsed/>
    <w:rsid w:val="00073266"/>
    <w:rPr>
      <w:color w:val="605E5C"/>
      <w:shd w:val="clear" w:color="auto" w:fill="E1DFDD"/>
    </w:rPr>
  </w:style>
  <w:style w:type="paragraph" w:styleId="Revision">
    <w:name w:val="Revision"/>
    <w:hidden/>
    <w:uiPriority w:val="99"/>
    <w:semiHidden/>
    <w:rsid w:val="005801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AE1F2E16B29D458A75323670E963A7" ma:contentTypeVersion="1" ma:contentTypeDescription="Create a new document." ma:contentTypeScope="" ma:versionID="479d34178f80c0bd849cb23e094235ec">
  <xsd:schema xmlns:xsd="http://www.w3.org/2001/XMLSchema" xmlns:xs="http://www.w3.org/2001/XMLSchema" xmlns:p="http://schemas.microsoft.com/office/2006/metadata/properties" xmlns:ns1="http://schemas.microsoft.com/sharepoint/v3" targetNamespace="http://schemas.microsoft.com/office/2006/metadata/properties" ma:root="true" ma:fieldsID="ffae0da1b77d301d0e5a549a9f053504"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06F908-3881-47C7-9B7E-7467744BB385}">
  <ds:schemaRefs>
    <ds:schemaRef ds:uri="http://schemas.microsoft.com/office/2006/metadata/properties"/>
    <ds:schemaRef ds:uri="http://schemas.microsoft.com/office/infopath/2007/PartnerControls"/>
    <ds:schemaRef ds:uri="abff4118-de35-48c0-91fa-7634bd1f335e"/>
  </ds:schemaRefs>
</ds:datastoreItem>
</file>

<file path=customXml/itemProps2.xml><?xml version="1.0" encoding="utf-8"?>
<ds:datastoreItem xmlns:ds="http://schemas.openxmlformats.org/officeDocument/2006/customXml" ds:itemID="{3AE8A22B-C81F-4E95-BD91-FE4BF1F78448}"/>
</file>

<file path=customXml/itemProps3.xml><?xml version="1.0" encoding="utf-8"?>
<ds:datastoreItem xmlns:ds="http://schemas.openxmlformats.org/officeDocument/2006/customXml" ds:itemID="{55CDC5DC-4F70-4917-BB16-8B56A1A5DA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Slattery (DFIN)</dc:creator>
  <cp:keywords/>
  <dc:description/>
  <cp:lastModifiedBy>Niamh Slattery (DFIN)</cp:lastModifiedBy>
  <cp:revision>2</cp:revision>
  <dcterms:created xsi:type="dcterms:W3CDTF">2026-09-04T13:27:00Z</dcterms:created>
  <dcterms:modified xsi:type="dcterms:W3CDTF">2026-09-04T13:27:00Z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0x0101002AAE1F2E16B29D458A75323670E963A7</vt:lpwstr>
  </property>
  <property fmtid="{D5CDD505-2E9C-101B-9397-08002B2CF9AE}" pid="3" name="eDocs_SecurityClassification">
    <vt:lpwstr>5;#Unclassified|0db6e6fe-7da6-4395-ba22-207b2a29f028</vt:lpwstr>
  </property>
  <property fmtid="{D5CDD505-2E9C-101B-9397-08002B2CF9AE}" pid="4" name="eDocs_Series">
    <vt:lpwstr>1;#544|991c42ff-571a-482b-8e6a-d3f98bb70e83</vt:lpwstr>
  </property>
  <property fmtid="{D5CDD505-2E9C-101B-9397-08002B2CF9AE}" pid="5" name="eDocs_Year">
    <vt:lpwstr>335;#2026|25772a18-09e9-4a05-84e9-130582eb422b</vt:lpwstr>
  </property>
  <property fmtid="{D5CDD505-2E9C-101B-9397-08002B2CF9AE}" pid="6" name="eDocs_FileTopics">
    <vt:lpwstr>24;#Parliamentary Questions|99c01f2b-f491-4f35-befe-742d391f1676;#11;##Corporate Governance|0f3fdfc1-482a-4a29-9dbc-3bc6368d645d</vt:lpwstr>
  </property>
  <property fmtid="{D5CDD505-2E9C-101B-9397-08002B2CF9AE}" pid="7" name="eDocs_DocumentTopics">
    <vt:lpwstr/>
  </property>
  <property fmtid="{D5CDD505-2E9C-101B-9397-08002B2CF9AE}" pid="8" name="ge25f6a3ef6f42d4865685f2a74bf8c7">
    <vt:lpwstr/>
  </property>
  <property fmtid="{D5CDD505-2E9C-101B-9397-08002B2CF9AE}" pid="9" name="eDocs_RetentionPeriodTerm">
    <vt:lpwstr/>
  </property>
</Properties>
</file>