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238B8B44"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5-12-22T00:00:00Z">
            <w:dateFormat w:val="dd/MM/yyyy"/>
            <w:lid w:val="en-IE"/>
            <w:storeMappedDataAs w:val="dateTime"/>
            <w:calendar w:val="gregorian"/>
          </w:date>
        </w:sdtPr>
        <w:sdtContent>
          <w:r w:rsidR="00FA50E5">
            <w:rPr>
              <w:rFonts w:ascii="Calibri" w:hAnsi="Calibri"/>
              <w:sz w:val="40"/>
              <w:szCs w:val="40"/>
              <w:highlight w:val="lightGray"/>
              <w:lang w:val="en-IE"/>
            </w:rPr>
            <w:t>22</w:t>
          </w:r>
          <w:r w:rsidR="006452F4">
            <w:rPr>
              <w:rFonts w:ascii="Calibri" w:hAnsi="Calibri"/>
              <w:sz w:val="40"/>
              <w:szCs w:val="40"/>
              <w:highlight w:val="lightGray"/>
              <w:lang w:val="en-IE"/>
            </w:rPr>
            <w:t>/12/2025</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0A6705">
            <w:rPr>
              <w:rFonts w:ascii="Calibri" w:hAnsi="Calibri"/>
              <w:sz w:val="40"/>
              <w:szCs w:val="40"/>
            </w:rPr>
            <w:t>Discussion Facilitation and Note Taking Services for Convention on Education</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7EE1058C"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01-30T12:00:00Z">
            <w:dateFormat w:val="dd/MM/yyyy HH:mm"/>
            <w:lid w:val="en-IE"/>
            <w:storeMappedDataAs w:val="dateTime"/>
            <w:calendar w:val="gregorian"/>
          </w:date>
        </w:sdtPr>
        <w:sdtContent>
          <w:r w:rsidR="00265AA5">
            <w:rPr>
              <w:rFonts w:ascii="Calibri" w:hAnsi="Calibri"/>
              <w:sz w:val="40"/>
              <w:szCs w:val="40"/>
              <w:highlight w:val="lightGray"/>
              <w:lang w:val="en-IE"/>
            </w:rPr>
            <w:t>30/01/2026 1</w:t>
          </w:r>
          <w:r w:rsidR="00FA50E5">
            <w:rPr>
              <w:rFonts w:ascii="Calibri" w:hAnsi="Calibri"/>
              <w:sz w:val="40"/>
              <w:szCs w:val="40"/>
              <w:highlight w:val="lightGray"/>
              <w:lang w:val="en-IE"/>
            </w:rPr>
            <w:t>2</w:t>
          </w:r>
          <w:r w:rsidR="00265AA5">
            <w:rPr>
              <w:rFonts w:ascii="Calibri" w:hAnsi="Calibri"/>
              <w:sz w:val="40"/>
              <w:szCs w:val="40"/>
              <w:highlight w:val="lightGray"/>
              <w:lang w:val="en-IE"/>
            </w:rPr>
            <w:t>:00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3BB88D80" w14:textId="304B3AF2" w:rsidR="00D9504F" w:rsidRDefault="00D9504F" w:rsidP="00234C8E">
              <w:pPr>
                <w:spacing w:after="200" w:line="320" w:lineRule="auto"/>
                <w:jc w:val="both"/>
              </w:pPr>
              <w:r>
                <w:t xml:space="preserve">: </w:t>
              </w:r>
              <w:r>
                <w:tab/>
              </w:r>
              <w:r>
                <w:tab/>
              </w:r>
            </w:p>
            <w:p w14:paraId="079E0786" w14:textId="77777777" w:rsidR="00234C8E" w:rsidRDefault="00000000"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3B1A38AE" w:rsidR="003C0FB1" w:rsidRDefault="0000000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3A54EF">
                  <w:rPr>
                    <w:highlight w:val="lightGray"/>
                  </w:rPr>
                  <w:t>The Department of Education &amp; Youth</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60404381" w14:textId="77777777" w:rsidR="00B369DE" w:rsidRDefault="003C0FB1" w:rsidP="009E10F4">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p>
          <w:p w14:paraId="203D55DD" w14:textId="34ACB248" w:rsidR="009E10F4" w:rsidRDefault="009E10F4" w:rsidP="009E10F4">
            <w:pPr>
              <w:rPr>
                <w:noProof/>
              </w:rPr>
            </w:pPr>
            <w:r>
              <w:rPr>
                <w:noProof/>
              </w:rPr>
              <w:t xml:space="preserve">Facilitation and note taking services for the Convention on Education. </w:t>
            </w:r>
          </w:p>
          <w:p w14:paraId="6C13D094" w14:textId="77777777" w:rsidR="009E10F4" w:rsidRDefault="009E10F4" w:rsidP="009E10F4">
            <w:pPr>
              <w:rPr>
                <w:noProof/>
              </w:rPr>
            </w:pPr>
            <w:r>
              <w:rPr>
                <w:noProof/>
              </w:rPr>
              <w:t>In July 2025 the intention to hold a Convention on Education bringing together all stakeholders in education was announced. The establishment of a Convention delivers on a key commitment in the Programme for Government and will provide a once-in-a-generation opportunity for children, young people, parents, educators and wider society to help shape Ireland’s education system for decades to come.</w:t>
            </w:r>
          </w:p>
          <w:p w14:paraId="4F35C10A" w14:textId="77777777" w:rsidR="009E10F4" w:rsidRDefault="009E10F4" w:rsidP="009E10F4">
            <w:pPr>
              <w:rPr>
                <w:noProof/>
              </w:rPr>
            </w:pPr>
            <w:r>
              <w:rPr>
                <w:noProof/>
              </w:rPr>
              <w:t>The Convention will focus mainly on primary and post-primary education but will include the transitions children make from early childhood education to primary and from post-primary to further and higher education. Its work will inform a new long-term strategy for education in Ireland. In addition, the various engagements will facilitate discussions on the learners’ experiences, including the experience of education in early childhood and primary and post primary education.</w:t>
            </w:r>
          </w:p>
          <w:p w14:paraId="5C3B7F76" w14:textId="77777777" w:rsidR="009E10F4" w:rsidRDefault="009E10F4" w:rsidP="009E10F4">
            <w:pPr>
              <w:rPr>
                <w:noProof/>
              </w:rPr>
            </w:pPr>
            <w:r>
              <w:rPr>
                <w:noProof/>
              </w:rPr>
              <w:t>The Convention on Education will comprise 150 people, including children and young people, and be chaired by an independent Chair, supported by five Deputy Chairs representing:</w:t>
            </w:r>
          </w:p>
          <w:p w14:paraId="7195C21B" w14:textId="77777777" w:rsidR="009E10F4" w:rsidRDefault="009E10F4" w:rsidP="009E10F4">
            <w:pPr>
              <w:rPr>
                <w:noProof/>
              </w:rPr>
            </w:pPr>
            <w:r>
              <w:rPr>
                <w:noProof/>
              </w:rPr>
              <w:t>•</w:t>
            </w:r>
            <w:r>
              <w:rPr>
                <w:noProof/>
              </w:rPr>
              <w:tab/>
              <w:t>30 x children and young people (aged between 8 and 24 years)</w:t>
            </w:r>
          </w:p>
          <w:p w14:paraId="194489C3" w14:textId="77777777" w:rsidR="009E10F4" w:rsidRDefault="009E10F4" w:rsidP="009E10F4">
            <w:pPr>
              <w:rPr>
                <w:noProof/>
              </w:rPr>
            </w:pPr>
            <w:r>
              <w:rPr>
                <w:noProof/>
              </w:rPr>
              <w:t>•</w:t>
            </w:r>
            <w:r>
              <w:rPr>
                <w:noProof/>
              </w:rPr>
              <w:tab/>
              <w:t>30 x parents and guardians</w:t>
            </w:r>
          </w:p>
          <w:p w14:paraId="7565AC5E" w14:textId="77777777" w:rsidR="009E10F4" w:rsidRDefault="009E10F4" w:rsidP="009E10F4">
            <w:pPr>
              <w:rPr>
                <w:noProof/>
              </w:rPr>
            </w:pPr>
            <w:r>
              <w:rPr>
                <w:noProof/>
              </w:rPr>
              <w:t>•</w:t>
            </w:r>
            <w:r>
              <w:rPr>
                <w:noProof/>
              </w:rPr>
              <w:tab/>
              <w:t xml:space="preserve">30 x school staff and early years educators </w:t>
            </w:r>
          </w:p>
          <w:p w14:paraId="58928AA2" w14:textId="77777777" w:rsidR="009E10F4" w:rsidRDefault="009E10F4" w:rsidP="009E10F4">
            <w:pPr>
              <w:rPr>
                <w:noProof/>
              </w:rPr>
            </w:pPr>
            <w:r>
              <w:rPr>
                <w:noProof/>
              </w:rPr>
              <w:t>•</w:t>
            </w:r>
            <w:r>
              <w:rPr>
                <w:noProof/>
              </w:rPr>
              <w:tab/>
              <w:t>60 x education stakeholders</w:t>
            </w:r>
          </w:p>
          <w:p w14:paraId="08DD45B1" w14:textId="2EF26BB9" w:rsidR="009E10F4" w:rsidRDefault="009E10F4" w:rsidP="009E10F4">
            <w:pPr>
              <w:rPr>
                <w:noProof/>
              </w:rPr>
            </w:pPr>
            <w:r>
              <w:rPr>
                <w:noProof/>
              </w:rPr>
              <w:t xml:space="preserve">The organisation and design of the Convention will be supported by a </w:t>
            </w:r>
            <w:r w:rsidR="00AB6D68" w:rsidRPr="00AB6D68">
              <w:rPr>
                <w:noProof/>
              </w:rPr>
              <w:t>Chair, Deputy Chair and Secretariat</w:t>
            </w:r>
            <w:r>
              <w:rPr>
                <w:noProof/>
              </w:rPr>
              <w:t>, led by the Chair.</w:t>
            </w:r>
          </w:p>
          <w:p w14:paraId="2BC74CCD" w14:textId="77777777" w:rsidR="009E10F4" w:rsidRDefault="009E10F4" w:rsidP="009E10F4">
            <w:pPr>
              <w:rPr>
                <w:noProof/>
              </w:rPr>
            </w:pPr>
            <w:r>
              <w:rPr>
                <w:noProof/>
              </w:rPr>
              <w:t xml:space="preserve">It is intended that meetings of the Convention on Education will occur on a minimum of 4 weekends with the first meeting currently planned for March 2026 and the others scheduled for 2026, currently estimated to conclude by December 2026. The venue for each meeting will rotate around the country with the following as proposed dates and locations: </w:t>
            </w:r>
          </w:p>
          <w:p w14:paraId="17DA227A" w14:textId="77777777" w:rsidR="009E10F4" w:rsidRDefault="009E10F4" w:rsidP="009E10F4">
            <w:pPr>
              <w:rPr>
                <w:noProof/>
              </w:rPr>
            </w:pPr>
            <w:r>
              <w:rPr>
                <w:noProof/>
              </w:rPr>
              <w:t>•</w:t>
            </w:r>
            <w:r>
              <w:rPr>
                <w:noProof/>
              </w:rPr>
              <w:tab/>
              <w:t>21-22 March 2026 Athlone</w:t>
            </w:r>
          </w:p>
          <w:p w14:paraId="2669592B" w14:textId="77777777" w:rsidR="009E10F4" w:rsidRDefault="009E10F4" w:rsidP="009E10F4">
            <w:pPr>
              <w:rPr>
                <w:noProof/>
              </w:rPr>
            </w:pPr>
            <w:r>
              <w:rPr>
                <w:noProof/>
              </w:rPr>
              <w:t>•</w:t>
            </w:r>
            <w:r>
              <w:rPr>
                <w:noProof/>
              </w:rPr>
              <w:tab/>
              <w:t>9-10 May 2026 Limerick</w:t>
            </w:r>
          </w:p>
          <w:p w14:paraId="328E9EF6" w14:textId="77777777" w:rsidR="009E10F4" w:rsidRDefault="009E10F4" w:rsidP="009E10F4">
            <w:pPr>
              <w:rPr>
                <w:noProof/>
              </w:rPr>
            </w:pPr>
            <w:r>
              <w:rPr>
                <w:noProof/>
              </w:rPr>
              <w:t>•</w:t>
            </w:r>
            <w:r>
              <w:rPr>
                <w:noProof/>
              </w:rPr>
              <w:tab/>
              <w:t>26-27 September 2026 Sligo</w:t>
            </w:r>
          </w:p>
          <w:p w14:paraId="24752321" w14:textId="77777777" w:rsidR="009E10F4" w:rsidRDefault="009E10F4" w:rsidP="009E10F4">
            <w:pPr>
              <w:rPr>
                <w:noProof/>
              </w:rPr>
            </w:pPr>
            <w:r>
              <w:rPr>
                <w:noProof/>
              </w:rPr>
              <w:t>•</w:t>
            </w:r>
            <w:r>
              <w:rPr>
                <w:noProof/>
              </w:rPr>
              <w:tab/>
              <w:t>14-15 November 2026 Dublin</w:t>
            </w:r>
          </w:p>
          <w:p w14:paraId="3CD161B6" w14:textId="77777777" w:rsidR="009E10F4" w:rsidRDefault="009E10F4" w:rsidP="009E10F4">
            <w:pPr>
              <w:rPr>
                <w:noProof/>
              </w:rPr>
            </w:pPr>
            <w:r>
              <w:rPr>
                <w:noProof/>
              </w:rPr>
              <w:t xml:space="preserve">It is intended that each meeting will be held over a weekend, with a full day on Saturday and a half-day on Sunday. At meetings, Convention members will have the opportunity to discuss the topics under consideration in roundtable discussion format.  Each roundtable </w:t>
            </w:r>
            <w:r>
              <w:rPr>
                <w:noProof/>
              </w:rPr>
              <w:lastRenderedPageBreak/>
              <w:t xml:space="preserve">will have a facilitator to manage the discussion, and a notetaker to record the key elements of the discussion.  </w:t>
            </w:r>
          </w:p>
          <w:p w14:paraId="479E49D9" w14:textId="77777777" w:rsidR="009E10F4" w:rsidRDefault="009E10F4" w:rsidP="009E10F4">
            <w:pPr>
              <w:rPr>
                <w:noProof/>
              </w:rPr>
            </w:pPr>
          </w:p>
          <w:p w14:paraId="1E83F5A8" w14:textId="539D52D3" w:rsidR="009E10F4" w:rsidRDefault="009E10F4" w:rsidP="009E10F4">
            <w:pPr>
              <w:rPr>
                <w:noProof/>
              </w:rPr>
            </w:pPr>
            <w:r>
              <w:rPr>
                <w:noProof/>
              </w:rPr>
              <w:t xml:space="preserve">Appendix 1 contains the full Requirements and Specifications of the services required. In summary, the services </w:t>
            </w:r>
            <w:r w:rsidR="00E7566E">
              <w:rPr>
                <w:noProof/>
              </w:rPr>
              <w:t>will</w:t>
            </w:r>
            <w:r>
              <w:rPr>
                <w:noProof/>
              </w:rPr>
              <w:t xml:space="preserve"> include</w:t>
            </w:r>
            <w:r w:rsidR="00842E9A">
              <w:rPr>
                <w:noProof/>
              </w:rPr>
              <w:t xml:space="preserve"> at a high level</w:t>
            </w:r>
            <w:r>
              <w:rPr>
                <w:noProof/>
              </w:rPr>
              <w:t xml:space="preserve">:  </w:t>
            </w:r>
          </w:p>
          <w:p w14:paraId="4773F01E" w14:textId="77777777" w:rsidR="009E10F4" w:rsidRDefault="009E10F4" w:rsidP="009E10F4">
            <w:pPr>
              <w:rPr>
                <w:noProof/>
              </w:rPr>
            </w:pPr>
            <w:r>
              <w:rPr>
                <w:noProof/>
              </w:rPr>
              <w:t xml:space="preserve">  </w:t>
            </w:r>
          </w:p>
          <w:p w14:paraId="45CF90AE" w14:textId="77777777" w:rsidR="009E10F4" w:rsidRDefault="009E10F4" w:rsidP="009E10F4">
            <w:pPr>
              <w:rPr>
                <w:noProof/>
              </w:rPr>
            </w:pPr>
            <w:r>
              <w:rPr>
                <w:noProof/>
              </w:rPr>
              <w:t>Convention on Education meetings</w:t>
            </w:r>
          </w:p>
          <w:p w14:paraId="46EE3EA0" w14:textId="4B8904F4" w:rsidR="009E10F4" w:rsidRDefault="009E10F4" w:rsidP="009E10F4">
            <w:pPr>
              <w:rPr>
                <w:noProof/>
              </w:rPr>
            </w:pPr>
            <w:r>
              <w:rPr>
                <w:noProof/>
              </w:rPr>
              <w:t>•</w:t>
            </w:r>
            <w:r>
              <w:rPr>
                <w:noProof/>
              </w:rPr>
              <w:tab/>
              <w:t>Preparation of weekend meetings:  Assist with the design of the forum and plenary roundtable discussions in collaboration with the</w:t>
            </w:r>
            <w:r w:rsidR="00B41631">
              <w:rPr>
                <w:noProof/>
              </w:rPr>
              <w:t xml:space="preserve"> </w:t>
            </w:r>
            <w:r>
              <w:rPr>
                <w:noProof/>
              </w:rPr>
              <w:t xml:space="preserve"> </w:t>
            </w:r>
            <w:r w:rsidR="00B41631" w:rsidRPr="00B41631">
              <w:rPr>
                <w:noProof/>
              </w:rPr>
              <w:t>Chair, Deputy Chair and Secretariat</w:t>
            </w:r>
            <w:r>
              <w:rPr>
                <w:noProof/>
              </w:rPr>
              <w:t>, including advising on techniques/tools/questions to engender discussion and exchange of views which meets best practice in terms of deliberative democracy, proposing innovative ways of stimulating discussion at forum and plenary sessions, and customising the engagement approach for each meeting;</w:t>
            </w:r>
          </w:p>
          <w:p w14:paraId="3CE54AAE" w14:textId="77777777" w:rsidR="009E10F4" w:rsidRDefault="009E10F4" w:rsidP="009E10F4">
            <w:pPr>
              <w:rPr>
                <w:noProof/>
              </w:rPr>
            </w:pPr>
            <w:r>
              <w:rPr>
                <w:noProof/>
              </w:rPr>
              <w:t>•</w:t>
            </w:r>
            <w:r>
              <w:rPr>
                <w:noProof/>
              </w:rPr>
              <w:tab/>
              <w:t xml:space="preserve">Propose creative ways, including use of reliable electronic tools, to support deliberation, engagement with the Chairs and panellists, and the presentation and recording of information; Preparing templates for each meeting session for notetaking; Design of feedback template for facilitators;  </w:t>
            </w:r>
          </w:p>
          <w:p w14:paraId="436EC4C9" w14:textId="77777777" w:rsidR="009E10F4" w:rsidRDefault="009E10F4" w:rsidP="009E10F4">
            <w:pPr>
              <w:rPr>
                <w:noProof/>
              </w:rPr>
            </w:pPr>
            <w:r>
              <w:rPr>
                <w:noProof/>
              </w:rPr>
              <w:t>•</w:t>
            </w:r>
            <w:r>
              <w:rPr>
                <w:noProof/>
              </w:rPr>
              <w:tab/>
              <w:t xml:space="preserve">Forum and plenary discussions preparations: Assign the facilitators and note takers to relevant discussion groups prior to each meeting;  </w:t>
            </w:r>
          </w:p>
          <w:p w14:paraId="0B80291E" w14:textId="77777777" w:rsidR="009E10F4" w:rsidRDefault="009E10F4" w:rsidP="009E10F4">
            <w:pPr>
              <w:rPr>
                <w:noProof/>
              </w:rPr>
            </w:pPr>
            <w:r>
              <w:rPr>
                <w:noProof/>
              </w:rPr>
              <w:t>•</w:t>
            </w:r>
            <w:r>
              <w:rPr>
                <w:noProof/>
              </w:rPr>
              <w:tab/>
              <w:t xml:space="preserve">Facilitation: Providing facilitation at all meetings – up to 20 facilitators will be required.   </w:t>
            </w:r>
          </w:p>
          <w:p w14:paraId="4EB60C0F" w14:textId="77777777" w:rsidR="009E10F4" w:rsidRDefault="009E10F4" w:rsidP="009E10F4">
            <w:pPr>
              <w:rPr>
                <w:noProof/>
              </w:rPr>
            </w:pPr>
            <w:r>
              <w:rPr>
                <w:noProof/>
              </w:rPr>
              <w:t>•</w:t>
            </w:r>
            <w:r>
              <w:rPr>
                <w:noProof/>
              </w:rPr>
              <w:tab/>
              <w:t xml:space="preserve">Notetaking: Notetaking services to be provided for each forum at all meetings – up to 20 notetakers will be required;   </w:t>
            </w:r>
          </w:p>
          <w:p w14:paraId="38F98313" w14:textId="77777777" w:rsidR="009E10F4" w:rsidRDefault="009E10F4" w:rsidP="009E10F4">
            <w:pPr>
              <w:rPr>
                <w:noProof/>
              </w:rPr>
            </w:pPr>
            <w:r>
              <w:rPr>
                <w:noProof/>
              </w:rPr>
              <w:t>•</w:t>
            </w:r>
            <w:r>
              <w:rPr>
                <w:noProof/>
              </w:rPr>
              <w:tab/>
              <w:t xml:space="preserve">Recommendations: Identifying and categorising e.g. by theme, potential recommendations emerging from the forum and plenary discussions;  </w:t>
            </w:r>
          </w:p>
          <w:p w14:paraId="572651C2" w14:textId="77777777" w:rsidR="009E10F4" w:rsidRDefault="009E10F4" w:rsidP="009E10F4">
            <w:pPr>
              <w:rPr>
                <w:noProof/>
              </w:rPr>
            </w:pPr>
            <w:r>
              <w:rPr>
                <w:noProof/>
              </w:rPr>
              <w:t>•</w:t>
            </w:r>
            <w:r>
              <w:rPr>
                <w:noProof/>
              </w:rPr>
              <w:tab/>
              <w:t xml:space="preserve">Debriefing: Formal session with the Secretariat following the conclusion of each day’s proceedings.  </w:t>
            </w:r>
          </w:p>
          <w:p w14:paraId="741B61DB" w14:textId="1FB84EE6" w:rsidR="009E10F4" w:rsidRDefault="009E10F4" w:rsidP="009E10F4">
            <w:pPr>
              <w:rPr>
                <w:noProof/>
              </w:rPr>
            </w:pPr>
            <w:r>
              <w:rPr>
                <w:noProof/>
              </w:rPr>
              <w:t>•</w:t>
            </w:r>
            <w:r>
              <w:rPr>
                <w:noProof/>
              </w:rPr>
              <w:tab/>
              <w:t xml:space="preserve">Post-meeting report: Providing a report on each discussion group session to the </w:t>
            </w:r>
            <w:r w:rsidR="004217AD" w:rsidRPr="004217AD">
              <w:rPr>
                <w:noProof/>
              </w:rPr>
              <w:t>Chair, Deputy Chair and Secretariat</w:t>
            </w:r>
            <w:r>
              <w:rPr>
                <w:noProof/>
              </w:rPr>
              <w:t xml:space="preserve"> after every meeting; Provide a summary report at aggregate level of the key issues and themes emerging from the meeting; This may include thematically analysed reports, affinity mapping, consensus mapping </w:t>
            </w:r>
          </w:p>
          <w:p w14:paraId="59CA4009" w14:textId="77777777" w:rsidR="001B7074" w:rsidRDefault="009E10F4" w:rsidP="009E10F4">
            <w:pPr>
              <w:rPr>
                <w:noProof/>
              </w:rPr>
            </w:pPr>
            <w:r>
              <w:rPr>
                <w:noProof/>
              </w:rPr>
              <w:t>•</w:t>
            </w:r>
            <w:r>
              <w:rPr>
                <w:noProof/>
              </w:rPr>
              <w:tab/>
              <w:t>Online meetings: Facilitation and notetaking to be provided for online meetings, if required</w:t>
            </w:r>
            <w:r w:rsidR="001B7074">
              <w:rPr>
                <w:noProof/>
              </w:rPr>
              <w:t xml:space="preserve"> </w:t>
            </w:r>
          </w:p>
          <w:p w14:paraId="16FF1805" w14:textId="1120F341" w:rsidR="00C17CA4" w:rsidRDefault="001B7074" w:rsidP="009E10F4">
            <w:pPr>
              <w:rPr>
                <w:noProof/>
              </w:rPr>
            </w:pPr>
            <w:r>
              <w:rPr>
                <w:noProof/>
              </w:rPr>
              <w:t xml:space="preserve">You can find more information at the Convention webpage </w:t>
            </w:r>
            <w:r w:rsidRPr="001B7074">
              <w:rPr>
                <w:noProof/>
              </w:rPr>
              <w:t>https://www.gov.ie/en/department-of-education/campaigns/convention-on-education-and-national-conversation/</w:t>
            </w:r>
            <w:r>
              <w:rPr>
                <w:noProof/>
              </w:rPr>
              <w:t xml:space="preserve"> </w:t>
            </w:r>
          </w:p>
          <w:p w14:paraId="58F33A1D" w14:textId="2B32502B" w:rsidR="003C0FB1" w:rsidRDefault="00757561" w:rsidP="009E10F4">
            <w:r>
              <w:fldChar w:fldCharType="end"/>
            </w:r>
            <w:bookmarkEnd w:id="1"/>
            <w:r w:rsidR="003C0FB1"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lastRenderedPageBreak/>
              <w:t>1.3</w:t>
            </w:r>
          </w:p>
        </w:tc>
        <w:tc>
          <w:tcPr>
            <w:tcW w:w="4572" w:type="pct"/>
          </w:tcPr>
          <w:p w14:paraId="439BA1F8" w14:textId="17724CD7"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3A54EF">
              <w:rPr>
                <w:i/>
                <w:iCs/>
                <w:color w:val="FF0000"/>
              </w:rPr>
              <w:t>Not used</w:t>
            </w:r>
            <w:r>
              <w:rPr>
                <w:i/>
                <w:iCs/>
                <w:noProof/>
                <w:color w:val="FF0000"/>
              </w:rPr>
              <w:t>:</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77777777" w:rsidR="00B6057A" w:rsidRPr="00AC44B0" w:rsidRDefault="00AC44B0" w:rsidP="00B61DAD">
            <w:r>
              <w:lastRenderedPageBreak/>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Pr>
                <w:noProof/>
              </w:rPr>
              <w:t>[Insert description of Lots and any rules / instructions in relation to Lots]</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lastRenderedPageBreak/>
              <w:t>1.4</w:t>
            </w:r>
          </w:p>
        </w:tc>
        <w:tc>
          <w:tcPr>
            <w:tcW w:w="4572" w:type="pct"/>
          </w:tcPr>
          <w:p w14:paraId="049906A5" w14:textId="77E3C6C6"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1D7990">
              <w:rPr>
                <w:b/>
              </w:rPr>
              <w:t>18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2BC7C402"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17230A">
              <w:rPr>
                <w:i/>
                <w:iCs/>
                <w:color w:val="FF0000"/>
              </w:rPr>
              <w:t> </w:t>
            </w:r>
            <w:r w:rsidR="0017230A">
              <w:rPr>
                <w:i/>
                <w:iCs/>
                <w:color w:val="FF0000"/>
              </w:rPr>
              <w:t> </w:t>
            </w:r>
            <w:r w:rsidR="0017230A">
              <w:rPr>
                <w:i/>
                <w:iCs/>
                <w:color w:val="FF0000"/>
              </w:rPr>
              <w:t> </w:t>
            </w:r>
            <w:r w:rsidR="0017230A">
              <w:rPr>
                <w:i/>
                <w:iCs/>
                <w:color w:val="FF0000"/>
              </w:rPr>
              <w:t> </w:t>
            </w:r>
            <w:r w:rsidR="0017230A">
              <w:rPr>
                <w:i/>
                <w:iCs/>
                <w:color w:val="FF0000"/>
              </w:rPr>
              <w:t> </w:t>
            </w:r>
            <w:r w:rsidRPr="003650CE">
              <w:rPr>
                <w:i/>
                <w:iCs/>
                <w:color w:val="FF0000"/>
              </w:rPr>
              <w:fldChar w:fldCharType="end"/>
            </w:r>
            <w:bookmarkEnd w:id="5"/>
          </w:p>
          <w:p w14:paraId="295B2DAB" w14:textId="285F144C"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highlight w:val="lightGray"/>
              </w:rPr>
              <w:t>[</w:t>
            </w:r>
            <w:r w:rsidR="00904B10">
              <w:rPr>
                <w:highlight w:val="lightGray"/>
              </w:rPr>
              <w:t>3</w:t>
            </w:r>
            <w:r w:rsidR="00F477D7">
              <w:rPr>
                <w:highlight w:val="lightGray"/>
              </w:rPr>
              <w:t xml:space="preserve"> months</w:t>
            </w:r>
            <w:r w:rsidRPr="00BE4F7F">
              <w:rPr>
                <w:highlight w:val="lightGray"/>
              </w:rPr>
              <w:t>]</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Pr="00BE4F7F">
              <w:rPr>
                <w:highlight w:val="lightGray"/>
              </w:rPr>
              <w:t>[</w:t>
            </w:r>
            <w:r w:rsidR="00CF787B">
              <w:rPr>
                <w:highlight w:val="lightGray"/>
              </w:rPr>
              <w:t>3</w:t>
            </w:r>
            <w:r w:rsidRPr="00BE4F7F">
              <w:rPr>
                <w:highlight w:val="lightGray"/>
              </w:rPr>
              <w:t>]</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6CAD21D2"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AF50C0">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6D26BE">
              <w:rPr>
                <w:noProof/>
                <w:szCs w:val="22"/>
              </w:rPr>
              <w:t>€2</w:t>
            </w:r>
            <w:r w:rsidR="007C7517">
              <w:rPr>
                <w:noProof/>
                <w:szCs w:val="22"/>
              </w:rPr>
              <w:t>5</w:t>
            </w:r>
            <w:r w:rsidR="006D26BE">
              <w:rPr>
                <w:noProof/>
                <w:szCs w:val="22"/>
              </w:rPr>
              <w:t>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2CAE6E75"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8023FB">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1A7C96">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691E13DA" w:rsidR="007B7D0E" w:rsidRPr="009476F2" w:rsidRDefault="007B7D0E" w:rsidP="007B7D0E">
                    <w:pPr>
                      <w:rPr>
                        <w:highlight w:val="lightGray"/>
                      </w:rPr>
                    </w:pPr>
                    <w:r w:rsidRPr="009476F2">
                      <w:rPr>
                        <w:highlight w:val="lightGray"/>
                      </w:rPr>
                      <w:t xml:space="preserve">Tenders must be submitted via the ‘electronic tenderbox’ available on </w:t>
                    </w:r>
                    <w:hyperlink r:id="rId16" w:history="1">
                      <w:r w:rsidR="005520E5" w:rsidRPr="005520E5">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1168D322" w14:textId="28B5F383" w:rsidR="00977CC4" w:rsidRPr="0001775E" w:rsidRDefault="00A76E64" w:rsidP="007B7D0E">
                    <w:pPr>
                      <w:rPr>
                        <w:highlight w:val="lightGray"/>
                      </w:rPr>
                    </w:pPr>
                    <w:r w:rsidRPr="00A76E64">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4074529F" w:rsidR="003C0FB1" w:rsidRPr="000E5DB7" w:rsidRDefault="003C0FB1" w:rsidP="005E6D5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4E3545">
              <w:t>1</w:t>
            </w:r>
            <w:r w:rsidR="000B5CFE">
              <w:t>2</w:t>
            </w:r>
            <w:r w:rsidR="005E6D53">
              <w:t>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4E3545">
              <w:t>Fri</w:t>
            </w:r>
            <w:r w:rsidR="005E6D53">
              <w:rPr>
                <w:noProof/>
              </w:rPr>
              <w:t xml:space="preserve"> </w:t>
            </w:r>
            <w:r w:rsidR="004E3545">
              <w:rPr>
                <w:noProof/>
              </w:rPr>
              <w:t>30</w:t>
            </w:r>
            <w:r w:rsidR="005E6D53" w:rsidRPr="005E6D53">
              <w:rPr>
                <w:noProof/>
                <w:vertAlign w:val="superscript"/>
              </w:rPr>
              <w:t>th</w:t>
            </w:r>
            <w:r w:rsidR="005E6D53">
              <w:rPr>
                <w:noProof/>
              </w:rPr>
              <w:t xml:space="preserve"> Januar</w:t>
            </w:r>
            <w:r w:rsidR="00331F3E">
              <w:rPr>
                <w:noProof/>
              </w:rPr>
              <w:t>y</w:t>
            </w:r>
            <w:r w:rsidR="005E6D53">
              <w:rPr>
                <w:noProof/>
              </w:rPr>
              <w:t xml:space="preserve">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73127C1C"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sidR="005E6D53">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6085911E"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4C2A0F">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4C2A0F">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5E4B0772"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3270FE">
              <w:rPr>
                <w:noProof/>
              </w:rPr>
              <w:t>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17672DE6" w:rsidR="003C0FB1" w:rsidRDefault="003C0FB1" w:rsidP="002B487B">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CF0720">
              <w:rPr>
                <w:noProof/>
              </w:rPr>
              <w:t>1</w:t>
            </w:r>
            <w:r w:rsidR="004B4BF4">
              <w:rPr>
                <w:noProof/>
              </w:rPr>
              <w:t>2</w:t>
            </w:r>
            <w:r w:rsidR="00CF0720">
              <w:rPr>
                <w:noProof/>
              </w:rPr>
              <w:t>pm</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DD587E">
              <w:t>1</w:t>
            </w:r>
            <w:r w:rsidR="00902CDC">
              <w:t>6</w:t>
            </w:r>
            <w:r w:rsidR="002B487B" w:rsidRPr="002B487B">
              <w:rPr>
                <w:vertAlign w:val="superscript"/>
              </w:rPr>
              <w:t>th</w:t>
            </w:r>
            <w:r w:rsidR="002B487B">
              <w:t xml:space="preserve"> January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lastRenderedPageBreak/>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1F2F6A19"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9A7226">
              <w:t>120</w:t>
            </w:r>
            <w:r w:rsidR="00111A0B">
              <w:t xml:space="preserve"> days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3F09D075"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EB1FE1">
              <w:rPr>
                <w:i/>
                <w:iCs/>
                <w:noProof/>
                <w:color w:val="FF0000"/>
                <w:highlight w:val="lightGray"/>
              </w:rPr>
              <w:t>Not used</w:t>
            </w:r>
            <w:r w:rsidRPr="004C1900">
              <w:rPr>
                <w:i/>
                <w:iCs/>
                <w:noProof/>
                <w:color w:val="FF0000"/>
                <w:highlight w:val="lightGray"/>
              </w:rPr>
              <w:t>:</w:t>
            </w:r>
            <w:r w:rsidRPr="004C1900">
              <w:rPr>
                <w:i/>
                <w:iCs/>
                <w:color w:val="FF0000"/>
                <w:highlight w:val="lightGray"/>
              </w:rPr>
              <w:fldChar w:fldCharType="end"/>
            </w:r>
          </w:p>
          <w:p w14:paraId="0E392840"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w:t>
            </w:r>
            <w:r w:rsidRPr="00507FE4">
              <w:lastRenderedPageBreak/>
              <w:t xml:space="preserve">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lastRenderedPageBreak/>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23519768" w14:textId="1A584662"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2E6FA1">
                  <w:rPr>
                    <w:i/>
                    <w:noProof/>
                    <w:color w:val="FF0000"/>
                    <w:highlight w:val="lightGray"/>
                  </w:rPr>
                  <w:t>Not used</w:t>
                </w:r>
                <w:r w:rsidRPr="00DC28E8">
                  <w:rPr>
                    <w:i/>
                    <w:noProof/>
                    <w:color w:val="FF0000"/>
                    <w:highlight w:val="lightGray"/>
                  </w:rPr>
                  <w:t>:</w:t>
                </w:r>
                <w:r w:rsidRPr="00DC28E8">
                  <w:rPr>
                    <w:i/>
                    <w:color w:val="FF0000"/>
                    <w:highlight w:val="lightGray"/>
                  </w:rPr>
                  <w:fldChar w:fldCharType="end"/>
                </w:r>
              </w:p>
              <w:p w14:paraId="0C2A4408" w14:textId="77777777"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6AC3D932"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C07A7F">
              <w:rPr>
                <w:i/>
                <w:iCs/>
                <w:color w:val="FF0000"/>
                <w:highlight w:val="lightGray"/>
              </w:rPr>
              <w:t>Not used</w:t>
            </w:r>
            <w:r w:rsidRPr="00215CCA">
              <w:rPr>
                <w:i/>
                <w:iCs/>
                <w:noProof/>
                <w:color w:val="FF0000"/>
                <w:highlight w:val="lightGray"/>
              </w:rPr>
              <w:t>:</w:t>
            </w:r>
            <w:r w:rsidRPr="00215CCA">
              <w:rPr>
                <w:i/>
                <w:iCs/>
                <w:color w:val="FF0000"/>
                <w:highlight w:val="lightGray"/>
              </w:rPr>
              <w:fldChar w:fldCharType="end"/>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799FF82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532B63">
                    <w:rPr>
                      <w:noProof/>
                      <w:sz w:val="22"/>
                      <w:szCs w:val="22"/>
                    </w:rPr>
                    <w:t>€12.7 million</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3B2B46B2"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344951">
                    <w:rPr>
                      <w:noProof/>
                      <w:sz w:val="22"/>
                      <w:szCs w:val="22"/>
                    </w:rPr>
                    <w:t>€6.5 million</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6E7A52BB"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A52489">
                    <w:rPr>
                      <w:szCs w:val="22"/>
                    </w:rPr>
                    <w:t>N/a</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2F275323"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7B1C67">
                    <w:rPr>
                      <w:szCs w:val="22"/>
                    </w:rPr>
                    <w:t>€</w:t>
                  </w:r>
                  <w:r w:rsidR="006076AE">
                    <w:rPr>
                      <w:szCs w:val="22"/>
                    </w:rPr>
                    <w:t>500,000</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198BF1DC"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076AE">
                    <w:rPr>
                      <w:szCs w:val="22"/>
                    </w:rPr>
                    <w:t> </w:t>
                  </w:r>
                  <w:r w:rsidR="006076AE">
                    <w:rPr>
                      <w:szCs w:val="22"/>
                    </w:rPr>
                    <w:t> </w:t>
                  </w:r>
                  <w:r w:rsidR="006076AE">
                    <w:rPr>
                      <w:szCs w:val="22"/>
                    </w:rPr>
                    <w:t> </w:t>
                  </w:r>
                  <w:r w:rsidR="006076AE">
                    <w:rPr>
                      <w:szCs w:val="22"/>
                    </w:rPr>
                    <w:t> </w:t>
                  </w:r>
                  <w:r w:rsidR="006076AE">
                    <w:rPr>
                      <w:szCs w:val="22"/>
                    </w:rPr>
                    <w:t> </w:t>
                  </w:r>
                  <w:r w:rsidRPr="00CA3AF8">
                    <w:rPr>
                      <w:szCs w:val="22"/>
                    </w:rPr>
                    <w:fldChar w:fldCharType="end"/>
                  </w:r>
                </w:p>
              </w:tc>
              <w:tc>
                <w:tcPr>
                  <w:tcW w:w="2500" w:type="pct"/>
                  <w:vAlign w:val="center"/>
                </w:tcPr>
                <w:p w14:paraId="474CE49A" w14:textId="70781782"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076AE">
                    <w:rPr>
                      <w:szCs w:val="22"/>
                    </w:rPr>
                    <w:t> </w:t>
                  </w:r>
                  <w:r w:rsidR="006076AE">
                    <w:rPr>
                      <w:szCs w:val="22"/>
                    </w:rPr>
                    <w:t> </w:t>
                  </w:r>
                  <w:r w:rsidR="006076AE">
                    <w:rPr>
                      <w:szCs w:val="22"/>
                    </w:rPr>
                    <w:t> </w:t>
                  </w:r>
                  <w:r w:rsidR="006076AE">
                    <w:rPr>
                      <w:szCs w:val="22"/>
                    </w:rPr>
                    <w:t> </w:t>
                  </w:r>
                  <w:r w:rsidR="006076AE">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 xml:space="preserve">(ii)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w:t>
            </w:r>
            <w:r w:rsidR="00904FCA" w:rsidRPr="00904FCA">
              <w:rPr>
                <w:szCs w:val="22"/>
              </w:rPr>
              <w:lastRenderedPageBreak/>
              <w:t>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11158161"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D10584">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D10584">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7835F598"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0F70D114"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6C7C06">
              <w:rPr>
                <w:i/>
                <w:iCs/>
                <w:color w:val="FF0000"/>
                <w:szCs w:val="22"/>
              </w:rPr>
              <w:t> </w:t>
            </w:r>
            <w:r w:rsidR="006C7C06">
              <w:rPr>
                <w:i/>
                <w:iCs/>
                <w:color w:val="FF0000"/>
                <w:szCs w:val="22"/>
              </w:rPr>
              <w:t> </w:t>
            </w:r>
            <w:r w:rsidR="006C7C06">
              <w:rPr>
                <w:i/>
                <w:iCs/>
                <w:color w:val="FF0000"/>
                <w:szCs w:val="22"/>
              </w:rPr>
              <w:t> </w:t>
            </w:r>
            <w:r w:rsidR="006C7C06">
              <w:rPr>
                <w:i/>
                <w:iCs/>
                <w:color w:val="FF0000"/>
                <w:szCs w:val="22"/>
              </w:rPr>
              <w:t> </w:t>
            </w:r>
            <w:r w:rsidR="006C7C06">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6C7C06">
              <w:rPr>
                <w:szCs w:val="22"/>
              </w:rPr>
              <w:t> </w:t>
            </w:r>
            <w:r w:rsidR="006C7C06">
              <w:rPr>
                <w:szCs w:val="22"/>
              </w:rPr>
              <w:t> </w:t>
            </w:r>
            <w:r w:rsidR="006C7C06">
              <w:rPr>
                <w:szCs w:val="22"/>
              </w:rPr>
              <w:t> </w:t>
            </w:r>
            <w:r w:rsidR="006C7C06">
              <w:rPr>
                <w:szCs w:val="22"/>
              </w:rPr>
              <w:t> </w:t>
            </w:r>
            <w:r w:rsidR="006C7C06">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C96B893A44EB4193BB782AF94E05F5C3"/>
        </w:placeholder>
      </w:sdtPr>
      <w:sdtEndPr>
        <w:rPr>
          <w:color w:val="auto"/>
        </w:rPr>
      </w:sdtEndPr>
      <w:sdtContent>
        <w:p w14:paraId="694BBA19" w14:textId="77777777" w:rsidR="00946930" w:rsidRPr="00946930" w:rsidRDefault="00C3103B" w:rsidP="00946930">
          <w:pPr>
            <w:spacing w:after="0"/>
            <w:rPr>
              <w:lang w:val="en-IE"/>
            </w:rPr>
          </w:pPr>
          <w:r w:rsidRPr="00310EDC">
            <w:t>[</w:t>
          </w:r>
          <w:r w:rsidR="00946930" w:rsidRPr="00946930">
            <w:rPr>
              <w:lang w:val="en-IE"/>
            </w:rPr>
            <w:t>Tenderers must demonstrate adequate financial capacity to perform the contract. The following minimum requirements apply:</w:t>
          </w:r>
        </w:p>
        <w:p w14:paraId="192F393C" w14:textId="706042DE" w:rsidR="00946930" w:rsidRPr="00946930" w:rsidRDefault="00946930" w:rsidP="00946930">
          <w:pPr>
            <w:numPr>
              <w:ilvl w:val="0"/>
              <w:numId w:val="24"/>
            </w:numPr>
            <w:spacing w:after="0"/>
            <w:rPr>
              <w:lang w:val="en-IE"/>
            </w:rPr>
          </w:pPr>
          <w:r w:rsidRPr="00946930">
            <w:rPr>
              <w:b/>
              <w:bCs/>
              <w:lang w:val="en-IE"/>
            </w:rPr>
            <w:t>Minimum Annual Turnover</w:t>
          </w:r>
          <w:r w:rsidRPr="00946930">
            <w:rPr>
              <w:lang w:val="en-IE"/>
            </w:rPr>
            <w:br/>
            <w:t xml:space="preserve">The tenderer shall have an </w:t>
          </w:r>
          <w:r w:rsidRPr="00946930">
            <w:rPr>
              <w:b/>
              <w:bCs/>
              <w:lang w:val="en-IE"/>
            </w:rPr>
            <w:t>average annual turnover of at least €2</w:t>
          </w:r>
          <w:r w:rsidR="00670B3C">
            <w:rPr>
              <w:b/>
              <w:bCs/>
              <w:lang w:val="en-IE"/>
            </w:rPr>
            <w:t>5</w:t>
          </w:r>
          <w:r w:rsidRPr="00946930">
            <w:rPr>
              <w:b/>
              <w:bCs/>
              <w:lang w:val="en-IE"/>
            </w:rPr>
            <w:t>0,000</w:t>
          </w:r>
          <w:r w:rsidRPr="00946930">
            <w:rPr>
              <w:lang w:val="en-IE"/>
            </w:rPr>
            <w:t xml:space="preserve"> over the last two financial years.</w:t>
          </w:r>
          <w:r w:rsidRPr="00946930">
            <w:rPr>
              <w:lang w:val="en-IE"/>
            </w:rPr>
            <w:br/>
          </w:r>
          <w:r w:rsidRPr="00946930">
            <w:rPr>
              <w:i/>
              <w:iCs/>
              <w:lang w:val="en-IE"/>
            </w:rPr>
            <w:t>Note: This figure is based on the estimated contract value and complies with EU and national guidance that turnover thresholds should not exceed twice the contract value.</w:t>
          </w:r>
        </w:p>
        <w:p w14:paraId="43B378B4" w14:textId="77777777" w:rsidR="00946930" w:rsidRPr="00946930" w:rsidRDefault="00946930" w:rsidP="00946930">
          <w:pPr>
            <w:numPr>
              <w:ilvl w:val="0"/>
              <w:numId w:val="24"/>
            </w:numPr>
            <w:spacing w:after="0"/>
            <w:rPr>
              <w:lang w:val="en-IE"/>
            </w:rPr>
          </w:pPr>
          <w:r w:rsidRPr="00946930">
            <w:rPr>
              <w:b/>
              <w:bCs/>
              <w:lang w:val="en-IE"/>
            </w:rPr>
            <w:t>Evidence Required</w:t>
          </w:r>
          <w:r w:rsidRPr="00946930">
            <w:rPr>
              <w:lang w:val="en-IE"/>
            </w:rPr>
            <w:br/>
            <w:t>Tenderers must provide:</w:t>
          </w:r>
        </w:p>
        <w:p w14:paraId="572A7D49" w14:textId="18D2F927" w:rsidR="00946930" w:rsidRPr="00946930" w:rsidRDefault="00946930" w:rsidP="00946930">
          <w:pPr>
            <w:numPr>
              <w:ilvl w:val="1"/>
              <w:numId w:val="24"/>
            </w:numPr>
            <w:spacing w:after="0"/>
            <w:rPr>
              <w:lang w:val="en-IE"/>
            </w:rPr>
          </w:pPr>
          <w:r w:rsidRPr="00946930">
            <w:rPr>
              <w:lang w:val="en-IE"/>
            </w:rPr>
            <w:t xml:space="preserve">A statement of </w:t>
          </w:r>
          <w:r w:rsidRPr="00946930">
            <w:rPr>
              <w:b/>
              <w:bCs/>
              <w:lang w:val="en-IE"/>
            </w:rPr>
            <w:t>overall annual turnover</w:t>
          </w:r>
          <w:r w:rsidRPr="00946930">
            <w:rPr>
              <w:lang w:val="en-IE"/>
            </w:rPr>
            <w:t xml:space="preserve"> for the last two financial years</w:t>
          </w:r>
          <w:r w:rsidR="00F40CA6">
            <w:rPr>
              <w:lang w:val="en-IE"/>
            </w:rPr>
            <w:t xml:space="preserve"> from your accountant</w:t>
          </w:r>
          <w:r w:rsidRPr="00946930">
            <w:rPr>
              <w:lang w:val="en-IE"/>
            </w:rPr>
            <w:t>.</w:t>
          </w:r>
        </w:p>
        <w:p w14:paraId="52B65A2B" w14:textId="6E3FEC9E" w:rsidR="00C3103B" w:rsidRPr="00310EDC" w:rsidRDefault="00C3103B" w:rsidP="00B61DAD">
          <w:pPr>
            <w:spacing w:after="0"/>
          </w:pPr>
          <w:r w:rsidRPr="00310EDC">
            <w:t>]</w:t>
          </w: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1E52CAB2"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4D48ED">
              <w:rPr>
                <w:i/>
                <w:iCs/>
                <w:color w:val="FF0000"/>
                <w:szCs w:val="22"/>
              </w:rPr>
              <w:t> </w:t>
            </w:r>
            <w:r w:rsidR="004D48ED">
              <w:rPr>
                <w:i/>
                <w:iCs/>
                <w:color w:val="FF0000"/>
                <w:szCs w:val="22"/>
              </w:rPr>
              <w:t> </w:t>
            </w:r>
            <w:r w:rsidR="004D48ED">
              <w:rPr>
                <w:i/>
                <w:iCs/>
                <w:color w:val="FF0000"/>
                <w:szCs w:val="22"/>
              </w:rPr>
              <w:t> </w:t>
            </w:r>
            <w:r w:rsidR="004D48ED">
              <w:rPr>
                <w:i/>
                <w:iCs/>
                <w:color w:val="FF0000"/>
                <w:szCs w:val="22"/>
              </w:rPr>
              <w:t> </w:t>
            </w:r>
            <w:r w:rsidR="004D48ED">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A41047">
              <w:rPr>
                <w:szCs w:val="22"/>
              </w:rPr>
              <w:t> </w:t>
            </w:r>
            <w:r w:rsidR="00A41047">
              <w:rPr>
                <w:szCs w:val="22"/>
              </w:rPr>
              <w:t> </w:t>
            </w:r>
            <w:r w:rsidR="00A41047">
              <w:rPr>
                <w:szCs w:val="22"/>
              </w:rPr>
              <w:t> </w:t>
            </w:r>
            <w:r w:rsidR="00A41047">
              <w:rPr>
                <w:szCs w:val="22"/>
              </w:rPr>
              <w:t> </w:t>
            </w:r>
            <w:r w:rsidR="00A41047">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id w:val="1108477636"/>
        <w:placeholder>
          <w:docPart w:val="242DA34E6AED4F51A351857C0994C5C1"/>
        </w:placeholder>
      </w:sdtPr>
      <w:sdtContent>
        <w:p w14:paraId="44C5D035" w14:textId="77777777" w:rsidR="00643593" w:rsidRPr="00643593" w:rsidRDefault="00643593" w:rsidP="00643593">
          <w:pPr>
            <w:spacing w:after="0"/>
          </w:pPr>
          <w:r w:rsidRPr="00643593">
            <w:t xml:space="preserve">All Tenderers must demonstrate that they have the following technical professional ability through the quality criterion below and must provide the following documentation with their tenders. </w:t>
          </w:r>
        </w:p>
        <w:p w14:paraId="73D14CA1" w14:textId="77777777" w:rsidR="00643593" w:rsidRPr="00643593" w:rsidRDefault="00643593" w:rsidP="00643593">
          <w:pPr>
            <w:spacing w:after="0"/>
          </w:pPr>
        </w:p>
        <w:p w14:paraId="3F75B25A" w14:textId="0C5C1073" w:rsidR="00643593" w:rsidRPr="00643593" w:rsidRDefault="00643593" w:rsidP="00643593">
          <w:pPr>
            <w:spacing w:after="0"/>
            <w:rPr>
              <w:b/>
              <w:bCs/>
            </w:rPr>
          </w:pPr>
          <w:r w:rsidRPr="00643593">
            <w:rPr>
              <w:b/>
              <w:bCs/>
            </w:rPr>
            <w:t xml:space="preserve">Qualification Criterion 1: Successful Completion of </w:t>
          </w:r>
          <w:r w:rsidR="00204CF3">
            <w:rPr>
              <w:b/>
              <w:bCs/>
            </w:rPr>
            <w:t>t</w:t>
          </w:r>
          <w:r w:rsidRPr="00643593">
            <w:rPr>
              <w:b/>
              <w:bCs/>
            </w:rPr>
            <w:t xml:space="preserve">wo </w:t>
          </w:r>
          <w:r w:rsidR="00204CF3">
            <w:rPr>
              <w:b/>
              <w:bCs/>
            </w:rPr>
            <w:t>s</w:t>
          </w:r>
          <w:r w:rsidRPr="00643593">
            <w:rPr>
              <w:b/>
              <w:bCs/>
            </w:rPr>
            <w:t xml:space="preserve">imilar </w:t>
          </w:r>
          <w:r w:rsidR="00673AFA">
            <w:rPr>
              <w:b/>
              <w:bCs/>
            </w:rPr>
            <w:t>projects</w:t>
          </w:r>
          <w:r w:rsidRPr="00643593">
            <w:rPr>
              <w:b/>
              <w:bCs/>
            </w:rPr>
            <w:t xml:space="preserve"> </w:t>
          </w:r>
          <w:r w:rsidR="00981A17">
            <w:rPr>
              <w:b/>
              <w:bCs/>
            </w:rPr>
            <w:t xml:space="preserve">in respect of </w:t>
          </w:r>
          <w:r w:rsidR="00DC513C">
            <w:rPr>
              <w:b/>
              <w:bCs/>
            </w:rPr>
            <w:t xml:space="preserve">facilitation </w:t>
          </w:r>
          <w:r w:rsidR="00981A17">
            <w:rPr>
              <w:b/>
              <w:bCs/>
            </w:rPr>
            <w:t>services</w:t>
          </w:r>
          <w:r w:rsidR="00C03C31">
            <w:rPr>
              <w:b/>
              <w:bCs/>
            </w:rPr>
            <w:t xml:space="preserve"> </w:t>
          </w:r>
          <w:r w:rsidR="00C03C31" w:rsidRPr="00787177">
            <w:rPr>
              <w:b/>
              <w:bCs/>
            </w:rPr>
            <w:t>using a deliberative democracy model</w:t>
          </w:r>
          <w:r w:rsidR="00981A17">
            <w:rPr>
              <w:b/>
              <w:bCs/>
            </w:rPr>
            <w:t xml:space="preserve"> similar to those set out in Appendix 1</w:t>
          </w:r>
          <w:r w:rsidRPr="00643593">
            <w:rPr>
              <w:b/>
              <w:bCs/>
            </w:rPr>
            <w:t xml:space="preserve"> (50+ participants)</w:t>
          </w:r>
        </w:p>
        <w:p w14:paraId="2147F5E6" w14:textId="3A83A8A2" w:rsidR="00643593" w:rsidRPr="00643593" w:rsidRDefault="00643593" w:rsidP="00643593">
          <w:pPr>
            <w:spacing w:after="0"/>
          </w:pPr>
          <w:r w:rsidRPr="00643593">
            <w:lastRenderedPageBreak/>
            <w:t xml:space="preserve">Tenderers must demonstrate a track record of successfully completing at least two similar projects in the past 7 years and provision of at least </w:t>
          </w:r>
          <w:r w:rsidR="00D67118">
            <w:t>one</w:t>
          </w:r>
          <w:r w:rsidRPr="00643593">
            <w:t xml:space="preserve"> reference to demonstrate experience. Tenderers should provide a description of services provided, outline their approach to project and risk management and include links to any published outputs / reports associated with the projects. Contact details of the referee who is contactable and an authorised public or private sector client must be provided. Tenderers are advised that the Department of Education and Youth reserves the right to verify such references directly.</w:t>
          </w:r>
          <w:r w:rsidR="0052060C">
            <w:t xml:space="preserve"> </w:t>
          </w:r>
        </w:p>
        <w:p w14:paraId="60B12BCE" w14:textId="77777777" w:rsidR="00643593" w:rsidRPr="00643593" w:rsidRDefault="00643593" w:rsidP="00643593">
          <w:pPr>
            <w:spacing w:after="0"/>
          </w:pPr>
        </w:p>
        <w:p w14:paraId="07EA60F8" w14:textId="602497CB" w:rsidR="00643593" w:rsidRPr="00C06A3B" w:rsidRDefault="00643593" w:rsidP="00643593">
          <w:pPr>
            <w:spacing w:after="0"/>
            <w:rPr>
              <w:b/>
              <w:bCs/>
            </w:rPr>
          </w:pPr>
          <w:r w:rsidRPr="00C06A3B">
            <w:rPr>
              <w:b/>
              <w:bCs/>
            </w:rPr>
            <w:t xml:space="preserve">Qualification Criterion 2: Experience of Proposed </w:t>
          </w:r>
          <w:r w:rsidR="006064E3" w:rsidRPr="00C06A3B">
            <w:rPr>
              <w:b/>
              <w:bCs/>
            </w:rPr>
            <w:t xml:space="preserve">Management </w:t>
          </w:r>
          <w:r w:rsidRPr="00C06A3B">
            <w:rPr>
              <w:b/>
              <w:bCs/>
            </w:rPr>
            <w:t>Team to manage largescale facilitation</w:t>
          </w:r>
          <w:r w:rsidR="00DE324F">
            <w:rPr>
              <w:b/>
              <w:bCs/>
            </w:rPr>
            <w:t xml:space="preserve"> (50+ participants)</w:t>
          </w:r>
        </w:p>
        <w:p w14:paraId="4596C97C" w14:textId="6958A60A" w:rsidR="00643593" w:rsidRPr="00643593" w:rsidRDefault="00643593" w:rsidP="00643593">
          <w:pPr>
            <w:spacing w:after="0"/>
          </w:pPr>
          <w:r w:rsidRPr="00C06A3B">
            <w:t>Tenderers must demonstrate, via the submission of 2 page CVs, that the Project Lead</w:t>
          </w:r>
          <w:r w:rsidR="001F1F22">
            <w:t>(s)</w:t>
          </w:r>
          <w:r w:rsidRPr="00C06A3B">
            <w:t xml:space="preserve"> / Principal Investigator</w:t>
          </w:r>
          <w:r w:rsidR="001F1F22">
            <w:t>(s)</w:t>
          </w:r>
          <w:r w:rsidRPr="00C06A3B">
            <w:t xml:space="preserve"> for this work ha</w:t>
          </w:r>
          <w:r w:rsidR="00165E1E">
            <w:t>ve</w:t>
          </w:r>
          <w:r w:rsidRPr="00C06A3B">
            <w:t xml:space="preserve"> at least 5 years relevant </w:t>
          </w:r>
          <w:r w:rsidRPr="00787177">
            <w:t xml:space="preserve">professional </w:t>
          </w:r>
          <w:r w:rsidR="005B4639" w:rsidRPr="00787177">
            <w:t xml:space="preserve">facilitation </w:t>
          </w:r>
          <w:r w:rsidRPr="00787177">
            <w:t>experience</w:t>
          </w:r>
          <w:r w:rsidRPr="00C06A3B">
            <w:t>.</w:t>
          </w:r>
          <w:r w:rsidRPr="00643593">
            <w:t xml:space="preserve"> </w:t>
          </w:r>
        </w:p>
        <w:p w14:paraId="44BC6726" w14:textId="77777777" w:rsidR="00643593" w:rsidRPr="00643593" w:rsidRDefault="00643593" w:rsidP="00643593">
          <w:pPr>
            <w:spacing w:after="0"/>
          </w:pPr>
        </w:p>
        <w:p w14:paraId="0ACDF320" w14:textId="77777777" w:rsidR="00643593" w:rsidRPr="00C06A3B" w:rsidRDefault="00643593" w:rsidP="00643593">
          <w:pPr>
            <w:spacing w:after="0"/>
            <w:rPr>
              <w:b/>
              <w:bCs/>
            </w:rPr>
          </w:pPr>
          <w:r w:rsidRPr="00C06A3B">
            <w:rPr>
              <w:b/>
              <w:bCs/>
            </w:rPr>
            <w:t>Qualification Criterion 3: Experience of working with children and young people</w:t>
          </w:r>
        </w:p>
        <w:p w14:paraId="4E8FD72B" w14:textId="28288DB0" w:rsidR="00C27448" w:rsidRPr="00643593" w:rsidRDefault="00643593" w:rsidP="00C27448">
          <w:pPr>
            <w:spacing w:after="0"/>
          </w:pPr>
          <w:r w:rsidRPr="00C06A3B">
            <w:t>Tenderers must demonstrate that they</w:t>
          </w:r>
          <w:r w:rsidR="00D74A7D">
            <w:t xml:space="preserve"> have</w:t>
          </w:r>
          <w:r w:rsidRPr="00C06A3B">
            <w:t xml:space="preserve"> experience</w:t>
          </w:r>
          <w:r w:rsidR="004E4A53">
            <w:t xml:space="preserve"> </w:t>
          </w:r>
          <w:r w:rsidRPr="00C06A3B">
            <w:t>o</w:t>
          </w:r>
          <w:r w:rsidR="00D47E01">
            <w:t xml:space="preserve">f working with </w:t>
          </w:r>
          <w:r w:rsidRPr="00C06A3B">
            <w:t>children and young people.</w:t>
          </w:r>
          <w:r w:rsidR="000B585A">
            <w:t xml:space="preserve"> </w:t>
          </w:r>
          <w:r w:rsidR="00C27448" w:rsidRPr="00D47E01">
            <w:t xml:space="preserve">Tenderers should provide a description of services provided, outline their approach to </w:t>
          </w:r>
          <w:r w:rsidR="0086550D" w:rsidRPr="00D47E01">
            <w:t xml:space="preserve">the </w:t>
          </w:r>
          <w:r w:rsidR="00C27448" w:rsidRPr="00D47E01">
            <w:t>project and include links to any published outputs / reports associated with the projects. Contact details of the referee who is contactable and an authorised public or private sector client must be provided. Tenderers are advised that the Department of Education and Youth reserves the right to verify such references directly.</w:t>
          </w:r>
          <w:r w:rsidR="00C27448">
            <w:t xml:space="preserve"> </w:t>
          </w:r>
        </w:p>
        <w:p w14:paraId="5FD09490" w14:textId="7F3E6DCD" w:rsidR="00643593" w:rsidRPr="00643593" w:rsidRDefault="00643593" w:rsidP="00643593">
          <w:pPr>
            <w:spacing w:after="0"/>
          </w:pPr>
        </w:p>
        <w:p w14:paraId="5FE03B4B" w14:textId="77777777" w:rsidR="00643593" w:rsidRPr="00643593" w:rsidRDefault="00643593" w:rsidP="00643593">
          <w:pPr>
            <w:spacing w:after="0"/>
          </w:pPr>
        </w:p>
        <w:p w14:paraId="53202E74" w14:textId="384F8410" w:rsidR="00643593" w:rsidRPr="00643593" w:rsidRDefault="00643593" w:rsidP="00643593">
          <w:pPr>
            <w:spacing w:after="0"/>
          </w:pPr>
          <w:r w:rsidRPr="00643593">
            <w:t>Where the Tenderer is unable, for a valid reason, to provide appropriate documentation, the Tenderer must inform the Contracting Authority of the reason why the documentation cannot be supplied and, if the Contracting Authority considers the reason to be valid, provide such other suitable alternative documentation to prove, to the satisfaction of the Contracting Authority, their Technical and Professional ability.</w:t>
          </w:r>
        </w:p>
        <w:p w14:paraId="14A2EFF6" w14:textId="57BF0AB1" w:rsidR="00C3103B" w:rsidRPr="00310EDC" w:rsidRDefault="00000000" w:rsidP="00D35AA7">
          <w:pPr>
            <w:spacing w:after="0"/>
          </w:pP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tbl>
      <w:tblPr>
        <w:tblStyle w:val="TableGrid"/>
        <w:tblW w:w="0" w:type="auto"/>
        <w:tblLook w:val="04A0" w:firstRow="1" w:lastRow="0" w:firstColumn="1" w:lastColumn="0" w:noHBand="0" w:noVBand="1"/>
      </w:tblPr>
      <w:tblGrid>
        <w:gridCol w:w="5098"/>
        <w:gridCol w:w="1276"/>
        <w:gridCol w:w="1276"/>
        <w:gridCol w:w="1411"/>
      </w:tblGrid>
      <w:tr w:rsidR="007A5A29" w:rsidRPr="007A5A29" w14:paraId="5211F081" w14:textId="77777777" w:rsidTr="00D703F0">
        <w:tc>
          <w:tcPr>
            <w:tcW w:w="5098" w:type="dxa"/>
          </w:tcPr>
          <w:p w14:paraId="0DB20F65" w14:textId="77777777" w:rsidR="007A5A29" w:rsidRPr="007A5A29" w:rsidRDefault="007A5A29" w:rsidP="007A5A29">
            <w:pPr>
              <w:rPr>
                <w:b/>
              </w:rPr>
            </w:pPr>
          </w:p>
          <w:p w14:paraId="03054739" w14:textId="77777777" w:rsidR="007A5A29" w:rsidRPr="007A5A29" w:rsidRDefault="007A5A29" w:rsidP="007A5A29">
            <w:pPr>
              <w:rPr>
                <w:b/>
              </w:rPr>
            </w:pPr>
            <w:r w:rsidRPr="007A5A29">
              <w:rPr>
                <w:b/>
              </w:rPr>
              <w:t>Award Criteria</w:t>
            </w:r>
          </w:p>
        </w:tc>
        <w:tc>
          <w:tcPr>
            <w:tcW w:w="1276" w:type="dxa"/>
          </w:tcPr>
          <w:p w14:paraId="7C8A0BA7" w14:textId="77777777" w:rsidR="007A5A29" w:rsidRPr="007A5A29" w:rsidRDefault="007A5A29" w:rsidP="007A5A29">
            <w:pPr>
              <w:rPr>
                <w:b/>
              </w:rPr>
            </w:pPr>
            <w:r w:rsidRPr="007A5A29">
              <w:rPr>
                <w:b/>
              </w:rPr>
              <w:t>% Marks</w:t>
            </w:r>
          </w:p>
        </w:tc>
        <w:tc>
          <w:tcPr>
            <w:tcW w:w="1276" w:type="dxa"/>
          </w:tcPr>
          <w:p w14:paraId="56EDFD7B" w14:textId="77777777" w:rsidR="007A5A29" w:rsidRPr="007A5A29" w:rsidRDefault="007A5A29" w:rsidP="007A5A29">
            <w:pPr>
              <w:rPr>
                <w:b/>
              </w:rPr>
            </w:pPr>
            <w:r w:rsidRPr="007A5A29">
              <w:rPr>
                <w:b/>
              </w:rPr>
              <w:t xml:space="preserve">Maximum Marks Available </w:t>
            </w:r>
          </w:p>
        </w:tc>
        <w:tc>
          <w:tcPr>
            <w:tcW w:w="1411" w:type="dxa"/>
          </w:tcPr>
          <w:p w14:paraId="0322332D" w14:textId="77777777" w:rsidR="007A5A29" w:rsidRPr="007A5A29" w:rsidRDefault="007A5A29" w:rsidP="007A5A29">
            <w:pPr>
              <w:rPr>
                <w:b/>
              </w:rPr>
            </w:pPr>
            <w:r w:rsidRPr="007A5A29">
              <w:rPr>
                <w:b/>
              </w:rPr>
              <w:t>Minimum Marks Required</w:t>
            </w:r>
          </w:p>
        </w:tc>
      </w:tr>
      <w:tr w:rsidR="007A5A29" w:rsidRPr="007A5A29" w14:paraId="4D516FFA" w14:textId="77777777" w:rsidTr="00D703F0">
        <w:tc>
          <w:tcPr>
            <w:tcW w:w="5098" w:type="dxa"/>
          </w:tcPr>
          <w:p w14:paraId="154476AF" w14:textId="55E69481" w:rsidR="007A5A29" w:rsidRPr="007A5A29" w:rsidRDefault="007A5A29" w:rsidP="007A5A29">
            <w:pPr>
              <w:numPr>
                <w:ilvl w:val="0"/>
                <w:numId w:val="25"/>
              </w:numPr>
              <w:rPr>
                <w:b/>
              </w:rPr>
            </w:pPr>
            <w:r w:rsidRPr="007A5A29">
              <w:rPr>
                <w:b/>
              </w:rPr>
              <w:t>Quality and Suitability</w:t>
            </w:r>
            <w:r w:rsidR="00821172">
              <w:rPr>
                <w:b/>
              </w:rPr>
              <w:t xml:space="preserve"> (Further detail in Appendix 1)</w:t>
            </w:r>
          </w:p>
        </w:tc>
        <w:tc>
          <w:tcPr>
            <w:tcW w:w="1276" w:type="dxa"/>
          </w:tcPr>
          <w:p w14:paraId="7E89DEAD" w14:textId="77777777" w:rsidR="007A5A29" w:rsidRPr="007A5A29" w:rsidRDefault="007A5A29" w:rsidP="007A5A29">
            <w:pPr>
              <w:rPr>
                <w:b/>
              </w:rPr>
            </w:pPr>
            <w:r w:rsidRPr="007A5A29">
              <w:rPr>
                <w:b/>
              </w:rPr>
              <w:t>70%</w:t>
            </w:r>
          </w:p>
        </w:tc>
        <w:tc>
          <w:tcPr>
            <w:tcW w:w="1276" w:type="dxa"/>
          </w:tcPr>
          <w:p w14:paraId="0A30A184" w14:textId="77777777" w:rsidR="007A5A29" w:rsidRPr="007A5A29" w:rsidRDefault="007A5A29" w:rsidP="007A5A29">
            <w:pPr>
              <w:rPr>
                <w:b/>
              </w:rPr>
            </w:pPr>
            <w:r w:rsidRPr="007A5A29">
              <w:rPr>
                <w:b/>
              </w:rPr>
              <w:t>700</w:t>
            </w:r>
          </w:p>
        </w:tc>
        <w:tc>
          <w:tcPr>
            <w:tcW w:w="1411" w:type="dxa"/>
          </w:tcPr>
          <w:p w14:paraId="06B0F270" w14:textId="77777777" w:rsidR="007A5A29" w:rsidRPr="007A5A29" w:rsidRDefault="007A5A29" w:rsidP="007A5A29">
            <w:pPr>
              <w:rPr>
                <w:b/>
              </w:rPr>
            </w:pPr>
            <w:r w:rsidRPr="007A5A29">
              <w:rPr>
                <w:b/>
              </w:rPr>
              <w:t>390</w:t>
            </w:r>
          </w:p>
        </w:tc>
      </w:tr>
      <w:tr w:rsidR="007A5A29" w:rsidRPr="007A5A29" w14:paraId="5F9E9EA1" w14:textId="77777777" w:rsidTr="00D703F0">
        <w:tc>
          <w:tcPr>
            <w:tcW w:w="5098" w:type="dxa"/>
          </w:tcPr>
          <w:p w14:paraId="4841B9FD" w14:textId="404CD68D" w:rsidR="007A5A29" w:rsidRPr="007A5A29" w:rsidRDefault="007A5A29" w:rsidP="007A5A29">
            <w:r w:rsidRPr="007A5A29">
              <w:t>Demonstration of clear understanding of the role, via the proposed approach to delivering high quality services as outlined in Appendix 1</w:t>
            </w:r>
            <w:r w:rsidR="005F3269">
              <w:t xml:space="preserve"> of</w:t>
            </w:r>
            <w:r w:rsidR="00D33477">
              <w:t xml:space="preserve"> facili</w:t>
            </w:r>
            <w:r w:rsidR="007E3777">
              <w:t xml:space="preserve">tation in a deliberative </w:t>
            </w:r>
            <w:r w:rsidR="007E3777">
              <w:lastRenderedPageBreak/>
              <w:t>democracy model</w:t>
            </w:r>
            <w:r w:rsidR="00D33477">
              <w:t xml:space="preserve"> </w:t>
            </w:r>
            <w:r w:rsidRPr="007A5A29">
              <w:t xml:space="preserve">, ensuring equality of voice for all participants, including younger participants and those with additional needs, managing discussions relating to complex policy issues </w:t>
            </w:r>
            <w:r w:rsidRPr="007A5A29">
              <w:rPr>
                <w:lang w:val="en-IE"/>
              </w:rPr>
              <w:t>which may include discussions between participants of conflicting viewpoints</w:t>
            </w:r>
            <w:r w:rsidRPr="007A5A29">
              <w:t>, including any toolkits proposed;</w:t>
            </w:r>
            <w:r w:rsidR="00486CF2" w:rsidRPr="00486CF2">
              <w:rPr>
                <w:sz w:val="22"/>
                <w:lang w:eastAsia="en-US"/>
              </w:rPr>
              <w:t xml:space="preserve"> </w:t>
            </w:r>
          </w:p>
        </w:tc>
        <w:tc>
          <w:tcPr>
            <w:tcW w:w="1276" w:type="dxa"/>
          </w:tcPr>
          <w:p w14:paraId="1C88F588" w14:textId="77777777" w:rsidR="007A5A29" w:rsidRPr="007A5A29" w:rsidRDefault="007A5A29" w:rsidP="007A5A29"/>
        </w:tc>
        <w:tc>
          <w:tcPr>
            <w:tcW w:w="1276" w:type="dxa"/>
          </w:tcPr>
          <w:p w14:paraId="4D4014FB" w14:textId="77777777" w:rsidR="007A5A29" w:rsidRPr="007A5A29" w:rsidRDefault="007A5A29" w:rsidP="007A5A29">
            <w:r w:rsidRPr="007A5A29">
              <w:t>250</w:t>
            </w:r>
          </w:p>
        </w:tc>
        <w:tc>
          <w:tcPr>
            <w:tcW w:w="1411" w:type="dxa"/>
          </w:tcPr>
          <w:p w14:paraId="2E71D254" w14:textId="77777777" w:rsidR="007A5A29" w:rsidRPr="007A5A29" w:rsidRDefault="007A5A29" w:rsidP="007A5A29">
            <w:r w:rsidRPr="007A5A29">
              <w:t>125</w:t>
            </w:r>
          </w:p>
        </w:tc>
      </w:tr>
      <w:tr w:rsidR="007A5A29" w:rsidRPr="007A5A29" w14:paraId="611B093C" w14:textId="77777777" w:rsidTr="00D703F0">
        <w:tc>
          <w:tcPr>
            <w:tcW w:w="5098" w:type="dxa"/>
          </w:tcPr>
          <w:p w14:paraId="63387694" w14:textId="78475D8B" w:rsidR="007A5A29" w:rsidRPr="007A5A29" w:rsidRDefault="007A5A29" w:rsidP="007A5A29">
            <w:r w:rsidRPr="007A5A29">
              <w:t>Demonstration of experience and skill</w:t>
            </w:r>
            <w:r w:rsidR="00821172">
              <w:t xml:space="preserve"> as outlined in Appendix 1</w:t>
            </w:r>
            <w:r w:rsidRPr="007A5A29">
              <w:t xml:space="preserve"> in the capturing of thematic issues emerging from forum and plenary discussions (including roundtable), carrying out thematic analysis to identify key trends, themes, and insights as well as experience of drafting final/ feedback reports; </w:t>
            </w:r>
          </w:p>
          <w:p w14:paraId="4E930C5A" w14:textId="41D9B335" w:rsidR="007A5A29" w:rsidRPr="007A5A29" w:rsidRDefault="007A5A29" w:rsidP="00E476E8">
            <w:r w:rsidRPr="007A5A29">
              <w:t>Demonstration of experience</w:t>
            </w:r>
            <w:r w:rsidR="00821172">
              <w:t>,</w:t>
            </w:r>
            <w:r w:rsidRPr="007A5A29">
              <w:t xml:space="preserve"> </w:t>
            </w:r>
            <w:r w:rsidR="00821172">
              <w:t xml:space="preserve">as outlined in Appendix 1, </w:t>
            </w:r>
            <w:r w:rsidRPr="007A5A29">
              <w:t xml:space="preserve">at compiling accurate, succinct and reliable records of discussions/ meetings;,  </w:t>
            </w:r>
          </w:p>
        </w:tc>
        <w:tc>
          <w:tcPr>
            <w:tcW w:w="1276" w:type="dxa"/>
          </w:tcPr>
          <w:p w14:paraId="7A4DC976" w14:textId="77777777" w:rsidR="007A5A29" w:rsidRPr="007A5A29" w:rsidRDefault="007A5A29" w:rsidP="007A5A29"/>
        </w:tc>
        <w:tc>
          <w:tcPr>
            <w:tcW w:w="1276" w:type="dxa"/>
          </w:tcPr>
          <w:p w14:paraId="15369BDF" w14:textId="77777777" w:rsidR="007A5A29" w:rsidRPr="007A5A29" w:rsidRDefault="007A5A29" w:rsidP="007A5A29">
            <w:r w:rsidRPr="007A5A29">
              <w:t>150</w:t>
            </w:r>
          </w:p>
          <w:p w14:paraId="6B0671FB" w14:textId="77777777" w:rsidR="007A5A29" w:rsidRPr="007A5A29" w:rsidRDefault="007A5A29" w:rsidP="007A5A29"/>
          <w:p w14:paraId="714F9E52" w14:textId="77777777" w:rsidR="007A5A29" w:rsidRPr="007A5A29" w:rsidRDefault="007A5A29" w:rsidP="007A5A29"/>
          <w:p w14:paraId="16799E9C" w14:textId="77777777" w:rsidR="007A5A29" w:rsidRPr="007A5A29" w:rsidRDefault="007A5A29" w:rsidP="007A5A29"/>
          <w:p w14:paraId="52C69306" w14:textId="77777777" w:rsidR="007A5A29" w:rsidRPr="007A5A29" w:rsidRDefault="007A5A29" w:rsidP="007A5A29">
            <w:r w:rsidRPr="007A5A29">
              <w:t>150</w:t>
            </w:r>
          </w:p>
        </w:tc>
        <w:tc>
          <w:tcPr>
            <w:tcW w:w="1411" w:type="dxa"/>
          </w:tcPr>
          <w:p w14:paraId="27032A8B" w14:textId="77777777" w:rsidR="007A5A29" w:rsidRPr="007A5A29" w:rsidRDefault="007A5A29" w:rsidP="007A5A29">
            <w:r w:rsidRPr="007A5A29">
              <w:t>75</w:t>
            </w:r>
          </w:p>
          <w:p w14:paraId="3F83D669" w14:textId="77777777" w:rsidR="007A5A29" w:rsidRPr="007A5A29" w:rsidRDefault="007A5A29" w:rsidP="007A5A29"/>
          <w:p w14:paraId="3FC551A9" w14:textId="77777777" w:rsidR="007A5A29" w:rsidRPr="007A5A29" w:rsidRDefault="007A5A29" w:rsidP="007A5A29"/>
          <w:p w14:paraId="0FDAA03B" w14:textId="77777777" w:rsidR="007A5A29" w:rsidRPr="007A5A29" w:rsidRDefault="007A5A29" w:rsidP="007A5A29"/>
          <w:p w14:paraId="5141B71F" w14:textId="77777777" w:rsidR="007A5A29" w:rsidRPr="007A5A29" w:rsidRDefault="007A5A29" w:rsidP="007A5A29">
            <w:r w:rsidRPr="007A5A29">
              <w:t>75</w:t>
            </w:r>
          </w:p>
        </w:tc>
      </w:tr>
      <w:tr w:rsidR="007A5A29" w:rsidRPr="007A5A29" w14:paraId="32655180" w14:textId="77777777" w:rsidTr="00D703F0">
        <w:tc>
          <w:tcPr>
            <w:tcW w:w="5098" w:type="dxa"/>
          </w:tcPr>
          <w:p w14:paraId="653E2EFE" w14:textId="77777777" w:rsidR="007A5A29" w:rsidRPr="007A5A29" w:rsidRDefault="007A5A29" w:rsidP="007A5A29">
            <w:r w:rsidRPr="007A5A29">
              <w:t>Demonstration of quality control and assurance processes;</w:t>
            </w:r>
          </w:p>
          <w:p w14:paraId="1D9DAB34" w14:textId="77777777" w:rsidR="007A5A29" w:rsidRPr="007A5A29" w:rsidRDefault="007A5A29" w:rsidP="007A5A29">
            <w:r w:rsidRPr="007A5A29">
              <w:t>Identification of approach to training and professional standards of personnel;</w:t>
            </w:r>
          </w:p>
          <w:p w14:paraId="44BDB711" w14:textId="77777777" w:rsidR="007A5A29" w:rsidRPr="007A5A29" w:rsidRDefault="007A5A29" w:rsidP="007A5A29">
            <w:r w:rsidRPr="007A5A29">
              <w:t>Identification of the qualified and experienced individuals who would be responsible for delivering the service.</w:t>
            </w:r>
          </w:p>
        </w:tc>
        <w:tc>
          <w:tcPr>
            <w:tcW w:w="1276" w:type="dxa"/>
          </w:tcPr>
          <w:p w14:paraId="3D24E476" w14:textId="77777777" w:rsidR="007A5A29" w:rsidRPr="007A5A29" w:rsidRDefault="007A5A29" w:rsidP="007A5A29"/>
        </w:tc>
        <w:tc>
          <w:tcPr>
            <w:tcW w:w="1276" w:type="dxa"/>
          </w:tcPr>
          <w:p w14:paraId="4B5D622D" w14:textId="77777777" w:rsidR="007A5A29" w:rsidRPr="007A5A29" w:rsidRDefault="007A5A29" w:rsidP="007A5A29">
            <w:r w:rsidRPr="007A5A29">
              <w:t>50</w:t>
            </w:r>
          </w:p>
          <w:p w14:paraId="588C33FC" w14:textId="77777777" w:rsidR="007A5A29" w:rsidRPr="007A5A29" w:rsidRDefault="007A5A29" w:rsidP="007A5A29">
            <w:r w:rsidRPr="007A5A29">
              <w:t>50</w:t>
            </w:r>
          </w:p>
          <w:p w14:paraId="15B32A02" w14:textId="77777777" w:rsidR="007A5A29" w:rsidRPr="007A5A29" w:rsidRDefault="007A5A29" w:rsidP="007A5A29"/>
          <w:p w14:paraId="155F51F1" w14:textId="77777777" w:rsidR="007A5A29" w:rsidRPr="007A5A29" w:rsidRDefault="007A5A29" w:rsidP="007A5A29">
            <w:r w:rsidRPr="007A5A29">
              <w:t>50</w:t>
            </w:r>
          </w:p>
        </w:tc>
        <w:tc>
          <w:tcPr>
            <w:tcW w:w="1411" w:type="dxa"/>
          </w:tcPr>
          <w:p w14:paraId="04D73B68" w14:textId="77777777" w:rsidR="007A5A29" w:rsidRPr="007A5A29" w:rsidRDefault="007A5A29" w:rsidP="007A5A29">
            <w:r w:rsidRPr="007A5A29">
              <w:t>25</w:t>
            </w:r>
          </w:p>
          <w:p w14:paraId="500EC8BE" w14:textId="77777777" w:rsidR="007A5A29" w:rsidRPr="007A5A29" w:rsidRDefault="007A5A29" w:rsidP="007A5A29">
            <w:r w:rsidRPr="007A5A29">
              <w:t>25</w:t>
            </w:r>
          </w:p>
          <w:p w14:paraId="6237F132" w14:textId="77777777" w:rsidR="007A5A29" w:rsidRPr="007A5A29" w:rsidRDefault="007A5A29" w:rsidP="007A5A29"/>
          <w:p w14:paraId="172CF2A5" w14:textId="77777777" w:rsidR="007A5A29" w:rsidRPr="007A5A29" w:rsidRDefault="007A5A29" w:rsidP="007A5A29">
            <w:r w:rsidRPr="007A5A29">
              <w:t>25</w:t>
            </w:r>
          </w:p>
        </w:tc>
      </w:tr>
      <w:tr w:rsidR="007A5A29" w:rsidRPr="007A5A29" w14:paraId="0C18B0BE" w14:textId="77777777" w:rsidTr="00D703F0">
        <w:tc>
          <w:tcPr>
            <w:tcW w:w="5098" w:type="dxa"/>
          </w:tcPr>
          <w:p w14:paraId="73F45FC2" w14:textId="501C2B31" w:rsidR="007A5A29" w:rsidRPr="007A5A29" w:rsidRDefault="007A5A29" w:rsidP="007A5A29">
            <w:pPr>
              <w:rPr>
                <w:b/>
              </w:rPr>
            </w:pPr>
            <w:r w:rsidRPr="007A5A29">
              <w:rPr>
                <w:b/>
              </w:rPr>
              <w:t xml:space="preserve">B. Commitment to Environmental Responsibility </w:t>
            </w:r>
            <w:r w:rsidR="00322E71">
              <w:rPr>
                <w:b/>
              </w:rPr>
              <w:t>&amp; Social</w:t>
            </w:r>
            <w:r w:rsidR="0049795E">
              <w:rPr>
                <w:b/>
              </w:rPr>
              <w:t xml:space="preserve"> Considerations</w:t>
            </w:r>
          </w:p>
        </w:tc>
        <w:tc>
          <w:tcPr>
            <w:tcW w:w="1276" w:type="dxa"/>
          </w:tcPr>
          <w:p w14:paraId="010A8187" w14:textId="77777777" w:rsidR="007A5A29" w:rsidRPr="007A5A29" w:rsidRDefault="007A5A29" w:rsidP="007A5A29">
            <w:r w:rsidRPr="007A5A29">
              <w:t>10%</w:t>
            </w:r>
          </w:p>
        </w:tc>
        <w:tc>
          <w:tcPr>
            <w:tcW w:w="1276" w:type="dxa"/>
          </w:tcPr>
          <w:p w14:paraId="0B17C8D3" w14:textId="77777777" w:rsidR="007A5A29" w:rsidRPr="007A5A29" w:rsidRDefault="007A5A29" w:rsidP="007A5A29">
            <w:r w:rsidRPr="007A5A29">
              <w:t>100</w:t>
            </w:r>
          </w:p>
        </w:tc>
        <w:tc>
          <w:tcPr>
            <w:tcW w:w="1411" w:type="dxa"/>
          </w:tcPr>
          <w:p w14:paraId="2A8003A6" w14:textId="3C1D7F58" w:rsidR="007A5A29" w:rsidRPr="007A5A29" w:rsidRDefault="00A24F8A" w:rsidP="007A5A29">
            <w:r>
              <w:t>5</w:t>
            </w:r>
            <w:r w:rsidR="007A5A29" w:rsidRPr="007A5A29">
              <w:t>0</w:t>
            </w:r>
          </w:p>
        </w:tc>
      </w:tr>
      <w:tr w:rsidR="007A5A29" w:rsidRPr="007A5A29" w14:paraId="054EB744" w14:textId="77777777" w:rsidTr="00D703F0">
        <w:tc>
          <w:tcPr>
            <w:tcW w:w="5098" w:type="dxa"/>
          </w:tcPr>
          <w:p w14:paraId="3400A4CC" w14:textId="7372A330" w:rsidR="00F874EB" w:rsidRDefault="00F874EB" w:rsidP="007A5A29">
            <w:r>
              <w:t xml:space="preserve">Demonstration of </w:t>
            </w:r>
            <w:r w:rsidR="00CF0CCB">
              <w:t>a commitment to environmentally friendly practices</w:t>
            </w:r>
            <w:r w:rsidR="00F85E63" w:rsidRPr="00F85E63">
              <w:rPr>
                <w:sz w:val="22"/>
                <w:lang w:eastAsia="en-US"/>
              </w:rPr>
              <w:t xml:space="preserve"> </w:t>
            </w:r>
            <w:r w:rsidR="00F85E63">
              <w:rPr>
                <w:sz w:val="22"/>
                <w:lang w:eastAsia="en-US"/>
              </w:rPr>
              <w:t xml:space="preserve">and </w:t>
            </w:r>
            <w:r w:rsidR="00F85E63" w:rsidRPr="00F85E63">
              <w:t xml:space="preserve">a positive focus on environmental </w:t>
            </w:r>
            <w:r w:rsidR="0011650F" w:rsidRPr="00F85E63">
              <w:t>responsibility</w:t>
            </w:r>
            <w:r w:rsidR="0011650F">
              <w:t>.</w:t>
            </w:r>
            <w:r w:rsidR="00CF0CCB">
              <w:t xml:space="preserve"> (</w:t>
            </w:r>
            <w:r w:rsidR="007A5A29" w:rsidRPr="007A5A29">
              <w:t>The Department of Education and Youth is committed to environmentally responsible purchasing and green procurement</w:t>
            </w:r>
            <w:r w:rsidR="00CF0CCB">
              <w:t>)</w:t>
            </w:r>
          </w:p>
          <w:p w14:paraId="16BB4FF3" w14:textId="77777777" w:rsidR="00F874EB" w:rsidRDefault="00F874EB" w:rsidP="007A5A29"/>
          <w:p w14:paraId="2A41120C" w14:textId="41B1901D" w:rsidR="007A5A29" w:rsidRPr="007A5A29" w:rsidRDefault="00CF0CCB" w:rsidP="007A5A29">
            <w:r>
              <w:t xml:space="preserve">A demonstration of a commitment to social considerations in the company practices. </w:t>
            </w:r>
            <w:r w:rsidR="00F85E63">
              <w:t>(</w:t>
            </w:r>
            <w:r w:rsidR="00322E71">
              <w:t>Social</w:t>
            </w:r>
            <w:r w:rsidR="005312C6">
              <w:t>ly Responsible Public Procurement (SRRP)</w:t>
            </w:r>
            <w:r w:rsidR="007A5A29" w:rsidRPr="007A5A29">
              <w:t xml:space="preserve">– </w:t>
            </w:r>
            <w:r w:rsidR="003F201E">
              <w:t xml:space="preserve">up to 5% of marks </w:t>
            </w:r>
            <w:r w:rsidR="007A5A29" w:rsidRPr="007A5A29">
              <w:t xml:space="preserve">will be allocated to tenderers that can demonstrate </w:t>
            </w:r>
            <w:r w:rsidR="005312C6">
              <w:t>SRRP</w:t>
            </w:r>
            <w:r w:rsidR="00A26D45">
              <w:t xml:space="preserve"> as outlined in</w:t>
            </w:r>
            <w:r w:rsidR="006F2846">
              <w:t xml:space="preserve"> Appendix 1</w:t>
            </w:r>
            <w:r w:rsidR="00B35BF3">
              <w:t>)</w:t>
            </w:r>
          </w:p>
        </w:tc>
        <w:tc>
          <w:tcPr>
            <w:tcW w:w="1276" w:type="dxa"/>
          </w:tcPr>
          <w:p w14:paraId="1D5E2E37" w14:textId="77777777" w:rsidR="007A5A29" w:rsidRPr="007A5A29" w:rsidRDefault="007A5A29" w:rsidP="007A5A29"/>
        </w:tc>
        <w:tc>
          <w:tcPr>
            <w:tcW w:w="1276" w:type="dxa"/>
          </w:tcPr>
          <w:p w14:paraId="48977ECB" w14:textId="77777777" w:rsidR="007A5A29" w:rsidRDefault="00BC3953" w:rsidP="007A5A29">
            <w:r>
              <w:t>50</w:t>
            </w:r>
          </w:p>
          <w:p w14:paraId="4122335E" w14:textId="77777777" w:rsidR="00F874EB" w:rsidRDefault="00F874EB" w:rsidP="007A5A29"/>
          <w:p w14:paraId="65440A94" w14:textId="77777777" w:rsidR="00F874EB" w:rsidRDefault="00F874EB" w:rsidP="007A5A29"/>
          <w:p w14:paraId="4C05B6D7" w14:textId="77777777" w:rsidR="00B35BF3" w:rsidRDefault="00B35BF3" w:rsidP="007A5A29"/>
          <w:p w14:paraId="5BA87754" w14:textId="77777777" w:rsidR="00B35BF3" w:rsidRDefault="00B35BF3" w:rsidP="007A5A29"/>
          <w:p w14:paraId="411FB9A0" w14:textId="60BD8E10" w:rsidR="00F874EB" w:rsidRPr="007A5A29" w:rsidRDefault="00F874EB" w:rsidP="007A5A29">
            <w:r>
              <w:t>50</w:t>
            </w:r>
          </w:p>
        </w:tc>
        <w:tc>
          <w:tcPr>
            <w:tcW w:w="1411" w:type="dxa"/>
          </w:tcPr>
          <w:p w14:paraId="0B9D3A61" w14:textId="77777777" w:rsidR="007A5A29" w:rsidRDefault="00F874EB" w:rsidP="007A5A29">
            <w:r>
              <w:t>25</w:t>
            </w:r>
          </w:p>
          <w:p w14:paraId="76595E3D" w14:textId="77777777" w:rsidR="00F874EB" w:rsidRDefault="00F874EB" w:rsidP="007A5A29"/>
          <w:p w14:paraId="406B4D6F" w14:textId="77777777" w:rsidR="00F874EB" w:rsidRDefault="00F874EB" w:rsidP="007A5A29"/>
          <w:p w14:paraId="5B718436" w14:textId="77777777" w:rsidR="00B35BF3" w:rsidRDefault="00B35BF3" w:rsidP="007A5A29"/>
          <w:p w14:paraId="24A444B6" w14:textId="77777777" w:rsidR="00B35BF3" w:rsidRDefault="00B35BF3" w:rsidP="007A5A29"/>
          <w:p w14:paraId="14243F9D" w14:textId="7D882F61" w:rsidR="00F874EB" w:rsidRDefault="00F874EB" w:rsidP="007A5A29">
            <w:r>
              <w:t>25</w:t>
            </w:r>
          </w:p>
          <w:p w14:paraId="792115D0" w14:textId="6777C22E" w:rsidR="00F874EB" w:rsidRPr="007A5A29" w:rsidRDefault="00F874EB" w:rsidP="007A5A29"/>
        </w:tc>
      </w:tr>
      <w:tr w:rsidR="007A5A29" w:rsidRPr="007A5A29" w14:paraId="6C42744F" w14:textId="77777777" w:rsidTr="00D703F0">
        <w:tc>
          <w:tcPr>
            <w:tcW w:w="5098" w:type="dxa"/>
          </w:tcPr>
          <w:p w14:paraId="37D951FE" w14:textId="77777777" w:rsidR="007A5A29" w:rsidRPr="007A5A29" w:rsidRDefault="007A5A29" w:rsidP="007A5A29">
            <w:pPr>
              <w:rPr>
                <w:b/>
              </w:rPr>
            </w:pPr>
            <w:r w:rsidRPr="007A5A29">
              <w:rPr>
                <w:b/>
              </w:rPr>
              <w:t>C. Cost</w:t>
            </w:r>
          </w:p>
        </w:tc>
        <w:tc>
          <w:tcPr>
            <w:tcW w:w="1276" w:type="dxa"/>
          </w:tcPr>
          <w:p w14:paraId="272B5025" w14:textId="77777777" w:rsidR="007A5A29" w:rsidRPr="007A5A29" w:rsidRDefault="007A5A29" w:rsidP="007A5A29"/>
        </w:tc>
        <w:tc>
          <w:tcPr>
            <w:tcW w:w="1276" w:type="dxa"/>
          </w:tcPr>
          <w:p w14:paraId="43AE713C" w14:textId="77777777" w:rsidR="007A5A29" w:rsidRPr="007A5A29" w:rsidRDefault="007A5A29" w:rsidP="007A5A29">
            <w:r w:rsidRPr="007A5A29">
              <w:t>200</w:t>
            </w:r>
          </w:p>
        </w:tc>
        <w:tc>
          <w:tcPr>
            <w:tcW w:w="1411" w:type="dxa"/>
          </w:tcPr>
          <w:p w14:paraId="163AE3D1" w14:textId="77777777" w:rsidR="007A5A29" w:rsidRPr="007A5A29" w:rsidRDefault="007A5A29" w:rsidP="007A5A29">
            <w:r w:rsidRPr="007A5A29">
              <w:t>N/A</w:t>
            </w:r>
          </w:p>
        </w:tc>
      </w:tr>
      <w:tr w:rsidR="007A5A29" w:rsidRPr="007A5A29" w14:paraId="1ABB2ADF" w14:textId="77777777" w:rsidTr="00D703F0">
        <w:tc>
          <w:tcPr>
            <w:tcW w:w="5098" w:type="dxa"/>
          </w:tcPr>
          <w:p w14:paraId="4C74DB0E" w14:textId="77777777" w:rsidR="007A5A29" w:rsidRPr="007A5A29" w:rsidRDefault="007A5A29" w:rsidP="007A5A29">
            <w:r w:rsidRPr="007A5A29">
              <w:t>Overall cost of the proposal (Ex VAT)</w:t>
            </w:r>
          </w:p>
        </w:tc>
        <w:tc>
          <w:tcPr>
            <w:tcW w:w="1276" w:type="dxa"/>
          </w:tcPr>
          <w:p w14:paraId="3A0498B4" w14:textId="77777777" w:rsidR="007A5A29" w:rsidRPr="007A5A29" w:rsidRDefault="007A5A29" w:rsidP="007A5A29"/>
        </w:tc>
        <w:tc>
          <w:tcPr>
            <w:tcW w:w="1276" w:type="dxa"/>
          </w:tcPr>
          <w:p w14:paraId="5D630B74" w14:textId="77777777" w:rsidR="007A5A29" w:rsidRPr="007A5A29" w:rsidRDefault="007A5A29" w:rsidP="007A5A29">
            <w:r w:rsidRPr="007A5A29">
              <w:t>200</w:t>
            </w:r>
          </w:p>
        </w:tc>
        <w:tc>
          <w:tcPr>
            <w:tcW w:w="1411" w:type="dxa"/>
          </w:tcPr>
          <w:p w14:paraId="3BBB47B8" w14:textId="77777777" w:rsidR="007A5A29" w:rsidRPr="007A5A29" w:rsidRDefault="007A5A29" w:rsidP="007A5A29">
            <w:r w:rsidRPr="007A5A29">
              <w:t>N/A</w:t>
            </w:r>
          </w:p>
        </w:tc>
      </w:tr>
      <w:tr w:rsidR="007A5A29" w:rsidRPr="007A5A29" w14:paraId="05365505" w14:textId="77777777" w:rsidTr="00D703F0">
        <w:tc>
          <w:tcPr>
            <w:tcW w:w="5098" w:type="dxa"/>
          </w:tcPr>
          <w:p w14:paraId="19687C5D" w14:textId="77777777" w:rsidR="007A5A29" w:rsidRPr="007A5A29" w:rsidRDefault="007A5A29" w:rsidP="007A5A29">
            <w:pPr>
              <w:rPr>
                <w:b/>
              </w:rPr>
            </w:pPr>
            <w:r w:rsidRPr="007A5A29">
              <w:rPr>
                <w:b/>
              </w:rPr>
              <w:t>Total marks</w:t>
            </w:r>
          </w:p>
        </w:tc>
        <w:tc>
          <w:tcPr>
            <w:tcW w:w="1276" w:type="dxa"/>
          </w:tcPr>
          <w:p w14:paraId="5877BCF9" w14:textId="77777777" w:rsidR="007A5A29" w:rsidRPr="007A5A29" w:rsidRDefault="007A5A29" w:rsidP="007A5A29"/>
        </w:tc>
        <w:tc>
          <w:tcPr>
            <w:tcW w:w="1276" w:type="dxa"/>
          </w:tcPr>
          <w:p w14:paraId="04997759" w14:textId="77777777" w:rsidR="007A5A29" w:rsidRPr="007A5A29" w:rsidRDefault="007A5A29" w:rsidP="007A5A29">
            <w:r w:rsidRPr="007A5A29">
              <w:t>1000</w:t>
            </w:r>
          </w:p>
        </w:tc>
        <w:tc>
          <w:tcPr>
            <w:tcW w:w="1411" w:type="dxa"/>
          </w:tcPr>
          <w:p w14:paraId="0E845179" w14:textId="4974D40C" w:rsidR="007A5A29" w:rsidRPr="007A5A29" w:rsidRDefault="00925922" w:rsidP="007A5A29">
            <w:r>
              <w:t>500</w:t>
            </w:r>
          </w:p>
        </w:tc>
      </w:tr>
    </w:tbl>
    <w:p w14:paraId="6D252DE8" w14:textId="578A75C3" w:rsidR="005565A0" w:rsidRPr="00297500" w:rsidRDefault="00CB7BEF" w:rsidP="005565A0">
      <w:pPr>
        <w:rPr>
          <w:lang w:val="en-IE"/>
        </w:rPr>
      </w:pPr>
      <w:r w:rsidRPr="00297500">
        <w:t>(</w:t>
      </w:r>
      <w:r w:rsidR="005565A0" w:rsidRPr="00297500">
        <w:rPr>
          <w:lang w:val="en-IE"/>
        </w:rPr>
        <w:t>Tenderers are requested to submit complete responses to each of the requirements set out in Appendix 1 of this RFT.</w:t>
      </w:r>
    </w:p>
    <w:p w14:paraId="465F1731" w14:textId="2A1CC10D" w:rsidR="005565A0" w:rsidRPr="00297500" w:rsidRDefault="005565A0" w:rsidP="005565A0">
      <w:pPr>
        <w:rPr>
          <w:lang w:val="en-IE"/>
        </w:rPr>
      </w:pPr>
      <w:r w:rsidRPr="00297500">
        <w:rPr>
          <w:lang w:val="en-IE"/>
        </w:rPr>
        <w:t xml:space="preserve">Each response provided by the Tenderer for </w:t>
      </w:r>
      <w:r w:rsidR="00921480" w:rsidRPr="00297500">
        <w:rPr>
          <w:lang w:val="en-IE"/>
        </w:rPr>
        <w:t>Criteria A &amp; B</w:t>
      </w:r>
      <w:r w:rsidRPr="00297500">
        <w:rPr>
          <w:lang w:val="en-IE"/>
        </w:rPr>
        <w:t xml:space="preserve"> will be evaluated and scored in accordance with the scoring methodology set out in the scoring methodology </w:t>
      </w:r>
      <w:r w:rsidR="00AF7AC0">
        <w:rPr>
          <w:lang w:val="en-IE"/>
        </w:rPr>
        <w:t xml:space="preserve">table </w:t>
      </w:r>
      <w:r w:rsidRPr="00297500">
        <w:rPr>
          <w:lang w:val="en-IE"/>
        </w:rPr>
        <w:t>below.</w:t>
      </w:r>
    </w:p>
    <w:p w14:paraId="0BB3604B" w14:textId="2E7A0399" w:rsidR="005565A0" w:rsidRPr="00297500" w:rsidRDefault="005565A0" w:rsidP="005565A0">
      <w:pPr>
        <w:rPr>
          <w:lang w:val="en-IE"/>
        </w:rPr>
      </w:pPr>
      <w:r w:rsidRPr="00297500">
        <w:rPr>
          <w:lang w:val="en-IE"/>
        </w:rPr>
        <w:t xml:space="preserve">As stated above, each response provided by the Tenderer for each qualitative </w:t>
      </w:r>
      <w:r w:rsidR="0012551A" w:rsidRPr="00297500">
        <w:rPr>
          <w:lang w:val="en-IE"/>
        </w:rPr>
        <w:t xml:space="preserve">Criteria A &amp; B or </w:t>
      </w:r>
      <w:r w:rsidRPr="00297500">
        <w:rPr>
          <w:lang w:val="en-IE"/>
        </w:rPr>
        <w:t>sub-criterion</w:t>
      </w:r>
      <w:r w:rsidR="0012551A" w:rsidRPr="00297500">
        <w:rPr>
          <w:lang w:val="en-IE"/>
        </w:rPr>
        <w:t xml:space="preserve"> of A or B</w:t>
      </w:r>
      <w:r w:rsidRPr="00297500">
        <w:rPr>
          <w:lang w:val="en-IE"/>
        </w:rPr>
        <w:t xml:space="preserve"> will be evaluated and scored in accordance with</w:t>
      </w:r>
      <w:r w:rsidR="00DA1D12" w:rsidRPr="00297500">
        <w:rPr>
          <w:lang w:val="en-IE"/>
        </w:rPr>
        <w:t xml:space="preserve"> scoring methodology below</w:t>
      </w:r>
      <w:r w:rsidRPr="00297500">
        <w:rPr>
          <w:lang w:val="en-IE"/>
        </w:rPr>
        <w:t>. For example, if the maximum available marks for a particular sub</w:t>
      </w:r>
      <w:r w:rsidR="00237447">
        <w:rPr>
          <w:lang w:val="en-IE"/>
        </w:rPr>
        <w:t>-</w:t>
      </w:r>
      <w:r w:rsidRPr="00297500">
        <w:rPr>
          <w:lang w:val="en-IE"/>
        </w:rPr>
        <w:t xml:space="preserve">criterion is 100, a response which is assessed as demonstrating a satisfactory to very satisfactory level of quality, comprehensiveness, </w:t>
      </w:r>
      <w:r w:rsidRPr="00297500">
        <w:rPr>
          <w:lang w:val="en-IE"/>
        </w:rPr>
        <w:lastRenderedPageBreak/>
        <w:t>viability and understanding in respect of the qualitative sub-sub-criterion (Band 3 as defined in the</w:t>
      </w:r>
      <w:r w:rsidR="0074722D">
        <w:rPr>
          <w:lang w:val="en-IE"/>
        </w:rPr>
        <w:t xml:space="preserve"> table</w:t>
      </w:r>
      <w:r w:rsidRPr="00297500">
        <w:rPr>
          <w:lang w:val="en-IE"/>
        </w:rPr>
        <w:t xml:space="preserve"> below) will score between 50 and 69 marks depending on the quality of the response and a response which is assessed as demonstrating a good to very good level of quality, comprehensiveness, viability and understanding in respect of the qualitative sub-criterion (Band 4 as defined in the </w:t>
      </w:r>
      <w:r w:rsidR="0074722D">
        <w:rPr>
          <w:lang w:val="en-IE"/>
        </w:rPr>
        <w:t>table</w:t>
      </w:r>
      <w:r w:rsidRPr="00297500">
        <w:rPr>
          <w:lang w:val="en-IE"/>
        </w:rPr>
        <w:t xml:space="preserve"> below) will score between 70 and 89 marks depending on the quality of the response.</w:t>
      </w:r>
    </w:p>
    <w:p w14:paraId="7B81C7E1" w14:textId="43D79A0E" w:rsidR="005565A0" w:rsidRPr="00297500" w:rsidRDefault="005565A0" w:rsidP="005565A0">
      <w:pPr>
        <w:rPr>
          <w:lang w:val="en-IE"/>
        </w:rPr>
      </w:pPr>
      <w:r w:rsidRPr="00297500">
        <w:rPr>
          <w:lang w:val="en-IE"/>
        </w:rPr>
        <w:t xml:space="preserve">If the Tenderer fails to achieve the requisite minimum score of 50% for any one sub-criterion in its Tender then, the Tenderer’s proposal will not be evaluated in respect of Cost. </w:t>
      </w:r>
    </w:p>
    <w:tbl>
      <w:tblPr>
        <w:tblStyle w:val="GridTable5Dark-Accent11"/>
        <w:tblpPr w:leftFromText="180" w:rightFromText="180" w:vertAnchor="text" w:horzAnchor="margin" w:tblpYSpec="outside"/>
        <w:tblOverlap w:val="neve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5386"/>
        <w:gridCol w:w="1985"/>
      </w:tblGrid>
      <w:tr w:rsidR="00B65192" w:rsidRPr="003415E1" w14:paraId="253F3C10" w14:textId="77777777" w:rsidTr="00FC388E">
        <w:trPr>
          <w:cnfStyle w:val="100000000000" w:firstRow="1" w:lastRow="0" w:firstColumn="0" w:lastColumn="0" w:oddVBand="0" w:evenVBand="0" w:oddHBand="0" w:evenHBand="0" w:firstRowFirstColumn="0" w:firstRowLastColumn="0" w:lastRowFirstColumn="0" w:lastRowLastColumn="0"/>
          <w:trHeight w:val="73"/>
        </w:trPr>
        <w:tc>
          <w:tcPr>
            <w:cnfStyle w:val="001000000000" w:firstRow="0" w:lastRow="0" w:firstColumn="1" w:lastColumn="0" w:oddVBand="0" w:evenVBand="0" w:oddHBand="0" w:evenHBand="0" w:firstRowFirstColumn="0" w:firstRowLastColumn="0" w:lastRowFirstColumn="0" w:lastRowLastColumn="0"/>
            <w:tcW w:w="8359" w:type="dxa"/>
            <w:gridSpan w:val="3"/>
            <w:tcBorders>
              <w:top w:val="single" w:sz="4" w:space="0" w:color="auto"/>
              <w:left w:val="single" w:sz="4" w:space="0" w:color="auto"/>
              <w:bottom w:val="single" w:sz="4" w:space="0" w:color="auto"/>
              <w:right w:val="single" w:sz="4" w:space="0" w:color="auto"/>
            </w:tcBorders>
            <w:shd w:val="clear" w:color="auto" w:fill="014D44"/>
            <w:vAlign w:val="center"/>
          </w:tcPr>
          <w:p w14:paraId="7CAD73C5" w14:textId="77777777" w:rsidR="00B65192" w:rsidRPr="003415E1" w:rsidRDefault="00B65192" w:rsidP="00FC388E">
            <w:pPr>
              <w:spacing w:after="0"/>
              <w:jc w:val="both"/>
              <w:rPr>
                <w:color w:val="FFFFFF" w:themeColor="background1"/>
                <w:lang w:eastAsia="en-IE"/>
              </w:rPr>
            </w:pPr>
            <w:r>
              <w:rPr>
                <w:color w:val="FFFFFF" w:themeColor="background1"/>
                <w:lang w:eastAsia="en-IE"/>
              </w:rPr>
              <w:t xml:space="preserve">                                                            </w:t>
            </w:r>
            <w:r w:rsidRPr="003415E1">
              <w:rPr>
                <w:color w:val="FFFFFF" w:themeColor="background1"/>
                <w:lang w:eastAsia="en-IE"/>
              </w:rPr>
              <w:t>Scoring Methodology Table</w:t>
            </w:r>
          </w:p>
        </w:tc>
      </w:tr>
      <w:tr w:rsidR="00B65192" w:rsidRPr="00E33274" w14:paraId="2DE9A33F" w14:textId="77777777" w:rsidTr="00FC388E">
        <w:trPr>
          <w:trHeight w:val="260"/>
        </w:trPr>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tcBorders>
            <w:shd w:val="clear" w:color="auto" w:fill="A39161"/>
            <w:vAlign w:val="center"/>
            <w:hideMark/>
          </w:tcPr>
          <w:p w14:paraId="05EFF015" w14:textId="77777777" w:rsidR="00B65192" w:rsidRPr="003415E1" w:rsidRDefault="00B65192" w:rsidP="00FC388E">
            <w:pPr>
              <w:jc w:val="both"/>
              <w:rPr>
                <w:color w:val="000000" w:themeColor="text1"/>
                <w:lang w:eastAsia="en-IE"/>
              </w:rPr>
            </w:pPr>
            <w:r>
              <w:rPr>
                <w:color w:val="FFFFFF" w:themeColor="background1"/>
                <w:lang w:eastAsia="en-IE"/>
              </w:rPr>
              <w:t xml:space="preserve">    </w:t>
            </w:r>
            <w:r w:rsidRPr="00E33274">
              <w:rPr>
                <w:color w:val="E7E6E6" w:themeColor="background2"/>
                <w:lang w:eastAsia="en-IE"/>
              </w:rPr>
              <w:t>Band</w:t>
            </w:r>
          </w:p>
        </w:tc>
        <w:tc>
          <w:tcPr>
            <w:tcW w:w="5386" w:type="dxa"/>
            <w:shd w:val="clear" w:color="auto" w:fill="A39161"/>
            <w:vAlign w:val="center"/>
            <w:hideMark/>
          </w:tcPr>
          <w:p w14:paraId="60DA06EE" w14:textId="77777777" w:rsidR="00B65192" w:rsidRPr="00E33274" w:rsidRDefault="00B65192" w:rsidP="00FC388E">
            <w:pPr>
              <w:jc w:val="both"/>
              <w:cnfStyle w:val="000000000000" w:firstRow="0" w:lastRow="0" w:firstColumn="0" w:lastColumn="0" w:oddVBand="0" w:evenVBand="0" w:oddHBand="0" w:evenHBand="0" w:firstRowFirstColumn="0" w:firstRowLastColumn="0" w:lastRowFirstColumn="0" w:lastRowLastColumn="0"/>
              <w:rPr>
                <w:b/>
                <w:color w:val="E7E6E6" w:themeColor="background2"/>
                <w:lang w:eastAsia="en-IE"/>
              </w:rPr>
            </w:pPr>
            <w:r w:rsidRPr="00E33274">
              <w:rPr>
                <w:b/>
                <w:color w:val="E7E6E6" w:themeColor="background2"/>
                <w:lang w:eastAsia="en-IE"/>
              </w:rPr>
              <w:t>Meaning</w:t>
            </w:r>
          </w:p>
        </w:tc>
        <w:tc>
          <w:tcPr>
            <w:tcW w:w="1985" w:type="dxa"/>
            <w:shd w:val="clear" w:color="auto" w:fill="A39161"/>
          </w:tcPr>
          <w:p w14:paraId="2748C63C" w14:textId="77777777" w:rsidR="00B65192" w:rsidRPr="00E33274" w:rsidRDefault="00B65192" w:rsidP="00FC388E">
            <w:pPr>
              <w:spacing w:after="0" w:line="240" w:lineRule="auto"/>
              <w:cnfStyle w:val="000000000000" w:firstRow="0" w:lastRow="0" w:firstColumn="0" w:lastColumn="0" w:oddVBand="0" w:evenVBand="0" w:oddHBand="0" w:evenHBand="0" w:firstRowFirstColumn="0" w:firstRowLastColumn="0" w:lastRowFirstColumn="0" w:lastRowLastColumn="0"/>
              <w:rPr>
                <w:b/>
                <w:color w:val="E7E6E6" w:themeColor="background2"/>
                <w:lang w:eastAsia="en-IE"/>
              </w:rPr>
            </w:pPr>
            <w:r w:rsidRPr="00E33274">
              <w:rPr>
                <w:b/>
                <w:color w:val="E7E6E6" w:themeColor="background2"/>
                <w:lang w:eastAsia="en-IE"/>
              </w:rPr>
              <w:t>% of marks awarded from available marks for each requirement</w:t>
            </w:r>
          </w:p>
        </w:tc>
      </w:tr>
      <w:tr w:rsidR="00B65192" w:rsidRPr="005D0752" w14:paraId="1636D726" w14:textId="77777777" w:rsidTr="00FC388E">
        <w:trPr>
          <w:trHeight w:val="870"/>
        </w:trPr>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bottom w:val="single" w:sz="4" w:space="0" w:color="auto"/>
            </w:tcBorders>
            <w:shd w:val="clear" w:color="auto" w:fill="auto"/>
            <w:vAlign w:val="center"/>
          </w:tcPr>
          <w:p w14:paraId="77286B3F" w14:textId="77777777" w:rsidR="00B65192" w:rsidRPr="005D0752" w:rsidRDefault="00B65192" w:rsidP="00FC388E">
            <w:pPr>
              <w:spacing w:after="0" w:line="240" w:lineRule="auto"/>
              <w:ind w:left="-113" w:right="-104"/>
              <w:jc w:val="center"/>
              <w:rPr>
                <w:color w:val="000000"/>
                <w:sz w:val="20"/>
                <w:szCs w:val="20"/>
                <w:lang w:eastAsia="en-IE"/>
              </w:rPr>
            </w:pPr>
            <w:r w:rsidRPr="005D0752">
              <w:rPr>
                <w:color w:val="000000"/>
                <w:sz w:val="20"/>
                <w:szCs w:val="20"/>
                <w:lang w:eastAsia="en-IE"/>
              </w:rPr>
              <w:t>5</w:t>
            </w:r>
          </w:p>
        </w:tc>
        <w:tc>
          <w:tcPr>
            <w:tcW w:w="5386" w:type="dxa"/>
            <w:tcBorders>
              <w:bottom w:val="single" w:sz="4" w:space="0" w:color="auto"/>
            </w:tcBorders>
            <w:shd w:val="clear" w:color="auto" w:fill="auto"/>
            <w:vAlign w:val="center"/>
          </w:tcPr>
          <w:p w14:paraId="64A7350A" w14:textId="77777777" w:rsidR="00B65192" w:rsidRPr="005D0752" w:rsidRDefault="00B65192" w:rsidP="00FC388E">
            <w:p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lang w:eastAsia="en-IE"/>
              </w:rPr>
            </w:pPr>
            <w:r w:rsidRPr="005D0752">
              <w:rPr>
                <w:rFonts w:asciiTheme="minorHAnsi" w:hAnsiTheme="minorHAnsi" w:cstheme="minorHAnsi"/>
                <w:sz w:val="20"/>
                <w:szCs w:val="20"/>
                <w:lang w:val="en-IE" w:eastAsia="en-IE"/>
              </w:rPr>
              <w:t>The Tenderer’s proposal is assessed as demonstrating an excellent to exceptional level of quality, comprehensiveness, viability and understanding in respect of the qualitative criterion.</w:t>
            </w:r>
          </w:p>
        </w:tc>
        <w:tc>
          <w:tcPr>
            <w:tcW w:w="1985" w:type="dxa"/>
            <w:shd w:val="clear" w:color="auto" w:fill="auto"/>
            <w:vAlign w:val="center"/>
          </w:tcPr>
          <w:p w14:paraId="7DAAA2DC" w14:textId="77777777" w:rsidR="00B65192" w:rsidRPr="005D0752" w:rsidRDefault="00B65192" w:rsidP="00FC388E">
            <w:pPr>
              <w:jc w:val="center"/>
              <w:cnfStyle w:val="000000000000" w:firstRow="0" w:lastRow="0" w:firstColumn="0" w:lastColumn="0" w:oddVBand="0" w:evenVBand="0" w:oddHBand="0" w:evenHBand="0" w:firstRowFirstColumn="0" w:firstRowLastColumn="0" w:lastRowFirstColumn="0" w:lastRowLastColumn="0"/>
              <w:rPr>
                <w:b/>
                <w:bCs/>
                <w:sz w:val="20"/>
                <w:szCs w:val="20"/>
                <w:lang w:eastAsia="en-IE"/>
              </w:rPr>
            </w:pPr>
            <w:r w:rsidRPr="005D0752">
              <w:rPr>
                <w:b/>
                <w:bCs/>
                <w:color w:val="000000"/>
                <w:sz w:val="20"/>
                <w:szCs w:val="20"/>
                <w:lang w:eastAsia="en-IE"/>
              </w:rPr>
              <w:t>(90-100%)</w:t>
            </w:r>
          </w:p>
        </w:tc>
      </w:tr>
      <w:tr w:rsidR="00B65192" w:rsidRPr="005D0752" w14:paraId="6851B8F4" w14:textId="77777777" w:rsidTr="00FC388E">
        <w:trPr>
          <w:trHeight w:val="897"/>
        </w:trPr>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bottom w:val="single" w:sz="4" w:space="0" w:color="auto"/>
            </w:tcBorders>
            <w:shd w:val="clear" w:color="auto" w:fill="auto"/>
            <w:vAlign w:val="center"/>
          </w:tcPr>
          <w:p w14:paraId="50E87EC8" w14:textId="77777777" w:rsidR="00B65192" w:rsidRPr="005D0752" w:rsidRDefault="00B65192" w:rsidP="00FC388E">
            <w:pPr>
              <w:spacing w:after="0" w:line="240" w:lineRule="auto"/>
              <w:jc w:val="center"/>
              <w:rPr>
                <w:color w:val="000000"/>
                <w:sz w:val="20"/>
                <w:szCs w:val="20"/>
                <w:lang w:eastAsia="en-IE"/>
              </w:rPr>
            </w:pPr>
            <w:r w:rsidRPr="005D0752">
              <w:rPr>
                <w:color w:val="000000"/>
                <w:sz w:val="20"/>
                <w:szCs w:val="20"/>
                <w:lang w:eastAsia="en-IE"/>
              </w:rPr>
              <w:t>4</w:t>
            </w:r>
          </w:p>
        </w:tc>
        <w:tc>
          <w:tcPr>
            <w:tcW w:w="5386" w:type="dxa"/>
            <w:tcBorders>
              <w:bottom w:val="single" w:sz="4" w:space="0" w:color="auto"/>
            </w:tcBorders>
            <w:shd w:val="clear" w:color="auto" w:fill="auto"/>
            <w:vAlign w:val="center"/>
          </w:tcPr>
          <w:p w14:paraId="02549E6B" w14:textId="77777777" w:rsidR="00B65192" w:rsidRPr="005D0752" w:rsidRDefault="00B65192" w:rsidP="00FC388E">
            <w:p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lang w:eastAsia="en-IE"/>
              </w:rPr>
            </w:pPr>
            <w:r w:rsidRPr="005D0752">
              <w:rPr>
                <w:rFonts w:asciiTheme="minorHAnsi" w:hAnsiTheme="minorHAnsi" w:cstheme="minorHAnsi"/>
                <w:sz w:val="20"/>
                <w:szCs w:val="20"/>
                <w:lang w:val="en-IE" w:eastAsia="en-IE"/>
              </w:rPr>
              <w:t>The Tenderer’s proposal is assessed as demonstrating a good to very good level of quality, comprehensiveness, viability and understanding in respect of the qualitative criterion.</w:t>
            </w:r>
          </w:p>
        </w:tc>
        <w:tc>
          <w:tcPr>
            <w:tcW w:w="1985" w:type="dxa"/>
            <w:shd w:val="clear" w:color="auto" w:fill="auto"/>
            <w:vAlign w:val="center"/>
          </w:tcPr>
          <w:p w14:paraId="034E2799" w14:textId="77777777" w:rsidR="00B65192" w:rsidRPr="005D0752" w:rsidRDefault="00B65192" w:rsidP="00FC388E">
            <w:pPr>
              <w:jc w:val="center"/>
              <w:cnfStyle w:val="000000000000" w:firstRow="0" w:lastRow="0" w:firstColumn="0" w:lastColumn="0" w:oddVBand="0" w:evenVBand="0" w:oddHBand="0" w:evenHBand="0" w:firstRowFirstColumn="0" w:firstRowLastColumn="0" w:lastRowFirstColumn="0" w:lastRowLastColumn="0"/>
              <w:rPr>
                <w:b/>
                <w:bCs/>
                <w:sz w:val="20"/>
                <w:szCs w:val="20"/>
                <w:lang w:eastAsia="en-IE"/>
              </w:rPr>
            </w:pPr>
            <w:r w:rsidRPr="005D0752">
              <w:rPr>
                <w:b/>
                <w:bCs/>
                <w:color w:val="000000"/>
                <w:sz w:val="20"/>
                <w:szCs w:val="20"/>
                <w:lang w:eastAsia="en-IE"/>
              </w:rPr>
              <w:t>(70-89%)</w:t>
            </w:r>
          </w:p>
        </w:tc>
      </w:tr>
      <w:tr w:rsidR="00B65192" w:rsidRPr="005D0752" w14:paraId="70202788" w14:textId="77777777" w:rsidTr="00FC388E">
        <w:trPr>
          <w:trHeight w:val="923"/>
        </w:trPr>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tcBorders>
            <w:shd w:val="clear" w:color="auto" w:fill="auto"/>
            <w:vAlign w:val="center"/>
          </w:tcPr>
          <w:p w14:paraId="22314519" w14:textId="77777777" w:rsidR="00B65192" w:rsidRPr="005D0752" w:rsidRDefault="00B65192" w:rsidP="00FC388E">
            <w:pPr>
              <w:spacing w:after="0" w:line="240" w:lineRule="auto"/>
              <w:jc w:val="center"/>
              <w:rPr>
                <w:color w:val="000000"/>
                <w:sz w:val="20"/>
                <w:szCs w:val="20"/>
                <w:lang w:eastAsia="en-IE"/>
              </w:rPr>
            </w:pPr>
            <w:r w:rsidRPr="005D0752">
              <w:rPr>
                <w:color w:val="000000"/>
                <w:sz w:val="20"/>
                <w:szCs w:val="20"/>
                <w:lang w:eastAsia="en-IE"/>
              </w:rPr>
              <w:t>3</w:t>
            </w:r>
          </w:p>
        </w:tc>
        <w:tc>
          <w:tcPr>
            <w:tcW w:w="5386" w:type="dxa"/>
            <w:shd w:val="clear" w:color="auto" w:fill="auto"/>
            <w:vAlign w:val="center"/>
          </w:tcPr>
          <w:p w14:paraId="5734A7D2" w14:textId="77777777" w:rsidR="00B65192" w:rsidRPr="005D0752" w:rsidRDefault="00B65192" w:rsidP="00FC388E">
            <w:pPr>
              <w:pStyle w:val="RFTBody"/>
              <w:cnfStyle w:val="000000000000" w:firstRow="0" w:lastRow="0" w:firstColumn="0" w:lastColumn="0" w:oddVBand="0" w:evenVBand="0" w:oddHBand="0" w:evenHBand="0" w:firstRowFirstColumn="0" w:firstRowLastColumn="0" w:lastRowFirstColumn="0" w:lastRowLastColumn="0"/>
              <w:rPr>
                <w:b/>
                <w:sz w:val="20"/>
                <w:szCs w:val="20"/>
              </w:rPr>
            </w:pPr>
            <w:r w:rsidRPr="005D0752">
              <w:rPr>
                <w:rFonts w:asciiTheme="minorHAnsi" w:hAnsiTheme="minorHAnsi"/>
                <w:sz w:val="20"/>
                <w:szCs w:val="20"/>
                <w:lang w:eastAsia="en-IE"/>
              </w:rPr>
              <w:t>The Tenderer’s proposal is assessed as demonstrating a satisfactory to very satisfactory level of quality,</w:t>
            </w:r>
          </w:p>
          <w:p w14:paraId="1A171808" w14:textId="77777777" w:rsidR="00B65192" w:rsidRPr="005D0752" w:rsidRDefault="00B65192" w:rsidP="00FC388E">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lang w:eastAsia="en-IE"/>
              </w:rPr>
            </w:pPr>
            <w:r w:rsidRPr="005D0752">
              <w:rPr>
                <w:rFonts w:asciiTheme="minorHAnsi" w:hAnsiTheme="minorHAnsi" w:cstheme="minorHAnsi"/>
                <w:sz w:val="20"/>
                <w:szCs w:val="20"/>
                <w:lang w:val="en-IE" w:eastAsia="en-IE"/>
              </w:rPr>
              <w:t>comprehensiveness, viability and understanding in respect of the qualitative criterion.</w:t>
            </w:r>
          </w:p>
        </w:tc>
        <w:tc>
          <w:tcPr>
            <w:tcW w:w="1985" w:type="dxa"/>
            <w:shd w:val="clear" w:color="auto" w:fill="auto"/>
            <w:vAlign w:val="center"/>
          </w:tcPr>
          <w:p w14:paraId="03019E3C" w14:textId="77777777" w:rsidR="00B65192" w:rsidRPr="005D0752" w:rsidRDefault="00B65192" w:rsidP="00FC388E">
            <w:pPr>
              <w:jc w:val="center"/>
              <w:cnfStyle w:val="000000000000" w:firstRow="0" w:lastRow="0" w:firstColumn="0" w:lastColumn="0" w:oddVBand="0" w:evenVBand="0" w:oddHBand="0" w:evenHBand="0" w:firstRowFirstColumn="0" w:firstRowLastColumn="0" w:lastRowFirstColumn="0" w:lastRowLastColumn="0"/>
              <w:rPr>
                <w:b/>
                <w:bCs/>
                <w:sz w:val="20"/>
                <w:szCs w:val="20"/>
                <w:lang w:eastAsia="en-IE"/>
              </w:rPr>
            </w:pPr>
            <w:r w:rsidRPr="005D0752">
              <w:rPr>
                <w:b/>
                <w:bCs/>
                <w:color w:val="000000"/>
                <w:sz w:val="20"/>
                <w:szCs w:val="20"/>
                <w:lang w:eastAsia="en-IE"/>
              </w:rPr>
              <w:t>(50-69%)</w:t>
            </w:r>
          </w:p>
        </w:tc>
      </w:tr>
      <w:tr w:rsidR="00B65192" w:rsidRPr="005D0752" w14:paraId="0C6C045B" w14:textId="77777777" w:rsidTr="00FC388E">
        <w:trPr>
          <w:trHeight w:val="49"/>
        </w:trPr>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tcBorders>
            <w:shd w:val="clear" w:color="auto" w:fill="auto"/>
            <w:vAlign w:val="center"/>
          </w:tcPr>
          <w:p w14:paraId="1C996E0B" w14:textId="77777777" w:rsidR="00B65192" w:rsidRPr="005D0752" w:rsidRDefault="00B65192" w:rsidP="00FC388E">
            <w:pPr>
              <w:spacing w:after="0" w:line="240" w:lineRule="auto"/>
              <w:jc w:val="center"/>
              <w:rPr>
                <w:color w:val="000000"/>
                <w:sz w:val="20"/>
                <w:szCs w:val="20"/>
                <w:lang w:eastAsia="en-IE"/>
              </w:rPr>
            </w:pPr>
            <w:r w:rsidRPr="005D0752">
              <w:rPr>
                <w:color w:val="000000"/>
                <w:sz w:val="20"/>
                <w:szCs w:val="20"/>
                <w:lang w:eastAsia="en-IE"/>
              </w:rPr>
              <w:t>2</w:t>
            </w:r>
          </w:p>
        </w:tc>
        <w:tc>
          <w:tcPr>
            <w:tcW w:w="5386" w:type="dxa"/>
            <w:shd w:val="clear" w:color="auto" w:fill="auto"/>
            <w:vAlign w:val="center"/>
          </w:tcPr>
          <w:p w14:paraId="451F5A1D" w14:textId="77777777" w:rsidR="00B65192" w:rsidRPr="005D0752" w:rsidRDefault="00B65192" w:rsidP="00FC388E">
            <w:p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lang w:eastAsia="en-IE"/>
              </w:rPr>
            </w:pPr>
            <w:r w:rsidRPr="005D0752">
              <w:rPr>
                <w:rFonts w:asciiTheme="minorHAnsi" w:hAnsiTheme="minorHAnsi" w:cstheme="minorHAnsi"/>
                <w:sz w:val="20"/>
                <w:szCs w:val="20"/>
                <w:lang w:val="en-IE" w:eastAsia="en-IE"/>
              </w:rPr>
              <w:t>The Tenderer’s proposal is assessed as unsatisfactory or inadequate in that it is lacking in some degree of quality, comprehensiveness, viability and understanding in respect of the qualitative criterion.</w:t>
            </w:r>
          </w:p>
        </w:tc>
        <w:tc>
          <w:tcPr>
            <w:tcW w:w="1985" w:type="dxa"/>
            <w:shd w:val="clear" w:color="auto" w:fill="auto"/>
            <w:vAlign w:val="center"/>
          </w:tcPr>
          <w:p w14:paraId="5ED0D443" w14:textId="77777777" w:rsidR="00B65192" w:rsidRPr="005D0752" w:rsidRDefault="00B65192" w:rsidP="00FC388E">
            <w:pPr>
              <w:jc w:val="center"/>
              <w:cnfStyle w:val="000000000000" w:firstRow="0" w:lastRow="0" w:firstColumn="0" w:lastColumn="0" w:oddVBand="0" w:evenVBand="0" w:oddHBand="0" w:evenHBand="0" w:firstRowFirstColumn="0" w:firstRowLastColumn="0" w:lastRowFirstColumn="0" w:lastRowLastColumn="0"/>
              <w:rPr>
                <w:b/>
                <w:bCs/>
                <w:sz w:val="20"/>
                <w:szCs w:val="20"/>
                <w:lang w:val="en-IE"/>
              </w:rPr>
            </w:pPr>
            <w:r w:rsidRPr="005D0752">
              <w:rPr>
                <w:b/>
                <w:bCs/>
                <w:color w:val="000000"/>
                <w:sz w:val="20"/>
                <w:szCs w:val="20"/>
                <w:lang w:eastAsia="en-IE"/>
              </w:rPr>
              <w:t>(20-49%)</w:t>
            </w:r>
          </w:p>
        </w:tc>
      </w:tr>
      <w:tr w:rsidR="00B65192" w:rsidRPr="005D0752" w14:paraId="57D3B0FE" w14:textId="77777777" w:rsidTr="00FC388E">
        <w:trPr>
          <w:trHeight w:val="49"/>
        </w:trPr>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tcBorders>
            <w:shd w:val="clear" w:color="auto" w:fill="auto"/>
            <w:vAlign w:val="center"/>
          </w:tcPr>
          <w:p w14:paraId="26EFCDC2" w14:textId="77777777" w:rsidR="00B65192" w:rsidRPr="005D0752" w:rsidRDefault="00B65192" w:rsidP="00FC388E">
            <w:pPr>
              <w:spacing w:after="0" w:line="240" w:lineRule="auto"/>
              <w:jc w:val="center"/>
              <w:rPr>
                <w:color w:val="000000"/>
                <w:sz w:val="20"/>
                <w:szCs w:val="20"/>
                <w:lang w:eastAsia="en-IE"/>
              </w:rPr>
            </w:pPr>
            <w:r w:rsidRPr="005D0752">
              <w:rPr>
                <w:color w:val="000000"/>
                <w:sz w:val="20"/>
                <w:szCs w:val="20"/>
                <w:lang w:eastAsia="en-IE"/>
              </w:rPr>
              <w:t>1</w:t>
            </w:r>
          </w:p>
        </w:tc>
        <w:tc>
          <w:tcPr>
            <w:tcW w:w="5386" w:type="dxa"/>
            <w:shd w:val="clear" w:color="auto" w:fill="auto"/>
            <w:vAlign w:val="center"/>
          </w:tcPr>
          <w:p w14:paraId="58B555E1" w14:textId="77777777" w:rsidR="00B65192" w:rsidRPr="005D0752" w:rsidRDefault="00B65192" w:rsidP="00FC388E">
            <w:p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lang w:eastAsia="en-IE"/>
              </w:rPr>
            </w:pPr>
            <w:r w:rsidRPr="005D0752">
              <w:rPr>
                <w:rFonts w:asciiTheme="minorHAnsi" w:hAnsiTheme="minorHAnsi" w:cstheme="minorHAnsi"/>
                <w:sz w:val="20"/>
                <w:szCs w:val="20"/>
                <w:lang w:val="en-IE" w:eastAsia="en-IE"/>
              </w:rPr>
              <w:t>The Tenderer’s proposal is assessed as very unsatisfactory or very inadequate in that it is lacking to a significant degree in quality, comprehensiveness, viability and understanding in respect of the qualitative criterion.</w:t>
            </w:r>
          </w:p>
        </w:tc>
        <w:tc>
          <w:tcPr>
            <w:tcW w:w="1985" w:type="dxa"/>
            <w:shd w:val="clear" w:color="auto" w:fill="auto"/>
            <w:vAlign w:val="center"/>
          </w:tcPr>
          <w:p w14:paraId="3FAC80BD" w14:textId="77777777" w:rsidR="00B65192" w:rsidRPr="005D0752" w:rsidRDefault="00B65192" w:rsidP="00FC388E">
            <w:pPr>
              <w:jc w:val="center"/>
              <w:cnfStyle w:val="000000000000" w:firstRow="0" w:lastRow="0" w:firstColumn="0" w:lastColumn="0" w:oddVBand="0" w:evenVBand="0" w:oddHBand="0" w:evenHBand="0" w:firstRowFirstColumn="0" w:firstRowLastColumn="0" w:lastRowFirstColumn="0" w:lastRowLastColumn="0"/>
              <w:rPr>
                <w:b/>
                <w:bCs/>
                <w:color w:val="000000"/>
                <w:sz w:val="20"/>
                <w:szCs w:val="20"/>
                <w:lang w:val="en-IE"/>
              </w:rPr>
            </w:pPr>
            <w:r w:rsidRPr="005D0752">
              <w:rPr>
                <w:b/>
                <w:bCs/>
                <w:color w:val="000000"/>
                <w:sz w:val="20"/>
                <w:szCs w:val="20"/>
                <w:lang w:eastAsia="en-IE"/>
              </w:rPr>
              <w:t>(1-19%)</w:t>
            </w:r>
          </w:p>
        </w:tc>
      </w:tr>
      <w:tr w:rsidR="00B65192" w:rsidRPr="005D0752" w14:paraId="5C40FD35" w14:textId="77777777" w:rsidTr="00B65192">
        <w:trPr>
          <w:trHeight w:val="260"/>
        </w:trPr>
        <w:tc>
          <w:tcPr>
            <w:cnfStyle w:val="001000000000" w:firstRow="0" w:lastRow="0" w:firstColumn="1" w:lastColumn="0" w:oddVBand="0" w:evenVBand="0" w:oddHBand="0" w:evenHBand="0" w:firstRowFirstColumn="0" w:firstRowLastColumn="0" w:lastRowFirstColumn="0" w:lastRowLastColumn="0"/>
            <w:tcW w:w="988" w:type="dxa"/>
            <w:tcBorders>
              <w:left w:val="single" w:sz="4" w:space="0" w:color="auto"/>
            </w:tcBorders>
            <w:shd w:val="clear" w:color="auto" w:fill="auto"/>
            <w:vAlign w:val="center"/>
          </w:tcPr>
          <w:p w14:paraId="6F39F469" w14:textId="77777777" w:rsidR="00B65192" w:rsidRPr="005D0752" w:rsidRDefault="00B65192" w:rsidP="00FC388E">
            <w:pPr>
              <w:tabs>
                <w:tab w:val="left" w:pos="735"/>
              </w:tabs>
              <w:spacing w:after="0" w:line="240" w:lineRule="auto"/>
              <w:jc w:val="center"/>
              <w:rPr>
                <w:color w:val="000000"/>
                <w:sz w:val="20"/>
                <w:szCs w:val="20"/>
                <w:lang w:eastAsia="en-IE"/>
              </w:rPr>
            </w:pPr>
            <w:r w:rsidRPr="005D0752">
              <w:rPr>
                <w:color w:val="000000"/>
                <w:sz w:val="20"/>
                <w:szCs w:val="20"/>
                <w:lang w:eastAsia="en-IE"/>
              </w:rPr>
              <w:t>0</w:t>
            </w:r>
          </w:p>
        </w:tc>
        <w:tc>
          <w:tcPr>
            <w:tcW w:w="5386" w:type="dxa"/>
            <w:shd w:val="clear" w:color="auto" w:fill="auto"/>
            <w:vAlign w:val="center"/>
          </w:tcPr>
          <w:p w14:paraId="1D624ED1" w14:textId="77777777" w:rsidR="00B65192" w:rsidRPr="005D0752" w:rsidRDefault="00B65192" w:rsidP="00FC388E">
            <w:pPr>
              <w:spacing w:after="0" w:line="240" w:lineRule="auto"/>
              <w:jc w:val="both"/>
              <w:cnfStyle w:val="000000000000" w:firstRow="0" w:lastRow="0" w:firstColumn="0" w:lastColumn="0" w:oddVBand="0" w:evenVBand="0" w:oddHBand="0" w:evenHBand="0" w:firstRowFirstColumn="0" w:firstRowLastColumn="0" w:lastRowFirstColumn="0" w:lastRowLastColumn="0"/>
              <w:rPr>
                <w:sz w:val="20"/>
                <w:szCs w:val="20"/>
                <w:lang w:eastAsia="en-IE"/>
              </w:rPr>
            </w:pPr>
            <w:r w:rsidRPr="005D0752">
              <w:rPr>
                <w:rFonts w:asciiTheme="minorHAnsi" w:hAnsiTheme="minorHAnsi" w:cstheme="minorHAnsi"/>
                <w:sz w:val="20"/>
                <w:szCs w:val="20"/>
                <w:lang w:val="en-IE" w:eastAsia="en-IE"/>
              </w:rPr>
              <w:t>No response has been provided.</w:t>
            </w:r>
          </w:p>
        </w:tc>
        <w:tc>
          <w:tcPr>
            <w:tcW w:w="1985" w:type="dxa"/>
            <w:shd w:val="clear" w:color="auto" w:fill="auto"/>
            <w:vAlign w:val="center"/>
          </w:tcPr>
          <w:p w14:paraId="5F766657" w14:textId="77777777" w:rsidR="00B65192" w:rsidRPr="005D0752" w:rsidRDefault="00B65192" w:rsidP="00FC388E">
            <w:pPr>
              <w:jc w:val="center"/>
              <w:cnfStyle w:val="000000000000" w:firstRow="0" w:lastRow="0" w:firstColumn="0" w:lastColumn="0" w:oddVBand="0" w:evenVBand="0" w:oddHBand="0" w:evenHBand="0" w:firstRowFirstColumn="0" w:firstRowLastColumn="0" w:lastRowFirstColumn="0" w:lastRowLastColumn="0"/>
              <w:rPr>
                <w:b/>
                <w:bCs/>
                <w:sz w:val="20"/>
                <w:szCs w:val="20"/>
                <w:lang w:eastAsia="en-IE"/>
              </w:rPr>
            </w:pPr>
            <w:r w:rsidRPr="005D0752">
              <w:rPr>
                <w:b/>
                <w:bCs/>
                <w:color w:val="000000"/>
                <w:sz w:val="20"/>
                <w:szCs w:val="20"/>
                <w:lang w:eastAsia="en-IE"/>
              </w:rPr>
              <w:t>(0%)</w:t>
            </w:r>
          </w:p>
        </w:tc>
      </w:tr>
    </w:tbl>
    <w:p w14:paraId="2040DDB0" w14:textId="77777777" w:rsidR="00A322D1" w:rsidRPr="005565A0" w:rsidRDefault="00A322D1" w:rsidP="005565A0">
      <w:pPr>
        <w:rPr>
          <w:highlight w:val="yellow"/>
          <w:lang w:val="en-IE"/>
        </w:rPr>
      </w:pPr>
    </w:p>
    <w:p w14:paraId="1B0A9548" w14:textId="5A14DF49" w:rsidR="00564F8A" w:rsidRPr="009F2CFB" w:rsidRDefault="00564F8A" w:rsidP="00D35AA7"/>
    <w:p w14:paraId="000DA2D5" w14:textId="77777777" w:rsidR="00564F8A" w:rsidRDefault="00564F8A" w:rsidP="00564F8A"/>
    <w:p w14:paraId="5FA75943" w14:textId="77777777" w:rsidR="00564F8A" w:rsidRDefault="00564F8A" w:rsidP="00564F8A"/>
    <w:p w14:paraId="66AF875F" w14:textId="77777777" w:rsidR="00F52472" w:rsidRDefault="00F52472" w:rsidP="00564F8A"/>
    <w:p w14:paraId="6C79FFC8" w14:textId="77777777" w:rsidR="00F52472" w:rsidRDefault="00F52472" w:rsidP="00564F8A"/>
    <w:p w14:paraId="576FA6A2" w14:textId="77777777" w:rsidR="00F52472" w:rsidRDefault="00F52472" w:rsidP="00564F8A"/>
    <w:p w14:paraId="6D0ABAE3" w14:textId="77777777" w:rsidR="00F52472" w:rsidRDefault="00F52472" w:rsidP="00564F8A"/>
    <w:p w14:paraId="42074D19" w14:textId="77777777" w:rsidR="00F52472" w:rsidRDefault="00F52472" w:rsidP="00564F8A"/>
    <w:p w14:paraId="122E6102" w14:textId="77777777" w:rsidR="00F52472" w:rsidRDefault="00F52472" w:rsidP="00564F8A"/>
    <w:p w14:paraId="4210CBD4" w14:textId="77777777" w:rsidR="00F52472" w:rsidRDefault="00F52472" w:rsidP="00564F8A"/>
    <w:p w14:paraId="51A965F7" w14:textId="77777777" w:rsidR="00F52472" w:rsidRDefault="00F52472" w:rsidP="00564F8A"/>
    <w:p w14:paraId="6DB8D086" w14:textId="77777777" w:rsidR="00F52472" w:rsidRDefault="00F52472" w:rsidP="00564F8A"/>
    <w:p w14:paraId="2643AA5F" w14:textId="77777777" w:rsidR="00F52472" w:rsidRDefault="00F52472" w:rsidP="00564F8A"/>
    <w:p w14:paraId="4BC709AC" w14:textId="77777777" w:rsidR="00F52472" w:rsidRDefault="00F52472" w:rsidP="00564F8A"/>
    <w:p w14:paraId="5D9B3E00" w14:textId="77777777" w:rsidR="00F52472" w:rsidRDefault="00F52472" w:rsidP="00564F8A"/>
    <w:p w14:paraId="38B3FEDE" w14:textId="77777777" w:rsidR="00F52472" w:rsidRDefault="00F52472" w:rsidP="00564F8A"/>
    <w:p w14:paraId="3C554AC8" w14:textId="77777777" w:rsidR="00F52472" w:rsidRDefault="00F52472" w:rsidP="00564F8A"/>
    <w:p w14:paraId="313E3521" w14:textId="77777777" w:rsidR="00F52472" w:rsidRPr="00F52472" w:rsidRDefault="00F52472" w:rsidP="00F52472">
      <w:pPr>
        <w:rPr>
          <w:b/>
          <w:iCs/>
        </w:rPr>
      </w:pPr>
      <w:r w:rsidRPr="00F52472">
        <w:rPr>
          <w:b/>
          <w:iCs/>
        </w:rPr>
        <w:t>Calculation of Marks to be awarded for Cost</w:t>
      </w:r>
    </w:p>
    <w:p w14:paraId="3A8904A9" w14:textId="77777777" w:rsidR="00F52472" w:rsidRPr="00F52472" w:rsidRDefault="00F52472" w:rsidP="00F52472">
      <w:pPr>
        <w:rPr>
          <w:b/>
          <w:iCs/>
        </w:rPr>
      </w:pPr>
    </w:p>
    <w:p w14:paraId="3584A0C9" w14:textId="4B83AE47" w:rsidR="00F52472" w:rsidRPr="00F52472" w:rsidRDefault="00F52472" w:rsidP="00F52472">
      <w:pPr>
        <w:rPr>
          <w:b/>
          <w:iCs/>
        </w:rPr>
      </w:pPr>
      <w:r w:rsidRPr="00F52472">
        <w:t xml:space="preserve">A total of </w:t>
      </w:r>
      <w:r>
        <w:t>200</w:t>
      </w:r>
      <w:r w:rsidRPr="00F52472">
        <w:t xml:space="preserve"> marks are available to be awarded in respect of Cost.</w:t>
      </w:r>
    </w:p>
    <w:p w14:paraId="2065608F" w14:textId="719468CE" w:rsidR="00F52472" w:rsidRPr="00F52472" w:rsidRDefault="00F52472" w:rsidP="00F52472">
      <w:r w:rsidRPr="00F52472">
        <w:t xml:space="preserve">The Contracting Authority will use the formula set out below to calculate the marks in respect of the </w:t>
      </w:r>
      <w:r>
        <w:t>total cost</w:t>
      </w:r>
      <w:r w:rsidRPr="00F52472">
        <w:t>. The Tender with the lowest</w:t>
      </w:r>
      <w:r w:rsidR="008A094B">
        <w:t xml:space="preserve"> total cost</w:t>
      </w:r>
      <w:r w:rsidRPr="00F52472">
        <w:t xml:space="preserve"> will receive the maximum marks available.  The cost response for all other Tenders will be marked relative to the lowest cost Tender using the following formula:</w:t>
      </w:r>
    </w:p>
    <w:p w14:paraId="6C360877" w14:textId="77777777" w:rsidR="00F52472" w:rsidRPr="00F52472" w:rsidRDefault="00F52472" w:rsidP="00F52472">
      <w:r w:rsidRPr="00F52472">
        <w:rPr>
          <w:lang w:val="en-IE"/>
        </w:rPr>
        <w:t xml:space="preserve"> </w:t>
      </w:r>
    </w:p>
    <w:tbl>
      <w:tblPr>
        <w:tblStyle w:val="TableGrid"/>
        <w:tblW w:w="6944" w:type="dxa"/>
        <w:tblInd w:w="567" w:type="dxa"/>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none" w:sz="0" w:space="0" w:color="auto"/>
          <w:insideV w:val="none" w:sz="0" w:space="0" w:color="auto"/>
        </w:tblBorders>
        <w:tblLayout w:type="fixed"/>
        <w:tblLook w:val="04A0" w:firstRow="1" w:lastRow="0" w:firstColumn="1" w:lastColumn="0" w:noHBand="0" w:noVBand="1"/>
      </w:tblPr>
      <w:tblGrid>
        <w:gridCol w:w="236"/>
        <w:gridCol w:w="3742"/>
        <w:gridCol w:w="236"/>
        <w:gridCol w:w="236"/>
        <w:gridCol w:w="2494"/>
      </w:tblGrid>
      <w:tr w:rsidR="00F52472" w:rsidRPr="00F52472" w14:paraId="26B1447D" w14:textId="77777777" w:rsidTr="00CE060A">
        <w:trPr>
          <w:trHeight w:val="271"/>
        </w:trPr>
        <w:tc>
          <w:tcPr>
            <w:tcW w:w="236" w:type="dxa"/>
          </w:tcPr>
          <w:p w14:paraId="6FEFB81C" w14:textId="77777777" w:rsidR="00F52472" w:rsidRPr="00F52472" w:rsidRDefault="00F52472" w:rsidP="00F52472">
            <w:pPr>
              <w:rPr>
                <w:sz w:val="22"/>
                <w:lang w:eastAsia="en-US"/>
              </w:rPr>
            </w:pPr>
          </w:p>
        </w:tc>
        <w:tc>
          <w:tcPr>
            <w:tcW w:w="3742" w:type="dxa"/>
            <w:tcBorders>
              <w:top w:val="single" w:sz="12" w:space="0" w:color="5B9BD5" w:themeColor="accent1"/>
              <w:bottom w:val="single" w:sz="12" w:space="0" w:color="5B9BD5" w:themeColor="accent1"/>
            </w:tcBorders>
            <w:tcMar>
              <w:top w:w="85" w:type="dxa"/>
              <w:left w:w="0" w:type="dxa"/>
              <w:bottom w:w="85" w:type="dxa"/>
              <w:right w:w="0" w:type="dxa"/>
            </w:tcMar>
          </w:tcPr>
          <w:p w14:paraId="5A77062D" w14:textId="127AA9D8" w:rsidR="00F52472" w:rsidRPr="00F52472" w:rsidRDefault="00F52472" w:rsidP="00F52472">
            <w:pPr>
              <w:rPr>
                <w:sz w:val="22"/>
                <w:lang w:eastAsia="en-US"/>
              </w:rPr>
            </w:pPr>
            <w:r w:rsidRPr="00F52472">
              <w:rPr>
                <w:sz w:val="22"/>
                <w:lang w:eastAsia="en-US"/>
              </w:rPr>
              <w:t>Lowest Total Cost</w:t>
            </w:r>
          </w:p>
        </w:tc>
        <w:tc>
          <w:tcPr>
            <w:tcW w:w="236" w:type="dxa"/>
          </w:tcPr>
          <w:p w14:paraId="2334DDDE" w14:textId="77777777" w:rsidR="00F52472" w:rsidRPr="00F52472" w:rsidRDefault="00F52472" w:rsidP="00F52472">
            <w:pPr>
              <w:rPr>
                <w:sz w:val="22"/>
                <w:lang w:eastAsia="en-US"/>
              </w:rPr>
            </w:pPr>
          </w:p>
        </w:tc>
        <w:tc>
          <w:tcPr>
            <w:tcW w:w="236" w:type="dxa"/>
            <w:vMerge w:val="restart"/>
            <w:tcMar>
              <w:top w:w="85" w:type="dxa"/>
              <w:left w:w="0" w:type="dxa"/>
              <w:bottom w:w="85" w:type="dxa"/>
              <w:right w:w="0" w:type="dxa"/>
            </w:tcMar>
            <w:vAlign w:val="center"/>
          </w:tcPr>
          <w:p w14:paraId="3E30483E" w14:textId="77777777" w:rsidR="00F52472" w:rsidRPr="00F52472" w:rsidRDefault="00F52472" w:rsidP="00F52472">
            <w:pPr>
              <w:rPr>
                <w:sz w:val="22"/>
                <w:lang w:eastAsia="en-US"/>
              </w:rPr>
            </w:pPr>
            <w:r w:rsidRPr="00F52472">
              <w:rPr>
                <w:sz w:val="22"/>
                <w:lang w:eastAsia="en-US"/>
              </w:rPr>
              <w:t>X</w:t>
            </w:r>
          </w:p>
        </w:tc>
        <w:tc>
          <w:tcPr>
            <w:tcW w:w="2494" w:type="dxa"/>
            <w:vMerge w:val="restart"/>
            <w:tcMar>
              <w:top w:w="85" w:type="dxa"/>
              <w:left w:w="0" w:type="dxa"/>
              <w:bottom w:w="85" w:type="dxa"/>
              <w:right w:w="0" w:type="dxa"/>
            </w:tcMar>
            <w:vAlign w:val="center"/>
          </w:tcPr>
          <w:p w14:paraId="6CCD9A9C" w14:textId="2F15A196" w:rsidR="00F52472" w:rsidRPr="00F52472" w:rsidRDefault="008A094B" w:rsidP="00F52472">
            <w:pPr>
              <w:rPr>
                <w:sz w:val="22"/>
                <w:lang w:eastAsia="en-US"/>
              </w:rPr>
            </w:pPr>
            <w:r>
              <w:rPr>
                <w:sz w:val="22"/>
                <w:lang w:eastAsia="en-US"/>
              </w:rPr>
              <w:t>200</w:t>
            </w:r>
          </w:p>
        </w:tc>
      </w:tr>
      <w:tr w:rsidR="00F52472" w:rsidRPr="00F52472" w14:paraId="1448E5C8" w14:textId="77777777" w:rsidTr="00CE060A">
        <w:trPr>
          <w:trHeight w:val="319"/>
        </w:trPr>
        <w:tc>
          <w:tcPr>
            <w:tcW w:w="236" w:type="dxa"/>
          </w:tcPr>
          <w:p w14:paraId="799D45F3" w14:textId="77777777" w:rsidR="00F52472" w:rsidRPr="00F52472" w:rsidRDefault="00F52472" w:rsidP="00F52472">
            <w:pPr>
              <w:rPr>
                <w:sz w:val="22"/>
                <w:lang w:eastAsia="en-US"/>
              </w:rPr>
            </w:pPr>
          </w:p>
        </w:tc>
        <w:tc>
          <w:tcPr>
            <w:tcW w:w="3742" w:type="dxa"/>
            <w:tcBorders>
              <w:top w:val="single" w:sz="12" w:space="0" w:color="5B9BD5" w:themeColor="accent1"/>
            </w:tcBorders>
            <w:tcMar>
              <w:top w:w="85" w:type="dxa"/>
              <w:left w:w="0" w:type="dxa"/>
              <w:bottom w:w="85" w:type="dxa"/>
              <w:right w:w="0" w:type="dxa"/>
            </w:tcMar>
            <w:vAlign w:val="center"/>
          </w:tcPr>
          <w:p w14:paraId="2191739D" w14:textId="487C2D91" w:rsidR="00F52472" w:rsidRPr="00F52472" w:rsidRDefault="00F52472" w:rsidP="00F52472">
            <w:pPr>
              <w:rPr>
                <w:sz w:val="22"/>
                <w:lang w:eastAsia="en-US"/>
              </w:rPr>
            </w:pPr>
            <w:r w:rsidRPr="00F52472">
              <w:rPr>
                <w:sz w:val="22"/>
                <w:lang w:eastAsia="en-US"/>
              </w:rPr>
              <w:t>Total Cost</w:t>
            </w:r>
            <w:r w:rsidR="008A094B">
              <w:rPr>
                <w:sz w:val="22"/>
                <w:lang w:eastAsia="en-US"/>
              </w:rPr>
              <w:t xml:space="preserve"> of tender</w:t>
            </w:r>
            <w:r w:rsidRPr="00F52472">
              <w:rPr>
                <w:sz w:val="22"/>
                <w:lang w:eastAsia="en-US"/>
              </w:rPr>
              <w:t xml:space="preserve"> under evaluation</w:t>
            </w:r>
          </w:p>
        </w:tc>
        <w:tc>
          <w:tcPr>
            <w:tcW w:w="236" w:type="dxa"/>
          </w:tcPr>
          <w:p w14:paraId="640D1D15" w14:textId="77777777" w:rsidR="00F52472" w:rsidRPr="00F52472" w:rsidRDefault="00F52472" w:rsidP="00F52472">
            <w:pPr>
              <w:rPr>
                <w:b/>
                <w:sz w:val="22"/>
                <w:lang w:eastAsia="en-US"/>
              </w:rPr>
            </w:pPr>
          </w:p>
        </w:tc>
        <w:tc>
          <w:tcPr>
            <w:tcW w:w="236" w:type="dxa"/>
            <w:vMerge/>
            <w:tcMar>
              <w:top w:w="85" w:type="dxa"/>
              <w:left w:w="0" w:type="dxa"/>
              <w:bottom w:w="85" w:type="dxa"/>
              <w:right w:w="0" w:type="dxa"/>
            </w:tcMar>
          </w:tcPr>
          <w:p w14:paraId="6621A0AB" w14:textId="77777777" w:rsidR="00F52472" w:rsidRPr="00F52472" w:rsidRDefault="00F52472" w:rsidP="00F52472">
            <w:pPr>
              <w:rPr>
                <w:b/>
                <w:sz w:val="22"/>
                <w:lang w:eastAsia="en-US"/>
              </w:rPr>
            </w:pPr>
          </w:p>
        </w:tc>
        <w:tc>
          <w:tcPr>
            <w:tcW w:w="2494" w:type="dxa"/>
            <w:vMerge/>
            <w:tcMar>
              <w:top w:w="85" w:type="dxa"/>
              <w:left w:w="0" w:type="dxa"/>
              <w:bottom w:w="85" w:type="dxa"/>
              <w:right w:w="0" w:type="dxa"/>
            </w:tcMar>
          </w:tcPr>
          <w:p w14:paraId="331DAB7F" w14:textId="77777777" w:rsidR="00F52472" w:rsidRPr="00F52472" w:rsidRDefault="00F52472" w:rsidP="00F52472">
            <w:pPr>
              <w:rPr>
                <w:b/>
                <w:sz w:val="22"/>
                <w:lang w:eastAsia="en-US"/>
              </w:rPr>
            </w:pPr>
          </w:p>
        </w:tc>
      </w:tr>
    </w:tbl>
    <w:p w14:paraId="61B83AB4" w14:textId="77777777" w:rsidR="00F52472" w:rsidRDefault="00F52472" w:rsidP="00564F8A"/>
    <w:p w14:paraId="66B27EF2" w14:textId="77777777" w:rsidR="00F52472" w:rsidRDefault="00F52472" w:rsidP="00564F8A"/>
    <w:p w14:paraId="33F29856" w14:textId="77777777" w:rsidR="00F52472" w:rsidRDefault="00F52472" w:rsidP="00564F8A"/>
    <w:p w14:paraId="0D7462FB" w14:textId="77777777" w:rsidR="00F52472" w:rsidRDefault="00F52472" w:rsidP="00564F8A"/>
    <w:p w14:paraId="118C0A1A" w14:textId="77777777" w:rsidR="00F52472" w:rsidRDefault="00F52472" w:rsidP="00564F8A"/>
    <w:p w14:paraId="06B00653" w14:textId="77777777" w:rsidR="00F52472" w:rsidRDefault="00F52472" w:rsidP="00564F8A"/>
    <w:p w14:paraId="262C7748" w14:textId="77777777" w:rsidR="00F52472" w:rsidRDefault="00F52472" w:rsidP="00564F8A">
      <w:pPr>
        <w:sectPr w:rsidR="00F52472"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 xml:space="preserve">Tenderers should note that the Contracting Authority may, when notifying Tenderers of the results of this Competition, include the scores obtained by the Tenderer concerned and </w:t>
            </w:r>
            <w:r w:rsidRPr="000E5DB7">
              <w:lastRenderedPageBreak/>
              <w:t>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5144C417"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533AE0">
              <w:t>5</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p w14:paraId="06DB3824" w14:textId="2B6FDFB5" w:rsidR="00CF76DF" w:rsidRPr="00CF76DF" w:rsidRDefault="00000000" w:rsidP="00CF76DF">
      <w:pPr>
        <w:rPr>
          <w:b/>
          <w:bCs/>
        </w:rPr>
      </w:pPr>
      <w:sdt>
        <w:sdtPr>
          <w:id w:val="170828057"/>
          <w:placeholder>
            <w:docPart w:val="A00FC379BF5544BFB800084F58835F02"/>
          </w:placeholder>
          <w:showingPlcHdr/>
        </w:sdtPr>
        <w:sdtContent>
          <w:r w:rsidR="005A1D21" w:rsidRPr="00DC0160">
            <w:rPr>
              <w:rStyle w:val="PlaceholderText"/>
            </w:rPr>
            <w:t>Click here to enter text.</w:t>
          </w:r>
        </w:sdtContent>
      </w:sdt>
      <w:r w:rsidR="00CF76DF" w:rsidRPr="00CF76DF">
        <w:rPr>
          <w:b/>
        </w:rPr>
        <w:t xml:space="preserve">Appendix 1: Requirements and </w:t>
      </w:r>
      <w:r w:rsidR="00CF76DF" w:rsidRPr="00CF76DF">
        <w:rPr>
          <w:b/>
          <w:bCs/>
        </w:rPr>
        <w:t>Specifications</w:t>
      </w:r>
    </w:p>
    <w:sdt>
      <w:sdtPr>
        <w:id w:val="-2097086958"/>
        <w:placeholder>
          <w:docPart w:val="48BB4E237DB94D24BD5156293F3DE95D"/>
        </w:placeholder>
      </w:sdtPr>
      <w:sdtContent>
        <w:sdt>
          <w:sdtPr>
            <w:id w:val="1923982203"/>
            <w:placeholder>
              <w:docPart w:val="D2C652F7C298473FAB3029E565C6097A"/>
            </w:placeholder>
          </w:sdtPr>
          <w:sdtContent>
            <w:p w14:paraId="230562EB" w14:textId="296D441A" w:rsidR="00CF76DF" w:rsidRDefault="00CF76DF" w:rsidP="00CF76DF">
              <w:r w:rsidRPr="00CF76DF">
                <w:t xml:space="preserve">Tenderers should limit their response to </w:t>
              </w:r>
              <w:r w:rsidR="007B0484">
                <w:t xml:space="preserve">the Requirements and Specifications to </w:t>
              </w:r>
              <w:r w:rsidRPr="00CF76DF">
                <w:t>a maximum of 3,000 words</w:t>
              </w:r>
              <w:r w:rsidR="00090F71">
                <w:t xml:space="preserve"> using the Award Criteria </w:t>
              </w:r>
              <w:r w:rsidR="003F1B1F">
                <w:t xml:space="preserve">in 3.3 as your </w:t>
              </w:r>
              <w:r w:rsidR="00BC1061">
                <w:t>structure</w:t>
              </w:r>
              <w:r w:rsidR="003F1B1F">
                <w:t xml:space="preserve">. (Please note your </w:t>
              </w:r>
              <w:r w:rsidR="00E97E54">
                <w:t xml:space="preserve">3.2 </w:t>
              </w:r>
              <w:r w:rsidR="00C31F49">
                <w:t xml:space="preserve">Selection Criteria </w:t>
              </w:r>
              <w:r w:rsidR="0063318C">
                <w:t xml:space="preserve">Response and your </w:t>
              </w:r>
              <w:r w:rsidR="003F1B1F">
                <w:t>Cost</w:t>
              </w:r>
              <w:r w:rsidR="0063318C">
                <w:t>ings which</w:t>
              </w:r>
              <w:r w:rsidR="003F1B1F">
                <w:t xml:space="preserve"> will be provided in Appendix 2: Pricing Schedule</w:t>
              </w:r>
              <w:r w:rsidR="00C31F49">
                <w:t xml:space="preserve"> </w:t>
              </w:r>
              <w:r w:rsidR="0063318C" w:rsidRPr="00FA168E">
                <w:rPr>
                  <w:b/>
                  <w:bCs/>
                  <w:u w:val="single"/>
                </w:rPr>
                <w:t>do</w:t>
              </w:r>
              <w:r w:rsidR="00C31F49" w:rsidRPr="00FA168E">
                <w:rPr>
                  <w:b/>
                  <w:bCs/>
                  <w:u w:val="single"/>
                </w:rPr>
                <w:t xml:space="preserve"> not count</w:t>
              </w:r>
              <w:r w:rsidR="00C31F49">
                <w:t xml:space="preserve"> towards the </w:t>
              </w:r>
              <w:r w:rsidR="0063318C">
                <w:t xml:space="preserve">3000 </w:t>
              </w:r>
              <w:r w:rsidR="00C31F49">
                <w:t>word limit</w:t>
              </w:r>
              <w:r w:rsidR="003F1B1F">
                <w:t>)</w:t>
              </w:r>
            </w:p>
            <w:p w14:paraId="2731C8C0" w14:textId="1EC229AF" w:rsidR="008A2B2C" w:rsidRPr="00CF76DF" w:rsidRDefault="008A2B2C" w:rsidP="00CF76DF">
              <w:r w:rsidRPr="008A2B2C">
                <w:t>Tenderers should outline their proposed approach including consideration of the creation and deployment of accessible, user friendly, readable and age-appropriate facilitation content. Any successful tenderer will need to ensure that all proposed team members have Garda vetting in place and will need to have completed Introduction to Children’s First E Learning programme before the commencement of the Convention – proof of both will need to be provided for all of the contractor’s team members who will work on the Convention</w:t>
              </w:r>
            </w:p>
            <w:p w14:paraId="20B0A0CC" w14:textId="77777777" w:rsidR="00CF76DF" w:rsidRPr="00CF76DF" w:rsidRDefault="00CF76DF" w:rsidP="00CF76DF">
              <w:pPr>
                <w:rPr>
                  <w:lang w:val="en-IE"/>
                </w:rPr>
              </w:pPr>
              <w:r w:rsidRPr="00CF76DF">
                <w:rPr>
                  <w:b/>
                </w:rPr>
                <w:t>AWARD CRITERIA</w:t>
              </w:r>
              <w:r w:rsidRPr="00CF76DF">
                <w:rPr>
                  <w:lang w:val="en-IE"/>
                </w:rPr>
                <w:t> </w:t>
              </w:r>
            </w:p>
            <w:p w14:paraId="33157A44" w14:textId="77777777" w:rsidR="00CF76DF" w:rsidRPr="00CF76DF" w:rsidRDefault="00CF76DF" w:rsidP="00CF76DF">
              <w:pPr>
                <w:rPr>
                  <w:lang w:val="en-IE"/>
                </w:rPr>
              </w:pPr>
              <w:r w:rsidRPr="00CF76DF">
                <w:t>The following are explanations of the award criteria identified in Paragraph 3.3.1 of this RFT. </w:t>
              </w:r>
              <w:r w:rsidRPr="00CF76DF">
                <w:rPr>
                  <w:lang w:val="en-IE"/>
                </w:rPr>
                <w:t> </w:t>
              </w:r>
            </w:p>
            <w:p w14:paraId="5A005978" w14:textId="77777777" w:rsidR="00CF76DF" w:rsidRPr="00CF76DF" w:rsidRDefault="00CF76DF" w:rsidP="00CF76DF">
              <w:pPr>
                <w:numPr>
                  <w:ilvl w:val="0"/>
                  <w:numId w:val="54"/>
                </w:numPr>
                <w:rPr>
                  <w:lang w:val="en-IE"/>
                </w:rPr>
              </w:pPr>
              <w:r w:rsidRPr="00CF76DF">
                <w:rPr>
                  <w:b/>
                </w:rPr>
                <w:t>Quality and Suitability</w:t>
              </w:r>
              <w:r w:rsidRPr="00CF76DF">
                <w:rPr>
                  <w:lang w:val="en-IE"/>
                </w:rPr>
                <w:t> </w:t>
              </w:r>
            </w:p>
            <w:p w14:paraId="5A753778" w14:textId="77777777" w:rsidR="00CF76DF" w:rsidRPr="00CF76DF" w:rsidRDefault="00CF76DF" w:rsidP="00CF76DF">
              <w:pPr>
                <w:numPr>
                  <w:ilvl w:val="0"/>
                  <w:numId w:val="29"/>
                </w:numPr>
                <w:rPr>
                  <w:lang w:val="en-IE"/>
                </w:rPr>
              </w:pPr>
              <w:r w:rsidRPr="00CF76DF">
                <w:rPr>
                  <w:lang w:val="en-IE"/>
                </w:rPr>
                <w:t xml:space="preserve">This criterion is intended to investigate the extent to which the Tenderer understands the requirements outlined by the Department in this RFT and can clearly articulate its approach to the delivery of the highest quality of service.  Tenderers are expected to exercise their judgement in ensuring equality of voice to all participants regardless of age, including those with additional needs, and in overseeing discussions that may relate to complex policy matters, which may include discussions between participants of conflicting viewpoints.  </w:t>
              </w:r>
              <w:r w:rsidRPr="00CF76DF">
                <w:t>Tenders will be evaluated in terms of the extent to which they meet the stated requirements of the Contracting Authority having reference to the requirements detailed below.</w:t>
              </w:r>
              <w:r w:rsidRPr="00CF76DF">
                <w:rPr>
                  <w:lang w:val="en-IE"/>
                </w:rPr>
                <w:t> </w:t>
              </w:r>
            </w:p>
            <w:p w14:paraId="5DDDDF7E" w14:textId="77777777" w:rsidR="00CF76DF" w:rsidRPr="00CF76DF" w:rsidRDefault="00CF76DF" w:rsidP="00CF76DF">
              <w:pPr>
                <w:numPr>
                  <w:ilvl w:val="0"/>
                  <w:numId w:val="30"/>
                </w:numPr>
                <w:rPr>
                  <w:lang w:val="en-IE"/>
                </w:rPr>
              </w:pPr>
              <w:r w:rsidRPr="00CF76DF">
                <w:t>The preferred Tenderer is expected to be in a position to apply its experience in capturing essential thematic issues emerging from discussions at the Assembly and in concisely identifying key trends and themes. </w:t>
              </w:r>
              <w:r w:rsidRPr="00CF76DF">
                <w:rPr>
                  <w:lang w:val="en-IE"/>
                </w:rPr>
                <w:t> </w:t>
              </w:r>
            </w:p>
            <w:p w14:paraId="23D3CA01" w14:textId="1ADF7E02" w:rsidR="00CF76DF" w:rsidRPr="00CF76DF" w:rsidRDefault="00CF76DF" w:rsidP="00CF76DF">
              <w:pPr>
                <w:numPr>
                  <w:ilvl w:val="0"/>
                  <w:numId w:val="31"/>
                </w:numPr>
                <w:rPr>
                  <w:lang w:val="en-IE"/>
                </w:rPr>
              </w:pPr>
              <w:r w:rsidRPr="00CF76DF">
                <w:t>The Tenderer should be in a position to demonstrate extensive experience of the compilation of accurate and reliable records of the proceedings of Assembly meetings and in delivering</w:t>
              </w:r>
              <w:r w:rsidR="005B4C81">
                <w:t xml:space="preserve"> required</w:t>
              </w:r>
              <w:r w:rsidRPr="00CF76DF">
                <w:t xml:space="preserve"> reports in a timely manner.</w:t>
              </w:r>
              <w:r w:rsidRPr="00CF76DF">
                <w:rPr>
                  <w:lang w:val="en-IE"/>
                </w:rPr>
                <w:t> </w:t>
              </w:r>
            </w:p>
            <w:p w14:paraId="0EF94B0E" w14:textId="77777777" w:rsidR="00CF76DF" w:rsidRPr="00CF76DF" w:rsidRDefault="00CF76DF" w:rsidP="00CF76DF">
              <w:pPr>
                <w:numPr>
                  <w:ilvl w:val="0"/>
                  <w:numId w:val="32"/>
                </w:numPr>
                <w:rPr>
                  <w:lang w:val="en-IE"/>
                </w:rPr>
              </w:pPr>
              <w:r w:rsidRPr="00CF76DF">
                <w:t>The Department of Education and Youth expects all service providers to maintain a rigorous quality control and assurance process and to have in place a dedicated complaint handling protocol to address issues that might arise over the duration of any Contract arising from this RFT.</w:t>
              </w:r>
              <w:r w:rsidRPr="00CF76DF">
                <w:rPr>
                  <w:lang w:val="en-IE"/>
                </w:rPr>
                <w:t> </w:t>
              </w:r>
            </w:p>
            <w:p w14:paraId="0CC0FE87" w14:textId="77777777" w:rsidR="00CF76DF" w:rsidRPr="00CF76DF" w:rsidRDefault="00CF76DF" w:rsidP="00CF76DF">
              <w:pPr>
                <w:numPr>
                  <w:ilvl w:val="0"/>
                  <w:numId w:val="33"/>
                </w:numPr>
                <w:rPr>
                  <w:lang w:val="en-IE"/>
                </w:rPr>
              </w:pPr>
              <w:r w:rsidRPr="00CF76DF">
                <w:lastRenderedPageBreak/>
                <w:t>This criterion is intended to explore and identify the approach to the training of personnel by the successful Tenderer and to the professional standards and qualifications expected of staff.</w:t>
              </w:r>
              <w:r w:rsidRPr="00CF76DF">
                <w:rPr>
                  <w:lang w:val="en-IE"/>
                </w:rPr>
                <w:t> </w:t>
              </w:r>
            </w:p>
            <w:p w14:paraId="62F13B7C" w14:textId="77777777" w:rsidR="00CF76DF" w:rsidRPr="00CF76DF" w:rsidRDefault="00CF76DF" w:rsidP="00CF76DF">
              <w:pPr>
                <w:numPr>
                  <w:ilvl w:val="0"/>
                  <w:numId w:val="34"/>
                </w:numPr>
                <w:rPr>
                  <w:lang w:val="en-IE"/>
                </w:rPr>
              </w:pPr>
              <w:r w:rsidRPr="00CF76DF">
                <w:t>The successful Tenderer should be in a position to identify the principal individuals that will be assigned responsibility for the high-level steering of this project and in delivering the expected outcomes for the Department of Education and Youth.</w:t>
              </w:r>
              <w:r w:rsidRPr="00CF76DF">
                <w:rPr>
                  <w:lang w:val="en-IE"/>
                </w:rPr>
                <w:t> </w:t>
              </w:r>
            </w:p>
            <w:p w14:paraId="5B83F7F6" w14:textId="77777777" w:rsidR="00CF76DF" w:rsidRPr="00CF76DF" w:rsidRDefault="00CF76DF" w:rsidP="00CF76DF">
              <w:pPr>
                <w:rPr>
                  <w:lang w:val="en-IE"/>
                </w:rPr>
              </w:pPr>
              <w:r w:rsidRPr="00CF76DF">
                <w:rPr>
                  <w:lang w:val="en-IE"/>
                </w:rPr>
                <w:t> </w:t>
              </w:r>
            </w:p>
            <w:p w14:paraId="70CC7221" w14:textId="7DD01F4B" w:rsidR="00CF76DF" w:rsidRPr="00CF76DF" w:rsidRDefault="00CF76DF" w:rsidP="00CF76DF">
              <w:pPr>
                <w:numPr>
                  <w:ilvl w:val="0"/>
                  <w:numId w:val="54"/>
                </w:numPr>
                <w:rPr>
                  <w:lang w:val="en-IE"/>
                </w:rPr>
              </w:pPr>
              <w:r w:rsidRPr="00CF76DF">
                <w:rPr>
                  <w:b/>
                </w:rPr>
                <w:t>Commitment to Environmental Responsibility</w:t>
              </w:r>
              <w:r w:rsidR="00BE7F0D">
                <w:rPr>
                  <w:b/>
                </w:rPr>
                <w:t xml:space="preserve"> &amp; Social</w:t>
              </w:r>
              <w:r w:rsidR="008D2DE7">
                <w:rPr>
                  <w:b/>
                </w:rPr>
                <w:t xml:space="preserve"> Considerations</w:t>
              </w:r>
              <w:r w:rsidRPr="00CF76DF">
                <w:rPr>
                  <w:lang w:val="en-IE"/>
                </w:rPr>
                <w:t> </w:t>
              </w:r>
            </w:p>
            <w:p w14:paraId="6E434D0D" w14:textId="77777777" w:rsidR="00CF76DF" w:rsidRDefault="00CF76DF" w:rsidP="00CF76DF">
              <w:pPr>
                <w:numPr>
                  <w:ilvl w:val="0"/>
                  <w:numId w:val="35"/>
                </w:numPr>
                <w:rPr>
                  <w:lang w:val="en-IE"/>
                </w:rPr>
              </w:pPr>
              <w:r w:rsidRPr="00CF76DF">
                <w:t>The Department of Education and Youth is committed to environmentally responsible purchasing and procurement procedures, “Green Procurement”.  This requires that Government Departments ensure that all goods, products and services procured for and on behalf of the Department do not have a negative effect on our environment.</w:t>
              </w:r>
              <w:r w:rsidRPr="00CF76DF">
                <w:rPr>
                  <w:lang w:val="en-IE"/>
                </w:rPr>
                <w:t> </w:t>
              </w:r>
            </w:p>
            <w:p w14:paraId="4EC78316" w14:textId="339E31DC" w:rsidR="008F09E8" w:rsidRPr="00CF76DF" w:rsidRDefault="008F09E8" w:rsidP="00CF76DF">
              <w:pPr>
                <w:numPr>
                  <w:ilvl w:val="0"/>
                  <w:numId w:val="35"/>
                </w:numPr>
                <w:rPr>
                  <w:lang w:val="en-IE"/>
                </w:rPr>
              </w:pPr>
              <w:r>
                <w:t xml:space="preserve">The Department of Education and Youth is committed to </w:t>
              </w:r>
              <w:r w:rsidRPr="008F09E8">
                <w:t xml:space="preserve">Socially </w:t>
              </w:r>
              <w:r w:rsidR="009A0678">
                <w:t>R</w:t>
              </w:r>
              <w:r w:rsidRPr="008F09E8">
                <w:t xml:space="preserve">esponsible </w:t>
              </w:r>
              <w:r w:rsidR="009A0678">
                <w:t>P</w:t>
              </w:r>
              <w:r w:rsidRPr="008F09E8">
                <w:t xml:space="preserve">ublic </w:t>
              </w:r>
              <w:r w:rsidR="009A0678">
                <w:t>P</w:t>
              </w:r>
              <w:r w:rsidRPr="008F09E8">
                <w:t>rocurement (SRPP)</w:t>
              </w:r>
              <w:r>
                <w:t xml:space="preserve"> which</w:t>
              </w:r>
              <w:r w:rsidRPr="008F09E8">
                <w:t xml:space="preserve"> aims to address the impact on society of the goods, services and works purchased by the public sector. It recognises that public buyers are not just interested in purchasing at the lowest price or best value for money, but also in ensuring that procurement achieves social benefits and prevents or mitigates adverse social impacts during the performance of the contract.</w:t>
              </w:r>
              <w:r w:rsidR="005963A1">
                <w:t xml:space="preserve"> </w:t>
              </w:r>
            </w:p>
            <w:p w14:paraId="26EFEFAC" w14:textId="77777777" w:rsidR="00CF76DF" w:rsidRPr="00CF76DF" w:rsidRDefault="00CF76DF" w:rsidP="00CF76DF">
              <w:pPr>
                <w:rPr>
                  <w:lang w:val="en-IE"/>
                </w:rPr>
              </w:pPr>
              <w:r w:rsidRPr="00CF76DF">
                <w:rPr>
                  <w:lang w:val="en-IE"/>
                </w:rPr>
                <w:t> </w:t>
              </w:r>
            </w:p>
            <w:p w14:paraId="6A0A932D" w14:textId="33F1B86A" w:rsidR="008156C4" w:rsidRDefault="00CF76DF" w:rsidP="00B34BA9">
              <w:r w:rsidRPr="00CF76DF">
                <w:t>Accordingly, up to 10% (max. 100 marks) of the marks available in this RFT will be allocated to Tenderers that can demonstrate a positive focus on environmental responsibility</w:t>
              </w:r>
              <w:r w:rsidR="00393DD5">
                <w:t xml:space="preserve"> (5%)</w:t>
              </w:r>
              <w:r w:rsidR="00A162C3">
                <w:t xml:space="preserve"> and </w:t>
              </w:r>
              <w:r w:rsidR="00795679">
                <w:t>social considerations</w:t>
              </w:r>
              <w:r w:rsidR="00393DD5">
                <w:t xml:space="preserve"> (5%)</w:t>
              </w:r>
              <w:r w:rsidRPr="00CF76DF">
                <w:t xml:space="preserve">.  </w:t>
              </w:r>
            </w:p>
            <w:p w14:paraId="6D57F787" w14:textId="6DBC40B0" w:rsidR="00B34BA9" w:rsidRPr="00B34BA9" w:rsidRDefault="00CF76DF" w:rsidP="00B34BA9">
              <w:pPr>
                <w:rPr>
                  <w:lang w:val="en-IE"/>
                </w:rPr>
              </w:pPr>
              <w:r w:rsidRPr="00CF76DF">
                <w:t>For example, is your company signed up to a recognised environmentally responsible waste collection/recycling service provider; what protocols are in place in respect of the upcycling/recycling of obsolete or end-of-life electrical and electronic equipment; is your company engaged in pro-active measures to reduce energy consumption and harmful emissions or seek more environmentally responsible sourcing of electrical or other power requirements?</w:t>
              </w:r>
              <w:r w:rsidRPr="00CF76DF">
                <w:rPr>
                  <w:lang w:val="en-IE"/>
                </w:rPr>
                <w:t> </w:t>
              </w:r>
              <w:r w:rsidR="00B34BA9" w:rsidRPr="00B34BA9">
                <w:rPr>
                  <w:lang w:val="en-IE"/>
                </w:rPr>
                <w:t>Also, any items</w:t>
              </w:r>
              <w:r w:rsidR="00B34BA9" w:rsidRPr="00B34BA9">
                <w:t xml:space="preserve"> or initiatives within your company that you believe make a positive contribution to environmental conservation and can demonstrate a more responsible use of natural resources should be included.</w:t>
              </w:r>
              <w:r w:rsidR="00B34BA9" w:rsidRPr="00B34BA9">
                <w:rPr>
                  <w:lang w:val="en-IE"/>
                </w:rPr>
                <w:t> </w:t>
              </w:r>
            </w:p>
            <w:p w14:paraId="39F9515C" w14:textId="2F792994" w:rsidR="00CF76DF" w:rsidRPr="00CF76DF" w:rsidRDefault="00D37ACE" w:rsidP="00CF76DF">
              <w:pPr>
                <w:rPr>
                  <w:lang w:val="en-IE"/>
                </w:rPr>
              </w:pPr>
              <w:r>
                <w:rPr>
                  <w:lang w:val="en-IE"/>
                </w:rPr>
                <w:t xml:space="preserve">In terms of </w:t>
              </w:r>
              <w:r w:rsidR="00795679">
                <w:rPr>
                  <w:lang w:val="en-IE"/>
                </w:rPr>
                <w:t>social considerations in relation to Socially Responsible Public Procurement</w:t>
              </w:r>
              <w:r>
                <w:rPr>
                  <w:lang w:val="en-IE"/>
                </w:rPr>
                <w:t>, t</w:t>
              </w:r>
              <w:r w:rsidRPr="00D37ACE">
                <w:rPr>
                  <w:lang w:val="en-IE"/>
                </w:rPr>
                <w:t xml:space="preserve">here are a wide range of </w:t>
              </w:r>
              <w:r w:rsidR="003B1C5C">
                <w:rPr>
                  <w:lang w:val="en-IE"/>
                </w:rPr>
                <w:t xml:space="preserve">ways that </w:t>
              </w:r>
              <w:r w:rsidR="001B5D80">
                <w:rPr>
                  <w:lang w:val="en-IE"/>
                </w:rPr>
                <w:t>contractors can</w:t>
              </w:r>
              <w:r w:rsidRPr="00D37ACE">
                <w:rPr>
                  <w:lang w:val="en-IE"/>
                </w:rPr>
                <w:t xml:space="preserve"> incorporat</w:t>
              </w:r>
              <w:r w:rsidR="001B5D80">
                <w:rPr>
                  <w:lang w:val="en-IE"/>
                </w:rPr>
                <w:t>e</w:t>
              </w:r>
              <w:r w:rsidRPr="00D37ACE">
                <w:rPr>
                  <w:lang w:val="en-IE"/>
                </w:rPr>
                <w:t xml:space="preserve"> </w:t>
              </w:r>
              <w:r w:rsidR="006E4EED">
                <w:rPr>
                  <w:lang w:val="en-IE"/>
                </w:rPr>
                <w:t>these con</w:t>
              </w:r>
              <w:r w:rsidR="006E4EED" w:rsidRPr="00D37ACE">
                <w:rPr>
                  <w:lang w:val="en-IE"/>
                </w:rPr>
                <w:t>siderations</w:t>
              </w:r>
              <w:r w:rsidR="001B5D80">
                <w:rPr>
                  <w:lang w:val="en-IE"/>
                </w:rPr>
                <w:t xml:space="preserve"> such as p</w:t>
              </w:r>
              <w:r w:rsidRPr="00D37ACE">
                <w:rPr>
                  <w:lang w:val="en-IE"/>
                </w:rPr>
                <w:t>romot</w:t>
              </w:r>
              <w:r w:rsidR="001B5D80">
                <w:rPr>
                  <w:lang w:val="en-IE"/>
                </w:rPr>
                <w:t>ing</w:t>
              </w:r>
              <w:r w:rsidR="00E662CC">
                <w:rPr>
                  <w:lang w:val="en-IE"/>
                </w:rPr>
                <w:t xml:space="preserve"> </w:t>
              </w:r>
              <w:r w:rsidRPr="00D37ACE">
                <w:rPr>
                  <w:lang w:val="en-IE"/>
                </w:rPr>
                <w:t>employment opportunities for disadvantaged people</w:t>
              </w:r>
              <w:r w:rsidR="00E662CC">
                <w:rPr>
                  <w:lang w:val="en-IE"/>
                </w:rPr>
                <w:t>,</w:t>
              </w:r>
              <w:r w:rsidRPr="00D37ACE">
                <w:rPr>
                  <w:lang w:val="en-IE"/>
                </w:rPr>
                <w:t xml:space="preserve"> fair treatment of workers</w:t>
              </w:r>
              <w:r w:rsidR="00E662CC">
                <w:rPr>
                  <w:lang w:val="en-IE"/>
                </w:rPr>
                <w:t xml:space="preserve"> and </w:t>
              </w:r>
              <w:r w:rsidRPr="00D37ACE">
                <w:rPr>
                  <w:lang w:val="en-IE"/>
                </w:rPr>
                <w:t>apprenticeship opportunities</w:t>
              </w:r>
              <w:r w:rsidR="00E662CC">
                <w:rPr>
                  <w:lang w:val="en-IE"/>
                </w:rPr>
                <w:t>. Providing</w:t>
              </w:r>
              <w:r w:rsidRPr="00D37ACE">
                <w:rPr>
                  <w:lang w:val="en-IE"/>
                </w:rPr>
                <w:t xml:space="preserve"> opportunities for development of the social economy and social enterprises</w:t>
              </w:r>
              <w:r w:rsidR="00E662CC">
                <w:rPr>
                  <w:lang w:val="en-IE"/>
                </w:rPr>
                <w:t xml:space="preserve"> and addressing</w:t>
              </w:r>
              <w:r w:rsidRPr="00D37ACE">
                <w:rPr>
                  <w:lang w:val="en-IE"/>
                </w:rPr>
                <w:t xml:space="preserve"> accessibility and disability access</w:t>
              </w:r>
              <w:r w:rsidR="00A607E8">
                <w:rPr>
                  <w:lang w:val="en-IE"/>
                </w:rPr>
                <w:t xml:space="preserve"> or </w:t>
              </w:r>
              <w:r w:rsidRPr="00D37ACE">
                <w:rPr>
                  <w:lang w:val="en-IE"/>
                </w:rPr>
                <w:t>human rights and ethical trade issues</w:t>
              </w:r>
              <w:r w:rsidR="00A607E8">
                <w:rPr>
                  <w:lang w:val="en-IE"/>
                </w:rPr>
                <w:t xml:space="preserve">. </w:t>
              </w:r>
            </w:p>
            <w:p w14:paraId="2CB31342" w14:textId="77777777" w:rsidR="00CF76DF" w:rsidRPr="00CF76DF" w:rsidRDefault="00CF76DF" w:rsidP="00CF76DF">
              <w:pPr>
                <w:rPr>
                  <w:lang w:val="en-IE"/>
                </w:rPr>
              </w:pPr>
              <w:r w:rsidRPr="00CF76DF">
                <w:rPr>
                  <w:lang w:val="en-IE"/>
                </w:rPr>
                <w:t> </w:t>
              </w:r>
            </w:p>
            <w:p w14:paraId="6CF6A6D6" w14:textId="77777777" w:rsidR="00CF76DF" w:rsidRPr="00CF76DF" w:rsidRDefault="00CF76DF" w:rsidP="00CF76DF">
              <w:pPr>
                <w:numPr>
                  <w:ilvl w:val="0"/>
                  <w:numId w:val="54"/>
                </w:numPr>
                <w:rPr>
                  <w:lang w:val="en-IE"/>
                </w:rPr>
              </w:pPr>
              <w:r w:rsidRPr="00CF76DF">
                <w:rPr>
                  <w:b/>
                </w:rPr>
                <w:t>Cost</w:t>
              </w:r>
              <w:r w:rsidRPr="00CF76DF">
                <w:rPr>
                  <w:lang w:val="en-IE"/>
                </w:rPr>
                <w:t> </w:t>
              </w:r>
            </w:p>
            <w:p w14:paraId="4D6B541B" w14:textId="77777777" w:rsidR="00CF76DF" w:rsidRPr="00CF76DF" w:rsidRDefault="00CF76DF" w:rsidP="00CF76DF">
              <w:pPr>
                <w:numPr>
                  <w:ilvl w:val="0"/>
                  <w:numId w:val="36"/>
                </w:numPr>
                <w:rPr>
                  <w:lang w:val="en-IE"/>
                </w:rPr>
              </w:pPr>
              <w:r w:rsidRPr="00CF76DF">
                <w:t>The lowest priced Tender shall be awarded the maximum scores available under this criterion; the score of subsequent Tenders under this criterion shall be calculated using the formula described at Para 3.3.1 above.</w:t>
              </w:r>
              <w:r w:rsidRPr="00CF76DF">
                <w:rPr>
                  <w:lang w:val="en-IE"/>
                </w:rPr>
                <w:t> </w:t>
              </w:r>
            </w:p>
            <w:p w14:paraId="29866D19" w14:textId="77777777" w:rsidR="00CF76DF" w:rsidRPr="00CF76DF" w:rsidRDefault="00CF76DF" w:rsidP="00CF76DF">
              <w:pPr>
                <w:rPr>
                  <w:b/>
                  <w:lang w:val="en-IE"/>
                </w:rPr>
              </w:pPr>
            </w:p>
            <w:p w14:paraId="25141108" w14:textId="77777777" w:rsidR="00CF76DF" w:rsidRPr="00CF76DF" w:rsidRDefault="00CF76DF" w:rsidP="00CF76DF">
              <w:pPr>
                <w:rPr>
                  <w:b/>
                  <w:lang w:val="en-IE"/>
                </w:rPr>
              </w:pPr>
              <w:bookmarkStart w:id="21" w:name="_Hlk206501067"/>
              <w:r w:rsidRPr="00CF76DF">
                <w:rPr>
                  <w:b/>
                  <w:lang w:val="en-IE"/>
                </w:rPr>
                <w:t>SERVICES REQUIRED</w:t>
              </w:r>
            </w:p>
            <w:p w14:paraId="0DDE152F" w14:textId="77777777" w:rsidR="00CF76DF" w:rsidRPr="00CF76DF" w:rsidRDefault="00CF76DF" w:rsidP="00CF76DF">
              <w:r w:rsidRPr="00CF76DF">
                <w:lastRenderedPageBreak/>
                <w:t xml:space="preserve">In summary, the Services comprise: Facilitation and note taking services for the Convention on Education. </w:t>
              </w:r>
            </w:p>
            <w:p w14:paraId="1BDF652C" w14:textId="77777777" w:rsidR="00CF76DF" w:rsidRPr="00CF76DF" w:rsidRDefault="00CF76DF" w:rsidP="00CF76DF">
              <w:r w:rsidRPr="00CF76DF">
                <w:t>In July 2025 the intention to hold a Convention on Education bringing together all stakeholders in education was announced. The establishment of a Convention delivers on a key commitment in the Programme for Government and will provide a once-in-a-generation opportunity for children, young people, parents, educators and wider society to help shape Ireland’s education system for decades to come.</w:t>
              </w:r>
            </w:p>
            <w:p w14:paraId="64390C31" w14:textId="77777777" w:rsidR="00CF76DF" w:rsidRPr="00CF76DF" w:rsidRDefault="00CF76DF" w:rsidP="00CF76DF">
              <w:r w:rsidRPr="00CF76DF">
                <w:t>The Convention will focus mainly on primary and post-primary education but will include the transitions children make from early childhood education to primary and from post-primary to further and higher education. Its work will inform a new long-term strategy for education in Ireland. In addition, the various engagements will facilitate discussions on the learners’ experiences, including the experience of education in early childhood and primary and post primary education.</w:t>
              </w:r>
            </w:p>
            <w:p w14:paraId="7B95B161" w14:textId="77777777" w:rsidR="00CF76DF" w:rsidRPr="00CF76DF" w:rsidRDefault="00CF76DF" w:rsidP="00CF76DF">
              <w:r w:rsidRPr="00CF76DF">
                <w:t>The Convention on Education will comprise 150 people, including children and young people, and be chaired by an independent Chair, supported by five Deputy Chairs representing:</w:t>
              </w:r>
            </w:p>
            <w:p w14:paraId="38C2C090" w14:textId="77777777" w:rsidR="00CF76DF" w:rsidRPr="00CF76DF" w:rsidRDefault="00CF76DF" w:rsidP="00CF76DF">
              <w:r w:rsidRPr="00CF76DF">
                <w:t>•</w:t>
              </w:r>
              <w:r w:rsidRPr="00CF76DF">
                <w:tab/>
                <w:t>30 x children and young people (aged between 8 and 24 years)</w:t>
              </w:r>
            </w:p>
            <w:p w14:paraId="22622490" w14:textId="77777777" w:rsidR="00CF76DF" w:rsidRPr="00CF76DF" w:rsidRDefault="00CF76DF" w:rsidP="00CF76DF">
              <w:r w:rsidRPr="00CF76DF">
                <w:t>•</w:t>
              </w:r>
              <w:r w:rsidRPr="00CF76DF">
                <w:tab/>
                <w:t>30 x parents and guardians</w:t>
              </w:r>
            </w:p>
            <w:p w14:paraId="2A217065" w14:textId="77777777" w:rsidR="00CF76DF" w:rsidRPr="00CF76DF" w:rsidRDefault="00CF76DF" w:rsidP="00CF76DF">
              <w:r w:rsidRPr="00CF76DF">
                <w:t>•</w:t>
              </w:r>
              <w:r w:rsidRPr="00CF76DF">
                <w:tab/>
                <w:t xml:space="preserve">30 x school staff and early years educators </w:t>
              </w:r>
            </w:p>
            <w:p w14:paraId="5FE1A27D" w14:textId="77777777" w:rsidR="00CF76DF" w:rsidRPr="00CF76DF" w:rsidRDefault="00CF76DF" w:rsidP="00CF76DF">
              <w:r w:rsidRPr="00CF76DF">
                <w:t>•</w:t>
              </w:r>
              <w:r w:rsidRPr="00CF76DF">
                <w:tab/>
                <w:t>60 x education stakeholders</w:t>
              </w:r>
            </w:p>
            <w:p w14:paraId="6E238068" w14:textId="0389597F" w:rsidR="00CF76DF" w:rsidRPr="00CF76DF" w:rsidRDefault="00CF76DF" w:rsidP="00CF76DF">
              <w:r w:rsidRPr="00CF76DF">
                <w:t xml:space="preserve">The organisation and design of the Convention will be supported by a </w:t>
              </w:r>
              <w:r w:rsidR="001068AC" w:rsidRPr="001068AC">
                <w:t>Chair, Deputy Chair and Secretariat</w:t>
              </w:r>
              <w:r w:rsidRPr="00CF76DF">
                <w:t>.</w:t>
              </w:r>
            </w:p>
            <w:p w14:paraId="6301FE4E" w14:textId="77777777" w:rsidR="00CF76DF" w:rsidRPr="00CF76DF" w:rsidRDefault="00CF76DF" w:rsidP="00CF76DF">
              <w:r w:rsidRPr="00CF76DF">
                <w:t xml:space="preserve">It is intended that meetings of the Convention on Education will occur on a </w:t>
              </w:r>
              <w:r w:rsidRPr="00CF76DF">
                <w:rPr>
                  <w:b/>
                </w:rPr>
                <w:t>minimum</w:t>
              </w:r>
              <w:r w:rsidRPr="00CF76DF">
                <w:t xml:space="preserve"> of 4 weekends with the first meeting currently planned for March 2026 and the others scheduled for 2026, currently estimated to conclude by December 2026. The venue for each meeting will rotate around the country with the following as proposed dates and locations: </w:t>
              </w:r>
            </w:p>
            <w:p w14:paraId="5E85DF29" w14:textId="77777777" w:rsidR="00CF76DF" w:rsidRPr="00CF76DF" w:rsidRDefault="00CF76DF" w:rsidP="00CF76DF">
              <w:pPr>
                <w:numPr>
                  <w:ilvl w:val="0"/>
                  <w:numId w:val="28"/>
                </w:numPr>
              </w:pPr>
              <w:r w:rsidRPr="00CF76DF">
                <w:t>21-22 March 2026 Athlone</w:t>
              </w:r>
            </w:p>
            <w:p w14:paraId="50CF0627" w14:textId="77777777" w:rsidR="00CF76DF" w:rsidRPr="00CF76DF" w:rsidRDefault="00CF76DF" w:rsidP="00CF76DF">
              <w:pPr>
                <w:numPr>
                  <w:ilvl w:val="0"/>
                  <w:numId w:val="28"/>
                </w:numPr>
              </w:pPr>
              <w:r w:rsidRPr="00CF76DF">
                <w:t>9-10 May 2026 Limerick</w:t>
              </w:r>
            </w:p>
            <w:p w14:paraId="312BF357" w14:textId="77777777" w:rsidR="00CF76DF" w:rsidRPr="00CF76DF" w:rsidRDefault="00CF76DF" w:rsidP="00CF76DF">
              <w:pPr>
                <w:numPr>
                  <w:ilvl w:val="0"/>
                  <w:numId w:val="28"/>
                </w:numPr>
              </w:pPr>
              <w:r w:rsidRPr="00CF76DF">
                <w:t>26-27 September 2026 Sligo</w:t>
              </w:r>
            </w:p>
            <w:p w14:paraId="7E231D07" w14:textId="77777777" w:rsidR="00CF76DF" w:rsidRPr="00CF76DF" w:rsidRDefault="00CF76DF" w:rsidP="00CF76DF">
              <w:pPr>
                <w:numPr>
                  <w:ilvl w:val="0"/>
                  <w:numId w:val="28"/>
                </w:numPr>
              </w:pPr>
              <w:r w:rsidRPr="00CF76DF">
                <w:t>14-15 November 2026 Dublin</w:t>
              </w:r>
            </w:p>
            <w:p w14:paraId="241DA03D" w14:textId="77777777" w:rsidR="00CF76DF" w:rsidRPr="00CF76DF" w:rsidRDefault="00CF76DF" w:rsidP="00CF76DF">
              <w:r w:rsidRPr="00CF76DF">
                <w:t xml:space="preserve">It is intended that each meeting will be held over a weekend, with a full day on Saturday and a half-day on Sunday. At meetings, Convention members will have the opportunity to discuss the topics under consideration in roundtable discussion format.  Each roundtable will have a facilitator to manage the discussion, and a notetaker to record the key elements of the discussion.  </w:t>
              </w:r>
            </w:p>
            <w:p w14:paraId="4BA2EB67" w14:textId="2A4BB2D5" w:rsidR="00CF76DF" w:rsidRPr="00CF76DF" w:rsidRDefault="00CF76DF" w:rsidP="00CF76DF"/>
            <w:p w14:paraId="442DA69C" w14:textId="77777777" w:rsidR="00CF76DF" w:rsidRPr="00CF76DF" w:rsidRDefault="00CF76DF" w:rsidP="00CF76DF">
              <w:r w:rsidRPr="00CF76DF">
                <w:t>Convention on Education meetings</w:t>
              </w:r>
            </w:p>
            <w:p w14:paraId="265D807F" w14:textId="02F5F62B" w:rsidR="00CF76DF" w:rsidRPr="00CF76DF" w:rsidRDefault="00CF76DF" w:rsidP="00CF76DF">
              <w:pPr>
                <w:numPr>
                  <w:ilvl w:val="0"/>
                  <w:numId w:val="26"/>
                </w:numPr>
              </w:pPr>
              <w:r w:rsidRPr="00CF76DF">
                <w:t xml:space="preserve">Preparation of weekend meetings:  Assist with the design of the forum and plenary roundtable discussions in collaboration with </w:t>
              </w:r>
              <w:r w:rsidR="001068AC">
                <w:t xml:space="preserve">the </w:t>
              </w:r>
              <w:r w:rsidR="001068AC" w:rsidRPr="001068AC">
                <w:t>Chair, Deputy Chair and Secretariat</w:t>
              </w:r>
              <w:r w:rsidRPr="00CF76DF">
                <w:t>, including advising on techniques/tools/questions to engender discussion and exchange of views which meets best practice in terms of deliberative democracy, proposing innovative ways of stimulating discussion at forum and plenary sessions, and customising the engagement approach for each meeting;</w:t>
              </w:r>
            </w:p>
            <w:p w14:paraId="6C174919" w14:textId="77777777" w:rsidR="00CF76DF" w:rsidRPr="00CF76DF" w:rsidRDefault="00CF76DF" w:rsidP="00CF76DF">
              <w:pPr>
                <w:numPr>
                  <w:ilvl w:val="0"/>
                  <w:numId w:val="26"/>
                </w:numPr>
              </w:pPr>
              <w:r w:rsidRPr="00CF76DF">
                <w:lastRenderedPageBreak/>
                <w:t xml:space="preserve">Propose creative ways, including use of reliable electronic tools, to support deliberation, engagement with the Chairs and panellists, and the presentation and recording of information; Preparing templates for each meeting session for notetaking; Design of feedback template for facilitators;  </w:t>
              </w:r>
            </w:p>
            <w:p w14:paraId="545C306D" w14:textId="77777777" w:rsidR="00CF76DF" w:rsidRPr="00CF76DF" w:rsidRDefault="00CF76DF" w:rsidP="00CF76DF">
              <w:pPr>
                <w:numPr>
                  <w:ilvl w:val="0"/>
                  <w:numId w:val="26"/>
                </w:numPr>
              </w:pPr>
              <w:r w:rsidRPr="00CF76DF">
                <w:t xml:space="preserve">Forum and plenary discussions preparations: Assign the facilitators and note takers to relevant discussion groups prior to each meeting;  </w:t>
              </w:r>
            </w:p>
            <w:p w14:paraId="6FBAB89C" w14:textId="77777777" w:rsidR="00CF76DF" w:rsidRPr="00CF76DF" w:rsidRDefault="00CF76DF" w:rsidP="00CF76DF">
              <w:pPr>
                <w:numPr>
                  <w:ilvl w:val="0"/>
                  <w:numId w:val="26"/>
                </w:numPr>
              </w:pPr>
              <w:r w:rsidRPr="00CF76DF">
                <w:t xml:space="preserve">Facilitation: Providing facilitation at all meetings – up to 20 facilitators will be required.   </w:t>
              </w:r>
            </w:p>
            <w:p w14:paraId="694931E7" w14:textId="77777777" w:rsidR="00CF76DF" w:rsidRPr="00CF76DF" w:rsidRDefault="00CF76DF" w:rsidP="00CF76DF">
              <w:pPr>
                <w:numPr>
                  <w:ilvl w:val="0"/>
                  <w:numId w:val="26"/>
                </w:numPr>
              </w:pPr>
              <w:r w:rsidRPr="00CF76DF">
                <w:t xml:space="preserve">Notetaking: Notetaking services to be provided for each forum at all meetings – up to 20 notetakers will be required;   </w:t>
              </w:r>
            </w:p>
            <w:p w14:paraId="380C673A" w14:textId="77777777" w:rsidR="00CF76DF" w:rsidRPr="00CF76DF" w:rsidRDefault="00CF76DF" w:rsidP="00CF76DF">
              <w:pPr>
                <w:numPr>
                  <w:ilvl w:val="0"/>
                  <w:numId w:val="26"/>
                </w:numPr>
              </w:pPr>
              <w:r w:rsidRPr="00CF76DF">
                <w:t xml:space="preserve">Recommendations: Identifying and categorising e.g. by theme, potential recommendations emerging from the forum and plenary discussions;  </w:t>
              </w:r>
            </w:p>
            <w:p w14:paraId="4EE0DCA8" w14:textId="396AC859" w:rsidR="00CF76DF" w:rsidRPr="00CF76DF" w:rsidRDefault="00CF76DF" w:rsidP="00CF76DF">
              <w:pPr>
                <w:numPr>
                  <w:ilvl w:val="0"/>
                  <w:numId w:val="26"/>
                </w:numPr>
              </w:pPr>
              <w:r w:rsidRPr="00CF76DF">
                <w:t xml:space="preserve">Debriefing: Formal session with the </w:t>
              </w:r>
              <w:r w:rsidR="001068AC" w:rsidRPr="001068AC">
                <w:t>Chair, Deputy Chair and Secretariat</w:t>
              </w:r>
              <w:r w:rsidRPr="00CF76DF">
                <w:t xml:space="preserve"> following the conclusion of each day’s proceedings.  </w:t>
              </w:r>
            </w:p>
            <w:p w14:paraId="237E08E7" w14:textId="2BAE2828" w:rsidR="00CF76DF" w:rsidRPr="00CF76DF" w:rsidRDefault="00CF76DF" w:rsidP="00CF76DF">
              <w:pPr>
                <w:numPr>
                  <w:ilvl w:val="0"/>
                  <w:numId w:val="26"/>
                </w:numPr>
              </w:pPr>
              <w:r w:rsidRPr="00CF76DF">
                <w:t xml:space="preserve">Post-meeting report: Providing a report on each discussion group session to the </w:t>
              </w:r>
              <w:r w:rsidR="00A841EC" w:rsidRPr="00A841EC">
                <w:t>Chair, Deputy Chair and Secretariat</w:t>
              </w:r>
              <w:r w:rsidRPr="00CF76DF">
                <w:t xml:space="preserve"> after every meeting; Provide a summary report at aggregate level of the key issues and themes emerging from the meeting; This may include thematically analysed reports, affinity mapping, consensus mapping </w:t>
              </w:r>
            </w:p>
            <w:p w14:paraId="352840AA" w14:textId="77777777" w:rsidR="00CF76DF" w:rsidRPr="00CF76DF" w:rsidRDefault="00CF76DF" w:rsidP="00CF76DF">
              <w:pPr>
                <w:numPr>
                  <w:ilvl w:val="0"/>
                  <w:numId w:val="27"/>
                </w:numPr>
              </w:pPr>
              <w:r w:rsidRPr="00CF76DF">
                <w:t>Online meetings: Facilitation and notetaking to be provided for online meetings, if required.</w:t>
              </w:r>
            </w:p>
            <w:p w14:paraId="64457CD1" w14:textId="77777777" w:rsidR="00CF76DF" w:rsidRPr="00CF76DF" w:rsidRDefault="00CF76DF" w:rsidP="00CF76DF">
              <w:pPr>
                <w:rPr>
                  <w:lang w:val="en-IE"/>
                </w:rPr>
              </w:pPr>
            </w:p>
            <w:p w14:paraId="58D24D91" w14:textId="77777777" w:rsidR="00CF76DF" w:rsidRPr="00CF76DF" w:rsidRDefault="00CF76DF" w:rsidP="00CF76DF">
              <w:pPr>
                <w:numPr>
                  <w:ilvl w:val="0"/>
                  <w:numId w:val="37"/>
                </w:numPr>
                <w:rPr>
                  <w:lang w:val="en-IE"/>
                </w:rPr>
              </w:pPr>
              <w:r w:rsidRPr="00CF76DF">
                <w:rPr>
                  <w:b/>
                </w:rPr>
                <w:t>The Convention on Education will require the following services in relation to the facilitation and notetaking services during the meeting as well as related services before and after each meeting:</w:t>
              </w:r>
              <w:r w:rsidRPr="00CF76DF">
                <w:rPr>
                  <w:lang w:val="en-IE"/>
                </w:rPr>
                <w:t> </w:t>
              </w:r>
            </w:p>
            <w:p w14:paraId="16F6A63E" w14:textId="1480FB0C" w:rsidR="00CF76DF" w:rsidRPr="00CF76DF" w:rsidRDefault="00CF76DF" w:rsidP="00CF76DF">
              <w:pPr>
                <w:numPr>
                  <w:ilvl w:val="0"/>
                  <w:numId w:val="37"/>
                </w:numPr>
                <w:rPr>
                  <w:lang w:val="en-IE"/>
                </w:rPr>
              </w:pPr>
              <w:r w:rsidRPr="00C30E5F">
                <w:t>a</w:t>
              </w:r>
              <w:r w:rsidRPr="00CF76DF">
                <w:rPr>
                  <w:b/>
                  <w:bCs/>
                </w:rPr>
                <w:t>.</w:t>
              </w:r>
              <w:r w:rsidR="00C30E5F">
                <w:rPr>
                  <w:b/>
                  <w:bCs/>
                </w:rPr>
                <w:t xml:space="preserve"> </w:t>
              </w:r>
              <w:r w:rsidRPr="00CF76DF">
                <w:rPr>
                  <w:b/>
                  <w:bCs/>
                </w:rPr>
                <w:t>Preparation</w:t>
              </w:r>
              <w:r w:rsidRPr="00CF76DF">
                <w:rPr>
                  <w:b/>
                </w:rPr>
                <w:t xml:space="preserve"> for the meeting</w:t>
              </w:r>
              <w:r w:rsidRPr="00CF76DF">
                <w:rPr>
                  <w:lang w:val="en-IE"/>
                </w:rPr>
                <w:t> </w:t>
              </w:r>
            </w:p>
            <w:p w14:paraId="0F5467F3" w14:textId="5B5D037D" w:rsidR="00CF76DF" w:rsidRPr="00CF76DF" w:rsidRDefault="00CF76DF" w:rsidP="00CF76DF">
              <w:pPr>
                <w:numPr>
                  <w:ilvl w:val="0"/>
                  <w:numId w:val="38"/>
                </w:numPr>
                <w:rPr>
                  <w:lang w:val="en-IE"/>
                </w:rPr>
              </w:pPr>
              <w:r w:rsidRPr="00CF76DF">
                <w:t xml:space="preserve">Assist with the design of the forum and plenary roundtable discussions in collaboration with the </w:t>
              </w:r>
              <w:r w:rsidR="00EB6769">
                <w:t xml:space="preserve">Chair, Deputy Chair and </w:t>
              </w:r>
              <w:r w:rsidRPr="00CF76DF">
                <w:t>Secretariat, including advising on techniques/tools/questions to engender discussion and exchange of views which meets best practice in terms of deliberative democracy, introducing innovative ways of stimulating discussion at roundtable sessions, and customising the engagement approach for each meeting; </w:t>
              </w:r>
              <w:r w:rsidRPr="00CF76DF">
                <w:rPr>
                  <w:lang w:val="en-IE"/>
                </w:rPr>
                <w:t> </w:t>
              </w:r>
            </w:p>
            <w:p w14:paraId="34249D6F" w14:textId="4BB2C2FE" w:rsidR="00CF76DF" w:rsidRPr="00CF76DF" w:rsidRDefault="00CF76DF" w:rsidP="00CF76DF">
              <w:pPr>
                <w:numPr>
                  <w:ilvl w:val="0"/>
                  <w:numId w:val="39"/>
                </w:numPr>
                <w:rPr>
                  <w:lang w:val="en-IE"/>
                </w:rPr>
              </w:pPr>
              <w:r w:rsidRPr="00CF76DF">
                <w:t>Propose creative ways, including electronic tools, to support deliberation, engagement with the Chairs</w:t>
              </w:r>
              <w:r w:rsidR="006A0496">
                <w:t>, deputy chairs and secretariat</w:t>
              </w:r>
              <w:r w:rsidR="008221A4">
                <w:t xml:space="preserve"> a</w:t>
              </w:r>
              <w:r w:rsidRPr="00CF76DF">
                <w:t>nd pa</w:t>
              </w:r>
              <w:r w:rsidR="008221A4">
                <w:t>rticipants</w:t>
              </w:r>
              <w:r w:rsidRPr="00CF76DF">
                <w:t xml:space="preserve"> and the presentation and recording of information; </w:t>
              </w:r>
              <w:r w:rsidRPr="00CF76DF">
                <w:rPr>
                  <w:lang w:val="en-IE"/>
                </w:rPr>
                <w:t> </w:t>
              </w:r>
            </w:p>
            <w:p w14:paraId="7BB88216" w14:textId="77777777" w:rsidR="00CF76DF" w:rsidRPr="00CF76DF" w:rsidRDefault="00CF76DF" w:rsidP="00CF76DF">
              <w:pPr>
                <w:numPr>
                  <w:ilvl w:val="0"/>
                  <w:numId w:val="40"/>
                </w:numPr>
                <w:rPr>
                  <w:lang w:val="en-IE"/>
                </w:rPr>
              </w:pPr>
              <w:r w:rsidRPr="00CF76DF">
                <w:t>Preparing templates for each meeting session for notetaking; </w:t>
              </w:r>
              <w:r w:rsidRPr="00CF76DF">
                <w:rPr>
                  <w:lang w:val="en-IE"/>
                </w:rPr>
                <w:t> </w:t>
              </w:r>
            </w:p>
            <w:p w14:paraId="7063933B" w14:textId="77777777" w:rsidR="00CF76DF" w:rsidRPr="00CF76DF" w:rsidRDefault="00CF76DF" w:rsidP="00CF76DF">
              <w:pPr>
                <w:numPr>
                  <w:ilvl w:val="0"/>
                  <w:numId w:val="41"/>
                </w:numPr>
                <w:rPr>
                  <w:lang w:val="en-IE"/>
                </w:rPr>
              </w:pPr>
              <w:r w:rsidRPr="00CF76DF">
                <w:t>Design of feedback template for facilitators;</w:t>
              </w:r>
              <w:r w:rsidRPr="00CF76DF">
                <w:rPr>
                  <w:lang w:val="en-IE"/>
                </w:rPr>
                <w:t> </w:t>
              </w:r>
            </w:p>
            <w:p w14:paraId="37142769" w14:textId="77777777" w:rsidR="00CF76DF" w:rsidRPr="00CF76DF" w:rsidRDefault="00CF76DF" w:rsidP="00CF76DF">
              <w:pPr>
                <w:numPr>
                  <w:ilvl w:val="0"/>
                  <w:numId w:val="42"/>
                </w:numPr>
                <w:rPr>
                  <w:lang w:val="en-IE"/>
                </w:rPr>
              </w:pPr>
              <w:r w:rsidRPr="00CF76DF">
                <w:t>Ensure that any training required is provided to facilitators and note takers prior to the meetings. </w:t>
              </w:r>
              <w:r w:rsidRPr="00CF76DF">
                <w:rPr>
                  <w:lang w:val="en-IE"/>
                </w:rPr>
                <w:t> </w:t>
              </w:r>
            </w:p>
            <w:p w14:paraId="1B38AD0E" w14:textId="77777777" w:rsidR="00CF76DF" w:rsidRPr="00CF76DF" w:rsidRDefault="00CF76DF" w:rsidP="00CF76DF">
              <w:pPr>
                <w:rPr>
                  <w:lang w:val="en-IE"/>
                </w:rPr>
              </w:pPr>
              <w:r w:rsidRPr="00CF76DF">
                <w:rPr>
                  <w:lang w:val="en-IE"/>
                </w:rPr>
                <w:t> </w:t>
              </w:r>
            </w:p>
            <w:p w14:paraId="6853B79E" w14:textId="2856DEDA" w:rsidR="00CF76DF" w:rsidRPr="00CF76DF" w:rsidRDefault="00CF76DF" w:rsidP="00CF76DF">
              <w:pPr>
                <w:numPr>
                  <w:ilvl w:val="0"/>
                  <w:numId w:val="43"/>
                </w:numPr>
                <w:rPr>
                  <w:lang w:val="en-IE"/>
                </w:rPr>
              </w:pPr>
              <w:r w:rsidRPr="00CF76DF">
                <w:rPr>
                  <w:b/>
                </w:rPr>
                <w:t>During the meeting – (typical attendance for facilitation staff</w:t>
              </w:r>
              <w:r w:rsidR="000C1457">
                <w:rPr>
                  <w:b/>
                </w:rPr>
                <w:t xml:space="preserve"> &amp; note takers</w:t>
              </w:r>
              <w:r w:rsidRPr="00CF76DF">
                <w:rPr>
                  <w:b/>
                </w:rPr>
                <w:t>: Saturdays between 08.30 – 18.00 or close of business; Sundays between 08.30 and 1</w:t>
              </w:r>
              <w:r w:rsidR="00391E5F">
                <w:rPr>
                  <w:b/>
                </w:rPr>
                <w:t>3</w:t>
              </w:r>
              <w:r w:rsidRPr="00CF76DF">
                <w:rPr>
                  <w:b/>
                </w:rPr>
                <w:t>.</w:t>
              </w:r>
              <w:r w:rsidR="00391E5F">
                <w:rPr>
                  <w:b/>
                </w:rPr>
                <w:t>3</w:t>
              </w:r>
              <w:r w:rsidRPr="00CF76DF">
                <w:rPr>
                  <w:b/>
                </w:rPr>
                <w:t>0, or close of proceedings)</w:t>
              </w:r>
              <w:r w:rsidRPr="00CF76DF">
                <w:rPr>
                  <w:lang w:val="en-IE"/>
                </w:rPr>
                <w:t> </w:t>
              </w:r>
            </w:p>
            <w:p w14:paraId="6EB817D0" w14:textId="77777777" w:rsidR="00CF76DF" w:rsidRPr="00CF76DF" w:rsidRDefault="00CF76DF" w:rsidP="00CF76DF">
              <w:pPr>
                <w:numPr>
                  <w:ilvl w:val="0"/>
                  <w:numId w:val="44"/>
                </w:numPr>
                <w:rPr>
                  <w:lang w:val="en-IE"/>
                </w:rPr>
              </w:pPr>
              <w:r w:rsidRPr="00CF76DF">
                <w:t>Ensure that all members are seated at their designated roundtable discussion group.</w:t>
              </w:r>
              <w:r w:rsidRPr="00CF76DF">
                <w:rPr>
                  <w:lang w:val="en-IE"/>
                </w:rPr>
                <w:t> </w:t>
              </w:r>
            </w:p>
            <w:p w14:paraId="27768A97" w14:textId="77777777" w:rsidR="00CF76DF" w:rsidRPr="00CF76DF" w:rsidRDefault="00CF76DF" w:rsidP="00CF76DF">
              <w:pPr>
                <w:numPr>
                  <w:ilvl w:val="0"/>
                  <w:numId w:val="44"/>
                </w:numPr>
                <w:rPr>
                  <w:lang w:val="en-IE"/>
                </w:rPr>
              </w:pPr>
              <w:r w:rsidRPr="00CF76DF">
                <w:rPr>
                  <w:lang w:val="en-IE"/>
                </w:rPr>
                <w:lastRenderedPageBreak/>
                <w:t>Assist with movement of participants between sessions.</w:t>
              </w:r>
            </w:p>
            <w:p w14:paraId="09AF786F" w14:textId="77777777" w:rsidR="00CF76DF" w:rsidRPr="00CF76DF" w:rsidRDefault="00CF76DF" w:rsidP="00CF76DF">
              <w:pPr>
                <w:numPr>
                  <w:ilvl w:val="0"/>
                  <w:numId w:val="45"/>
                </w:numPr>
                <w:rPr>
                  <w:lang w:val="en-IE"/>
                </w:rPr>
              </w:pPr>
              <w:r w:rsidRPr="00CF76DF">
                <w:t>One skilled and experienced facilitator for every roundtable discussion group (up to 20). Numbers will be confirmed in advance of the meeting.</w:t>
              </w:r>
              <w:r w:rsidRPr="00CF76DF">
                <w:rPr>
                  <w:lang w:val="en-IE"/>
                </w:rPr>
                <w:t> </w:t>
              </w:r>
            </w:p>
            <w:p w14:paraId="2BABE8EE" w14:textId="2091D6E5" w:rsidR="00CF76DF" w:rsidRPr="00CF76DF" w:rsidRDefault="00CF76DF" w:rsidP="00CF76DF">
              <w:pPr>
                <w:rPr>
                  <w:lang w:val="en-IE"/>
                </w:rPr>
              </w:pPr>
              <w:r w:rsidRPr="00CF76DF">
                <w:t xml:space="preserve">The role of the facilitator will be to enable each </w:t>
              </w:r>
              <w:r w:rsidR="003C0D0F">
                <w:t xml:space="preserve">Convention participant </w:t>
              </w:r>
              <w:r w:rsidRPr="00CF76DF">
                <w:t>to contribute to the discussion and to ensure that the discussion is respectful. The facilitators will be responsible for managing the discussion within the allocated timeframe ensuring that the members stay on topic and collectively agree key points to be fed back to the plenary, etc.</w:t>
              </w:r>
              <w:r w:rsidRPr="00CF76DF">
                <w:rPr>
                  <w:lang w:val="en-IE"/>
                </w:rPr>
                <w:t> </w:t>
              </w:r>
            </w:p>
            <w:p w14:paraId="7D13CB8C" w14:textId="77777777" w:rsidR="00CF76DF" w:rsidRPr="00CF76DF" w:rsidRDefault="00CF76DF" w:rsidP="00CF76DF">
              <w:pPr>
                <w:numPr>
                  <w:ilvl w:val="0"/>
                  <w:numId w:val="46"/>
                </w:numPr>
                <w:rPr>
                  <w:lang w:val="en-IE"/>
                </w:rPr>
              </w:pPr>
              <w:r w:rsidRPr="00CF76DF">
                <w:t>One skilled and experienced note taker for every roundtable discussion group (up to 20). Numbers will be confirmed in advance of the meeting.</w:t>
              </w:r>
              <w:r w:rsidRPr="00CF76DF">
                <w:rPr>
                  <w:lang w:val="en-IE"/>
                </w:rPr>
                <w:t> </w:t>
              </w:r>
            </w:p>
            <w:p w14:paraId="7B74B8EF" w14:textId="77777777" w:rsidR="00CF76DF" w:rsidRPr="00CF76DF" w:rsidRDefault="00CF76DF" w:rsidP="00CF76DF">
              <w:pPr>
                <w:rPr>
                  <w:lang w:val="en-IE"/>
                </w:rPr>
              </w:pPr>
              <w:r w:rsidRPr="00CF76DF">
                <w:t>The role of the note taker will be to record the members’ contributions, to draw up a summary/key points of the discussion and to relay it back to the wider group. Each note taker will provide a typed version of their notes after the meetings.</w:t>
              </w:r>
              <w:r w:rsidRPr="00CF76DF">
                <w:rPr>
                  <w:lang w:val="en-IE"/>
                </w:rPr>
                <w:t> </w:t>
              </w:r>
            </w:p>
            <w:p w14:paraId="47E7AB6D" w14:textId="77777777" w:rsidR="00CF76DF" w:rsidRPr="00CF76DF" w:rsidRDefault="00CF76DF" w:rsidP="00CF76DF">
              <w:pPr>
                <w:numPr>
                  <w:ilvl w:val="0"/>
                  <w:numId w:val="47"/>
                </w:numPr>
                <w:rPr>
                  <w:lang w:val="en-IE"/>
                </w:rPr>
              </w:pPr>
              <w:r w:rsidRPr="00CF76DF">
                <w:t>Ensure all note takers have copies of the templates for each roundtable discussion session and that each facilitator has the feedback form.</w:t>
              </w:r>
              <w:r w:rsidRPr="00CF76DF">
                <w:rPr>
                  <w:lang w:val="en-IE"/>
                </w:rPr>
                <w:t> </w:t>
              </w:r>
            </w:p>
            <w:p w14:paraId="1DA83F27" w14:textId="77777777" w:rsidR="00CF76DF" w:rsidRPr="00CF76DF" w:rsidRDefault="00CF76DF" w:rsidP="00CF76DF">
              <w:pPr>
                <w:rPr>
                  <w:lang w:val="en-IE"/>
                </w:rPr>
              </w:pPr>
              <w:r w:rsidRPr="00CF76DF">
                <w:rPr>
                  <w:lang w:val="en-IE"/>
                </w:rPr>
                <w:t> </w:t>
              </w:r>
            </w:p>
            <w:p w14:paraId="5A8B8ABE" w14:textId="77777777" w:rsidR="00CF76DF" w:rsidRPr="00CF76DF" w:rsidRDefault="00CF76DF" w:rsidP="00CF76DF">
              <w:pPr>
                <w:numPr>
                  <w:ilvl w:val="0"/>
                  <w:numId w:val="48"/>
                </w:numPr>
                <w:rPr>
                  <w:lang w:val="en-IE"/>
                </w:rPr>
              </w:pPr>
              <w:r w:rsidRPr="00CF76DF">
                <w:rPr>
                  <w:b/>
                </w:rPr>
                <w:t>After the meeting</w:t>
              </w:r>
              <w:r w:rsidRPr="00CF76DF">
                <w:rPr>
                  <w:lang w:val="en-IE"/>
                </w:rPr>
                <w:t> </w:t>
              </w:r>
            </w:p>
            <w:p w14:paraId="3656711E" w14:textId="4E820C13" w:rsidR="00CF76DF" w:rsidRPr="00CF76DF" w:rsidRDefault="00CF76DF" w:rsidP="00CF76DF">
              <w:pPr>
                <w:numPr>
                  <w:ilvl w:val="0"/>
                  <w:numId w:val="49"/>
                </w:numPr>
                <w:rPr>
                  <w:lang w:val="en-IE"/>
                </w:rPr>
              </w:pPr>
              <w:r w:rsidRPr="00CF76DF">
                <w:t>The service provider will identify the main thematic issues emerging from the roundtable discussions and categorize these as appropriate, e.g. by frequency, by theme, etc. (</w:t>
              </w:r>
              <w:r w:rsidR="00460D48" w:rsidRPr="00460D48">
                <w:t xml:space="preserve">Chair, Deputy Chair and Secretariat </w:t>
              </w:r>
              <w:r w:rsidRPr="00CF76DF">
                <w:t>to advise); </w:t>
              </w:r>
              <w:r w:rsidRPr="00CF76DF">
                <w:rPr>
                  <w:lang w:val="en-IE"/>
                </w:rPr>
                <w:t> </w:t>
              </w:r>
            </w:p>
            <w:p w14:paraId="2D3E5A6D" w14:textId="77777777" w:rsidR="00CF76DF" w:rsidRPr="00CF76DF" w:rsidRDefault="00CF76DF" w:rsidP="00CF76DF">
              <w:pPr>
                <w:numPr>
                  <w:ilvl w:val="0"/>
                  <w:numId w:val="50"/>
                </w:numPr>
                <w:rPr>
                  <w:lang w:val="en-IE"/>
                </w:rPr>
              </w:pPr>
              <w:r w:rsidRPr="00CF76DF">
                <w:t>The service provider will submit feedback on each roundtable discussion group session and take part in a formal debriefing session after each meeting.</w:t>
              </w:r>
              <w:r w:rsidRPr="00CF76DF">
                <w:rPr>
                  <w:lang w:val="en-IE"/>
                </w:rPr>
                <w:t> </w:t>
              </w:r>
            </w:p>
            <w:p w14:paraId="4C1FC8DC" w14:textId="77777777" w:rsidR="00CF76DF" w:rsidRPr="00CF76DF" w:rsidRDefault="00CF76DF" w:rsidP="00CF76DF">
              <w:pPr>
                <w:numPr>
                  <w:ilvl w:val="0"/>
                  <w:numId w:val="51"/>
                </w:numPr>
                <w:rPr>
                  <w:lang w:val="en-IE"/>
                </w:rPr>
              </w:pPr>
              <w:r w:rsidRPr="00CF76DF">
                <w:t>The service provider will provide a typed composite of the notes taken by the note takers over the weekend.</w:t>
              </w:r>
              <w:r w:rsidRPr="00CF76DF">
                <w:rPr>
                  <w:lang w:val="en-IE"/>
                </w:rPr>
                <w:t> </w:t>
              </w:r>
            </w:p>
            <w:p w14:paraId="7A6981C6" w14:textId="77777777" w:rsidR="00CF76DF" w:rsidRPr="00CF76DF" w:rsidRDefault="00CF76DF" w:rsidP="00CF76DF">
              <w:pPr>
                <w:numPr>
                  <w:ilvl w:val="0"/>
                  <w:numId w:val="51"/>
                </w:numPr>
              </w:pPr>
              <w:r w:rsidRPr="00CF76DF">
                <w:t>Recommendations: Identifying and categorising e.g. by theme, potential recommendations emerging from the forum and plenary discussions;   </w:t>
              </w:r>
            </w:p>
            <w:p w14:paraId="3CA491AD" w14:textId="7BE4B795" w:rsidR="00CF76DF" w:rsidRPr="00CF76DF" w:rsidRDefault="00CF76DF" w:rsidP="00CF76DF">
              <w:pPr>
                <w:numPr>
                  <w:ilvl w:val="0"/>
                  <w:numId w:val="51"/>
                </w:numPr>
              </w:pPr>
              <w:r w:rsidRPr="00CF76DF">
                <w:t xml:space="preserve">Post-meeting report: Providing a report on each discussion group session to the </w:t>
              </w:r>
              <w:r w:rsidR="00A841EC" w:rsidRPr="00A841EC">
                <w:t>Chair, Deputy Chair and Secretariat</w:t>
              </w:r>
              <w:r w:rsidRPr="00CF76DF">
                <w:t xml:space="preserve"> after every meeting; Provide a summary report at aggregate level of the key issues and themes emerging from the meeting;  </w:t>
              </w:r>
            </w:p>
            <w:bookmarkEnd w:id="21"/>
            <w:p w14:paraId="1075605C" w14:textId="77777777" w:rsidR="00CF76DF" w:rsidRPr="00CF76DF" w:rsidRDefault="00CF76DF" w:rsidP="00CF76DF">
              <w:pPr>
                <w:rPr>
                  <w:lang w:val="en-IE"/>
                </w:rPr>
              </w:pPr>
              <w:r w:rsidRPr="00CF76DF">
                <w:rPr>
                  <w:lang w:val="en-IE"/>
                </w:rPr>
                <w:t> </w:t>
              </w:r>
            </w:p>
            <w:p w14:paraId="01FE59FB" w14:textId="77777777" w:rsidR="00CF76DF" w:rsidRPr="00CF76DF" w:rsidRDefault="00CF76DF" w:rsidP="00CF76DF">
              <w:pPr>
                <w:numPr>
                  <w:ilvl w:val="0"/>
                  <w:numId w:val="37"/>
                </w:numPr>
                <w:rPr>
                  <w:lang w:val="en-IE"/>
                </w:rPr>
              </w:pPr>
              <w:r w:rsidRPr="00CF76DF">
                <w:rPr>
                  <w:b/>
                  <w:u w:val="single"/>
                </w:rPr>
                <w:t>Any Other Information</w:t>
              </w:r>
              <w:r w:rsidRPr="00CF76DF">
                <w:rPr>
                  <w:lang w:val="en-IE"/>
                </w:rPr>
                <w:t> </w:t>
              </w:r>
            </w:p>
            <w:p w14:paraId="15CE9A46" w14:textId="77777777" w:rsidR="00CF76DF" w:rsidRPr="00CF76DF" w:rsidRDefault="00CF76DF" w:rsidP="00CF76DF">
              <w:pPr>
                <w:rPr>
                  <w:lang w:val="en-IE"/>
                </w:rPr>
              </w:pPr>
              <w:r w:rsidRPr="00CF76DF">
                <w:t>Please provide confirmation that:</w:t>
              </w:r>
              <w:r w:rsidRPr="00CF76DF">
                <w:rPr>
                  <w:lang w:val="en-IE"/>
                </w:rPr>
                <w:t> </w:t>
              </w:r>
            </w:p>
            <w:p w14:paraId="320129BA" w14:textId="77777777" w:rsidR="00CF76DF" w:rsidRPr="00CF76DF" w:rsidRDefault="00CF76DF" w:rsidP="00CF76DF">
              <w:pPr>
                <w:numPr>
                  <w:ilvl w:val="0"/>
                  <w:numId w:val="52"/>
                </w:numPr>
                <w:rPr>
                  <w:lang w:val="en-IE"/>
                </w:rPr>
              </w:pPr>
              <w:r w:rsidRPr="00CF76DF">
                <w:t>None of the facilitators or note takers are members of organisations deemed to be lobbyists under the Regulation of Lobbying Act 2015;  </w:t>
              </w:r>
              <w:r w:rsidRPr="00CF76DF">
                <w:rPr>
                  <w:lang w:val="en-IE"/>
                </w:rPr>
                <w:t> </w:t>
              </w:r>
            </w:p>
            <w:p w14:paraId="71AA9B2F" w14:textId="77777777" w:rsidR="00CF76DF" w:rsidRPr="00CF76DF" w:rsidRDefault="00CF76DF" w:rsidP="00CF76DF">
              <w:pPr>
                <w:numPr>
                  <w:ilvl w:val="0"/>
                  <w:numId w:val="52"/>
                </w:numPr>
                <w:rPr>
                  <w:lang w:val="en-IE"/>
                </w:rPr>
              </w:pPr>
              <w:r w:rsidRPr="00CF76DF">
                <w:rPr>
                  <w:lang w:val="en-IE"/>
                </w:rPr>
                <w:t>All proposed facilitators and notetakers will have Garda vetting in place and will need have completed Introduction to Children’s First E Learning programme before the commencement of the Convention;</w:t>
              </w:r>
            </w:p>
            <w:p w14:paraId="39105961" w14:textId="77777777" w:rsidR="00CF76DF" w:rsidRPr="00CF76DF" w:rsidRDefault="00CF76DF" w:rsidP="00CF76DF">
              <w:pPr>
                <w:numPr>
                  <w:ilvl w:val="0"/>
                  <w:numId w:val="53"/>
                </w:numPr>
                <w:rPr>
                  <w:lang w:val="en-IE"/>
                </w:rPr>
              </w:pPr>
              <w:r w:rsidRPr="00CF76DF">
                <w:t>All the facilitators and note takers are willing to commit to adhering to any public health measures that might be prescribed by Government and public health authorities from time to time; and</w:t>
              </w:r>
            </w:p>
            <w:p w14:paraId="4341A917" w14:textId="77777777" w:rsidR="00CF76DF" w:rsidRPr="00CF76DF" w:rsidRDefault="00CF76DF" w:rsidP="00CF76DF">
              <w:pPr>
                <w:numPr>
                  <w:ilvl w:val="0"/>
                  <w:numId w:val="53"/>
                </w:numPr>
                <w:rPr>
                  <w:lang w:val="en-IE"/>
                </w:rPr>
              </w:pPr>
              <w:r w:rsidRPr="00CF76DF">
                <w:rPr>
                  <w:lang w:val="en-IE"/>
                </w:rPr>
                <w:t xml:space="preserve">Facilitation and notetaking can be provided for online meetings, if required. </w:t>
              </w:r>
            </w:p>
            <w:p w14:paraId="4900C2CD" w14:textId="77777777" w:rsidR="00CF76DF" w:rsidRPr="00CF76DF" w:rsidRDefault="00CF76DF" w:rsidP="00CF76DF">
              <w:pPr>
                <w:rPr>
                  <w:lang w:val="en-IE"/>
                </w:rPr>
              </w:pPr>
              <w:r w:rsidRPr="00CF76DF">
                <w:rPr>
                  <w:lang w:val="en-IE"/>
                </w:rPr>
                <w:lastRenderedPageBreak/>
                <w:t> </w:t>
              </w:r>
            </w:p>
            <w:p w14:paraId="3D3E1E72" w14:textId="77777777" w:rsidR="00CF76DF" w:rsidRPr="00CF76DF" w:rsidRDefault="00CF76DF" w:rsidP="00CF76DF"/>
            <w:p w14:paraId="18B9C077" w14:textId="1322CB71" w:rsidR="00B1490E" w:rsidRPr="00310EDC" w:rsidRDefault="00000000" w:rsidP="00CF76DF">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E5B87B3FD9CB4E93885F5503286AB1BB"/>
        </w:placeholder>
      </w:sdtPr>
      <w:sdtEndPr>
        <w:rPr>
          <w:color w:val="auto"/>
        </w:rPr>
      </w:sdtEndPr>
      <w:sdtContent>
        <w:sdt>
          <w:sdtPr>
            <w:rPr>
              <w:color w:val="FF0000"/>
              <w:highlight w:val="lightGray"/>
            </w:rPr>
            <w:id w:val="1406293"/>
            <w:placeholder>
              <w:docPart w:val="2242A3F4E0F24EC1AA874628DB11E43F"/>
            </w:placeholder>
          </w:sdtPr>
          <w:sdtEndPr>
            <w:rPr>
              <w:color w:val="auto"/>
              <w:highlight w:val="none"/>
            </w:rPr>
          </w:sdtEndPr>
          <w:sdtContent>
            <w:tbl>
              <w:tblPr>
                <w:tblW w:w="9072" w:type="dxa"/>
                <w:tblInd w:w="-5"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ayout w:type="fixed"/>
                <w:tblLook w:val="04A0" w:firstRow="1" w:lastRow="0" w:firstColumn="1" w:lastColumn="0" w:noHBand="0" w:noVBand="1"/>
              </w:tblPr>
              <w:tblGrid>
                <w:gridCol w:w="3181"/>
                <w:gridCol w:w="2257"/>
                <w:gridCol w:w="1124"/>
                <w:gridCol w:w="393"/>
                <w:gridCol w:w="796"/>
                <w:gridCol w:w="1301"/>
                <w:gridCol w:w="20"/>
              </w:tblGrid>
              <w:tr w:rsidR="00884407" w:rsidRPr="00884407" w14:paraId="74DD5E7D" w14:textId="77777777" w:rsidTr="00D703F0">
                <w:tc>
                  <w:tcPr>
                    <w:tcW w:w="9072" w:type="dxa"/>
                    <w:gridSpan w:val="7"/>
                  </w:tcPr>
                  <w:p w14:paraId="2F8FEBEC" w14:textId="77777777" w:rsidR="00743AB0" w:rsidRPr="00743AB0" w:rsidRDefault="00743AB0" w:rsidP="00743AB0">
                    <w:pPr>
                      <w:rPr>
                        <w:lang w:val="en-IE"/>
                      </w:rPr>
                    </w:pPr>
                    <w:r w:rsidRPr="00743AB0">
                      <w:t>Tender pricing submissions must be completed and submitted in accordance with the instructions set out below. </w:t>
                    </w:r>
                    <w:r w:rsidRPr="00743AB0">
                      <w:rPr>
                        <w:lang w:val="en-IE"/>
                      </w:rPr>
                      <w:t> </w:t>
                    </w:r>
                  </w:p>
                  <w:p w14:paraId="685DE314" w14:textId="6719A33D" w:rsidR="00884407" w:rsidRPr="00884407" w:rsidRDefault="00884407" w:rsidP="00884407">
                    <w:pPr>
                      <w:rPr>
                        <w:b/>
                        <w:bCs/>
                      </w:rPr>
                    </w:pPr>
                    <w:r w:rsidRPr="00884407">
                      <w:rPr>
                        <w:b/>
                        <w:bCs/>
                      </w:rPr>
                      <w:t>COST (FIXED FEE)</w:t>
                    </w:r>
                  </w:p>
                </w:tc>
              </w:tr>
              <w:tr w:rsidR="00884407" w:rsidRPr="00884407" w14:paraId="7BB0CC3A" w14:textId="77777777" w:rsidTr="00D703F0">
                <w:tblPrEx>
                  <w:shd w:val="clear" w:color="auto" w:fill="DEEAF6"/>
                </w:tblPrEx>
                <w:tc>
                  <w:tcPr>
                    <w:tcW w:w="9072" w:type="dxa"/>
                    <w:gridSpan w:val="7"/>
                    <w:vAlign w:val="center"/>
                  </w:tcPr>
                  <w:p w14:paraId="6B7ED4A6" w14:textId="77777777" w:rsidR="00884407" w:rsidRPr="00884407" w:rsidRDefault="00884407" w:rsidP="00884407">
                    <w:pPr>
                      <w:rPr>
                        <w:b/>
                      </w:rPr>
                    </w:pPr>
                    <w:r w:rsidRPr="00884407">
                      <w:rPr>
                        <w:b/>
                      </w:rPr>
                      <w:t xml:space="preserve">The quoted price shall be that amount which is necessary to carry out </w:t>
                    </w:r>
                    <w:r w:rsidRPr="00884407">
                      <w:rPr>
                        <w:b/>
                        <w:u w:val="single"/>
                      </w:rPr>
                      <w:t>all of</w:t>
                    </w:r>
                    <w:r w:rsidRPr="00884407">
                      <w:rPr>
                        <w:b/>
                      </w:rPr>
                      <w:t xml:space="preserve"> the work required to satisfy the requirements set out in this RFT. This sum shall include all costs, be expressed in Euro only and be exclusive of VAT.  </w:t>
                    </w:r>
                  </w:p>
                </w:tc>
              </w:tr>
              <w:tr w:rsidR="00884407" w:rsidRPr="00884407" w14:paraId="55835978" w14:textId="77777777" w:rsidTr="00D703F0">
                <w:trPr>
                  <w:trHeight w:val="683"/>
                </w:trPr>
                <w:tc>
                  <w:tcPr>
                    <w:tcW w:w="3181" w:type="dxa"/>
                    <w:vAlign w:val="center"/>
                  </w:tcPr>
                  <w:p w14:paraId="4897CAE0" w14:textId="4AE533AA" w:rsidR="00884407" w:rsidRPr="00884407" w:rsidRDefault="00884407" w:rsidP="00884407">
                    <w:pPr>
                      <w:rPr>
                        <w:b/>
                      </w:rPr>
                    </w:pPr>
                    <w:r w:rsidRPr="00884407">
                      <w:rPr>
                        <w:b/>
                      </w:rPr>
                      <w:t>Please provide the total fixed cost for the provision of services.</w:t>
                    </w:r>
                    <w:r w:rsidR="00743AB0">
                      <w:rPr>
                        <w:b/>
                      </w:rPr>
                      <w:t xml:space="preserve"> (ex VAT)</w:t>
                    </w:r>
                  </w:p>
                </w:tc>
                <w:tc>
                  <w:tcPr>
                    <w:tcW w:w="2257" w:type="dxa"/>
                  </w:tcPr>
                  <w:p w14:paraId="024ECC52" w14:textId="77777777" w:rsidR="00884407" w:rsidRPr="00884407" w:rsidRDefault="00884407" w:rsidP="00884407">
                    <w:pPr>
                      <w:rPr>
                        <w:b/>
                      </w:rPr>
                    </w:pPr>
                  </w:p>
                  <w:p w14:paraId="24010A35" w14:textId="0B636656" w:rsidR="00884407" w:rsidRPr="00884407" w:rsidRDefault="00986063" w:rsidP="00884407">
                    <w:pPr>
                      <w:rPr>
                        <w:i/>
                      </w:rPr>
                    </w:pPr>
                    <w:r>
                      <w:rPr>
                        <w:i/>
                      </w:rPr>
                      <w:t xml:space="preserve">Ex VAT </w:t>
                    </w:r>
                    <w:r w:rsidR="00884407" w:rsidRPr="00884407">
                      <w:rPr>
                        <w:i/>
                      </w:rPr>
                      <w:t>€</w:t>
                    </w:r>
                  </w:p>
                </w:tc>
                <w:tc>
                  <w:tcPr>
                    <w:tcW w:w="1517" w:type="dxa"/>
                    <w:gridSpan w:val="2"/>
                    <w:vAlign w:val="center"/>
                  </w:tcPr>
                  <w:p w14:paraId="56F1515F" w14:textId="77777777" w:rsidR="00884407" w:rsidRPr="00884407" w:rsidRDefault="00884407" w:rsidP="00884407">
                    <w:pPr>
                      <w:rPr>
                        <w:b/>
                      </w:rPr>
                    </w:pPr>
                    <w:r w:rsidRPr="00884407">
                      <w:rPr>
                        <w:b/>
                      </w:rPr>
                      <w:t>VAT rate</w:t>
                    </w:r>
                  </w:p>
                </w:tc>
                <w:tc>
                  <w:tcPr>
                    <w:tcW w:w="2117" w:type="dxa"/>
                    <w:gridSpan w:val="3"/>
                    <w:vAlign w:val="center"/>
                  </w:tcPr>
                  <w:p w14:paraId="02CB8A40" w14:textId="2FE28F0D" w:rsidR="00884407" w:rsidRPr="00884407" w:rsidRDefault="002D6B83" w:rsidP="00884407">
                    <w:pPr>
                      <w:rPr>
                        <w:b/>
                        <w:bCs/>
                        <w:iCs/>
                      </w:rPr>
                    </w:pPr>
                    <w:r w:rsidRPr="002D6B83">
                      <w:rPr>
                        <w:b/>
                        <w:bCs/>
                        <w:iCs/>
                      </w:rPr>
                      <w:t>Inclusive of VAT</w:t>
                    </w:r>
                    <w:r w:rsidR="00986063">
                      <w:rPr>
                        <w:b/>
                        <w:bCs/>
                        <w:iCs/>
                      </w:rPr>
                      <w:t xml:space="preserve"> €</w:t>
                    </w:r>
                  </w:p>
                </w:tc>
              </w:tr>
              <w:tr w:rsidR="00884407" w:rsidRPr="00884407" w14:paraId="37D39F6B" w14:textId="77777777" w:rsidTr="00D703F0">
                <w:trPr>
                  <w:trHeight w:val="683"/>
                </w:trPr>
                <w:tc>
                  <w:tcPr>
                    <w:tcW w:w="3181" w:type="dxa"/>
                    <w:vAlign w:val="center"/>
                  </w:tcPr>
                  <w:p w14:paraId="2B0C2E7C" w14:textId="77777777" w:rsidR="00884407" w:rsidRPr="00884407" w:rsidRDefault="00884407" w:rsidP="00884407">
                    <w:pPr>
                      <w:rPr>
                        <w:b/>
                      </w:rPr>
                    </w:pPr>
                    <w:r w:rsidRPr="00884407">
                      <w:rPr>
                        <w:b/>
                      </w:rPr>
                      <w:t>Please provide total no. of days required</w:t>
                    </w:r>
                  </w:p>
                </w:tc>
                <w:tc>
                  <w:tcPr>
                    <w:tcW w:w="5891" w:type="dxa"/>
                    <w:gridSpan w:val="6"/>
                  </w:tcPr>
                  <w:p w14:paraId="0D600605" w14:textId="77777777" w:rsidR="00884407" w:rsidRPr="00884407" w:rsidRDefault="00884407" w:rsidP="00884407">
                    <w:r w:rsidRPr="00884407">
                      <w:t>Insert # of days</w:t>
                    </w:r>
                  </w:p>
                </w:tc>
              </w:tr>
              <w:tr w:rsidR="00884407" w:rsidRPr="00884407" w14:paraId="7227387E" w14:textId="77777777" w:rsidTr="00D703F0">
                <w:trPr>
                  <w:trHeight w:val="683"/>
                </w:trPr>
                <w:tc>
                  <w:tcPr>
                    <w:tcW w:w="9072" w:type="dxa"/>
                    <w:gridSpan w:val="7"/>
                    <w:tcBorders>
                      <w:bottom w:val="single" w:sz="4" w:space="0" w:color="auto"/>
                    </w:tcBorders>
                  </w:tcPr>
                  <w:p w14:paraId="4C97AF27" w14:textId="77777777" w:rsidR="00884407" w:rsidRPr="00884407" w:rsidRDefault="00884407" w:rsidP="00884407">
                    <w:pPr>
                      <w:rPr>
                        <w:b/>
                      </w:rPr>
                    </w:pPr>
                    <w:r w:rsidRPr="00884407">
                      <w:rPr>
                        <w:b/>
                      </w:rPr>
                      <w:t>Please provide details which clearly illustrate how the fixed cost has been calculated:</w:t>
                    </w:r>
                  </w:p>
                </w:tc>
              </w:tr>
              <w:tr w:rsidR="00884407" w:rsidRPr="00884407" w14:paraId="0B2B21C8" w14:textId="77777777" w:rsidTr="00D703F0">
                <w:trPr>
                  <w:trHeight w:val="83"/>
                </w:trPr>
                <w:tc>
                  <w:tcPr>
                    <w:tcW w:w="9072" w:type="dxa"/>
                    <w:gridSpan w:val="7"/>
                    <w:tcBorders>
                      <w:top w:val="single" w:sz="4" w:space="0" w:color="auto"/>
                      <w:left w:val="single" w:sz="4" w:space="0" w:color="auto"/>
                      <w:bottom w:val="nil"/>
                      <w:right w:val="single" w:sz="4" w:space="0" w:color="auto"/>
                    </w:tcBorders>
                  </w:tcPr>
                  <w:p w14:paraId="65AF24FE" w14:textId="77777777" w:rsidR="00884407" w:rsidRPr="00884407" w:rsidRDefault="00884407" w:rsidP="00884407"/>
                </w:tc>
              </w:tr>
              <w:tr w:rsidR="00884407" w:rsidRPr="00884407" w14:paraId="5D6F4934" w14:textId="77777777" w:rsidTr="00D703F0">
                <w:trPr>
                  <w:trHeight w:val="70"/>
                </w:trPr>
                <w:tc>
                  <w:tcPr>
                    <w:tcW w:w="9072" w:type="dxa"/>
                    <w:gridSpan w:val="7"/>
                    <w:tcBorders>
                      <w:top w:val="nil"/>
                    </w:tcBorders>
                  </w:tcPr>
                  <w:tbl>
                    <w:tblPr>
                      <w:tblW w:w="8980"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ayout w:type="fixed"/>
                      <w:tblLook w:val="04A0" w:firstRow="1" w:lastRow="0" w:firstColumn="1" w:lastColumn="0" w:noHBand="0" w:noVBand="1"/>
                    </w:tblPr>
                    <w:tblGrid>
                      <w:gridCol w:w="2506"/>
                      <w:gridCol w:w="1947"/>
                      <w:gridCol w:w="1138"/>
                      <w:gridCol w:w="3389"/>
                    </w:tblGrid>
                    <w:tr w:rsidR="00884407" w:rsidRPr="00884407" w14:paraId="79A0E951" w14:textId="77777777" w:rsidTr="00D703F0">
                      <w:trPr>
                        <w:trHeight w:val="555"/>
                      </w:trPr>
                      <w:tc>
                        <w:tcPr>
                          <w:tcW w:w="25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BBB2A7" w14:textId="77777777" w:rsidR="00884407" w:rsidRPr="00884407" w:rsidRDefault="00884407" w:rsidP="00884407">
                          <w:pPr>
                            <w:rPr>
                              <w:b/>
                              <w:bCs/>
                            </w:rPr>
                          </w:pPr>
                        </w:p>
                      </w:tc>
                      <w:tc>
                        <w:tcPr>
                          <w:tcW w:w="194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C15E9A" w14:textId="77777777" w:rsidR="00884407" w:rsidRPr="00884407" w:rsidRDefault="00884407" w:rsidP="00884407">
                          <w:pPr>
                            <w:rPr>
                              <w:b/>
                              <w:bCs/>
                            </w:rPr>
                          </w:pPr>
                          <w:r w:rsidRPr="00884407">
                            <w:rPr>
                              <w:b/>
                              <w:bCs/>
                            </w:rPr>
                            <w:t>Cost ex VAT</w:t>
                          </w:r>
                        </w:p>
                      </w:tc>
                      <w:tc>
                        <w:tcPr>
                          <w:tcW w:w="11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56FAB0" w14:textId="77777777" w:rsidR="00884407" w:rsidRPr="00884407" w:rsidRDefault="00884407" w:rsidP="00884407">
                          <w:pPr>
                            <w:rPr>
                              <w:b/>
                              <w:bCs/>
                            </w:rPr>
                          </w:pPr>
                          <w:r w:rsidRPr="00884407">
                            <w:rPr>
                              <w:b/>
                              <w:bCs/>
                            </w:rPr>
                            <w:t>No. of Days</w:t>
                          </w:r>
                        </w:p>
                      </w:tc>
                      <w:tc>
                        <w:tcPr>
                          <w:tcW w:w="33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DBE303" w14:textId="77777777" w:rsidR="00884407" w:rsidRPr="00884407" w:rsidRDefault="00884407" w:rsidP="00884407">
                          <w:pPr>
                            <w:rPr>
                              <w:b/>
                              <w:bCs/>
                            </w:rPr>
                          </w:pPr>
                          <w:r w:rsidRPr="00884407">
                            <w:rPr>
                              <w:b/>
                              <w:bCs/>
                            </w:rPr>
                            <w:t>Total Cost incl. VAT</w:t>
                          </w:r>
                        </w:p>
                      </w:tc>
                    </w:tr>
                    <w:tr w:rsidR="00884407" w:rsidRPr="00884407" w14:paraId="4378DADB" w14:textId="77777777" w:rsidTr="00D703F0">
                      <w:trPr>
                        <w:trHeight w:val="63"/>
                      </w:trPr>
                      <w:tc>
                        <w:tcPr>
                          <w:tcW w:w="2506" w:type="dxa"/>
                          <w:tcBorders>
                            <w:top w:val="single" w:sz="4" w:space="0" w:color="auto"/>
                          </w:tcBorders>
                          <w:noWrap/>
                          <w:vAlign w:val="center"/>
                        </w:tcPr>
                        <w:p w14:paraId="2D23B29A" w14:textId="77777777" w:rsidR="00884407" w:rsidRPr="00884407" w:rsidRDefault="00884407" w:rsidP="00884407"/>
                      </w:tc>
                      <w:tc>
                        <w:tcPr>
                          <w:tcW w:w="1947" w:type="dxa"/>
                          <w:tcBorders>
                            <w:top w:val="single" w:sz="4" w:space="0" w:color="auto"/>
                          </w:tcBorders>
                          <w:noWrap/>
                        </w:tcPr>
                        <w:p w14:paraId="4D878042" w14:textId="77777777" w:rsidR="00884407" w:rsidRPr="00884407" w:rsidRDefault="00884407" w:rsidP="00884407">
                          <w:r w:rsidRPr="00884407">
                            <w:t xml:space="preserve">€ </w:t>
                          </w:r>
                        </w:p>
                      </w:tc>
                      <w:tc>
                        <w:tcPr>
                          <w:tcW w:w="1138" w:type="dxa"/>
                          <w:tcBorders>
                            <w:top w:val="single" w:sz="4" w:space="0" w:color="auto"/>
                          </w:tcBorders>
                          <w:noWrap/>
                          <w:vAlign w:val="center"/>
                          <w:hideMark/>
                        </w:tcPr>
                        <w:p w14:paraId="6250344C" w14:textId="77777777" w:rsidR="00884407" w:rsidRPr="00884407" w:rsidRDefault="00884407" w:rsidP="00884407"/>
                      </w:tc>
                      <w:tc>
                        <w:tcPr>
                          <w:tcW w:w="3389" w:type="dxa"/>
                          <w:tcBorders>
                            <w:top w:val="single" w:sz="4" w:space="0" w:color="auto"/>
                          </w:tcBorders>
                          <w:noWrap/>
                        </w:tcPr>
                        <w:p w14:paraId="39F33D06" w14:textId="77777777" w:rsidR="00884407" w:rsidRPr="00884407" w:rsidRDefault="00884407" w:rsidP="00884407">
                          <w:r w:rsidRPr="00884407">
                            <w:t>€</w:t>
                          </w:r>
                        </w:p>
                      </w:tc>
                    </w:tr>
                    <w:tr w:rsidR="00884407" w:rsidRPr="00884407" w14:paraId="5251F577" w14:textId="77777777" w:rsidTr="00D703F0">
                      <w:trPr>
                        <w:trHeight w:val="63"/>
                      </w:trPr>
                      <w:tc>
                        <w:tcPr>
                          <w:tcW w:w="2506" w:type="dxa"/>
                          <w:noWrap/>
                          <w:vAlign w:val="center"/>
                        </w:tcPr>
                        <w:p w14:paraId="0E70EEEF" w14:textId="77777777" w:rsidR="00884407" w:rsidRPr="00884407" w:rsidRDefault="00884407" w:rsidP="00884407"/>
                      </w:tc>
                      <w:tc>
                        <w:tcPr>
                          <w:tcW w:w="1947" w:type="dxa"/>
                          <w:noWrap/>
                        </w:tcPr>
                        <w:p w14:paraId="1D8B0577" w14:textId="77777777" w:rsidR="00884407" w:rsidRPr="00884407" w:rsidRDefault="00884407" w:rsidP="00884407">
                          <w:r w:rsidRPr="00884407">
                            <w:t xml:space="preserve">€ </w:t>
                          </w:r>
                        </w:p>
                      </w:tc>
                      <w:tc>
                        <w:tcPr>
                          <w:tcW w:w="1138" w:type="dxa"/>
                          <w:noWrap/>
                          <w:vAlign w:val="center"/>
                          <w:hideMark/>
                        </w:tcPr>
                        <w:p w14:paraId="795D7A5F" w14:textId="77777777" w:rsidR="00884407" w:rsidRPr="00884407" w:rsidRDefault="00884407" w:rsidP="00884407"/>
                      </w:tc>
                      <w:tc>
                        <w:tcPr>
                          <w:tcW w:w="3389" w:type="dxa"/>
                          <w:noWrap/>
                        </w:tcPr>
                        <w:p w14:paraId="122C8E0B" w14:textId="77777777" w:rsidR="00884407" w:rsidRPr="00884407" w:rsidRDefault="00884407" w:rsidP="00884407">
                          <w:r w:rsidRPr="00884407">
                            <w:t>€</w:t>
                          </w:r>
                        </w:p>
                      </w:tc>
                    </w:tr>
                    <w:tr w:rsidR="00884407" w:rsidRPr="00884407" w14:paraId="5C466C8A" w14:textId="77777777" w:rsidTr="00D703F0">
                      <w:trPr>
                        <w:trHeight w:val="63"/>
                      </w:trPr>
                      <w:tc>
                        <w:tcPr>
                          <w:tcW w:w="2506" w:type="dxa"/>
                          <w:noWrap/>
                          <w:vAlign w:val="center"/>
                        </w:tcPr>
                        <w:p w14:paraId="2D42BC49" w14:textId="77777777" w:rsidR="00884407" w:rsidRPr="00884407" w:rsidRDefault="00884407" w:rsidP="00884407"/>
                      </w:tc>
                      <w:tc>
                        <w:tcPr>
                          <w:tcW w:w="1947" w:type="dxa"/>
                          <w:noWrap/>
                        </w:tcPr>
                        <w:p w14:paraId="743DFF21" w14:textId="77777777" w:rsidR="00884407" w:rsidRPr="00884407" w:rsidRDefault="00884407" w:rsidP="00884407">
                          <w:r w:rsidRPr="00884407">
                            <w:t xml:space="preserve">€ </w:t>
                          </w:r>
                        </w:p>
                      </w:tc>
                      <w:tc>
                        <w:tcPr>
                          <w:tcW w:w="1138" w:type="dxa"/>
                          <w:noWrap/>
                          <w:vAlign w:val="center"/>
                          <w:hideMark/>
                        </w:tcPr>
                        <w:p w14:paraId="09718130" w14:textId="77777777" w:rsidR="00884407" w:rsidRPr="00884407" w:rsidRDefault="00884407" w:rsidP="00884407"/>
                      </w:tc>
                      <w:tc>
                        <w:tcPr>
                          <w:tcW w:w="3389" w:type="dxa"/>
                          <w:noWrap/>
                        </w:tcPr>
                        <w:p w14:paraId="6275CD00" w14:textId="77777777" w:rsidR="00884407" w:rsidRPr="00884407" w:rsidRDefault="00884407" w:rsidP="00884407">
                          <w:r w:rsidRPr="00884407">
                            <w:t>€</w:t>
                          </w:r>
                        </w:p>
                      </w:tc>
                    </w:tr>
                    <w:tr w:rsidR="00884407" w:rsidRPr="00884407" w14:paraId="55750ED4" w14:textId="77777777" w:rsidTr="00D703F0">
                      <w:trPr>
                        <w:trHeight w:val="332"/>
                      </w:trPr>
                      <w:tc>
                        <w:tcPr>
                          <w:tcW w:w="2506" w:type="dxa"/>
                          <w:noWrap/>
                          <w:vAlign w:val="center"/>
                        </w:tcPr>
                        <w:p w14:paraId="14BEC76C" w14:textId="77777777" w:rsidR="00884407" w:rsidRPr="00884407" w:rsidRDefault="00884407" w:rsidP="00884407"/>
                      </w:tc>
                      <w:tc>
                        <w:tcPr>
                          <w:tcW w:w="1947" w:type="dxa"/>
                          <w:noWrap/>
                          <w:vAlign w:val="center"/>
                        </w:tcPr>
                        <w:p w14:paraId="75F5332D" w14:textId="77777777" w:rsidR="00884407" w:rsidRPr="00884407" w:rsidRDefault="00884407" w:rsidP="00884407">
                          <w:r w:rsidRPr="00884407">
                            <w:t xml:space="preserve">€ </w:t>
                          </w:r>
                        </w:p>
                      </w:tc>
                      <w:tc>
                        <w:tcPr>
                          <w:tcW w:w="1138" w:type="dxa"/>
                          <w:noWrap/>
                          <w:vAlign w:val="center"/>
                          <w:hideMark/>
                        </w:tcPr>
                        <w:p w14:paraId="5AB94759" w14:textId="77777777" w:rsidR="00884407" w:rsidRPr="00884407" w:rsidRDefault="00884407" w:rsidP="00884407"/>
                      </w:tc>
                      <w:tc>
                        <w:tcPr>
                          <w:tcW w:w="3389" w:type="dxa"/>
                          <w:noWrap/>
                          <w:vAlign w:val="center"/>
                        </w:tcPr>
                        <w:p w14:paraId="10F300DE" w14:textId="77777777" w:rsidR="00884407" w:rsidRPr="00884407" w:rsidRDefault="00884407" w:rsidP="00884407">
                          <w:r w:rsidRPr="00884407">
                            <w:t>€</w:t>
                          </w:r>
                        </w:p>
                      </w:tc>
                    </w:tr>
                    <w:tr w:rsidR="00884407" w:rsidRPr="00884407" w14:paraId="57A65B48" w14:textId="77777777" w:rsidTr="00D703F0">
                      <w:trPr>
                        <w:trHeight w:val="332"/>
                      </w:trPr>
                      <w:tc>
                        <w:tcPr>
                          <w:tcW w:w="2506" w:type="dxa"/>
                          <w:noWrap/>
                          <w:vAlign w:val="center"/>
                        </w:tcPr>
                        <w:p w14:paraId="06C6AE1D" w14:textId="77777777" w:rsidR="00884407" w:rsidRPr="00884407" w:rsidRDefault="00884407" w:rsidP="00884407"/>
                      </w:tc>
                      <w:tc>
                        <w:tcPr>
                          <w:tcW w:w="1947" w:type="dxa"/>
                          <w:noWrap/>
                          <w:vAlign w:val="center"/>
                        </w:tcPr>
                        <w:p w14:paraId="0F1252E0" w14:textId="77777777" w:rsidR="00884407" w:rsidRPr="00884407" w:rsidRDefault="00884407" w:rsidP="00884407">
                          <w:r w:rsidRPr="00884407">
                            <w:t xml:space="preserve">€ </w:t>
                          </w:r>
                        </w:p>
                      </w:tc>
                      <w:tc>
                        <w:tcPr>
                          <w:tcW w:w="1138" w:type="dxa"/>
                          <w:noWrap/>
                          <w:vAlign w:val="center"/>
                        </w:tcPr>
                        <w:p w14:paraId="4D0201AA" w14:textId="77777777" w:rsidR="00884407" w:rsidRPr="00884407" w:rsidRDefault="00884407" w:rsidP="00884407"/>
                      </w:tc>
                      <w:tc>
                        <w:tcPr>
                          <w:tcW w:w="3389" w:type="dxa"/>
                          <w:noWrap/>
                          <w:vAlign w:val="center"/>
                        </w:tcPr>
                        <w:p w14:paraId="6106A9A0" w14:textId="77777777" w:rsidR="00884407" w:rsidRPr="00884407" w:rsidRDefault="00884407" w:rsidP="00884407">
                          <w:r w:rsidRPr="00884407">
                            <w:t>€</w:t>
                          </w:r>
                        </w:p>
                      </w:tc>
                    </w:tr>
                    <w:tr w:rsidR="00884407" w:rsidRPr="00884407" w14:paraId="2E158080" w14:textId="77777777" w:rsidTr="00D703F0">
                      <w:trPr>
                        <w:trHeight w:val="332"/>
                      </w:trPr>
                      <w:tc>
                        <w:tcPr>
                          <w:tcW w:w="4453" w:type="dxa"/>
                          <w:gridSpan w:val="2"/>
                          <w:noWrap/>
                          <w:vAlign w:val="center"/>
                          <w:hideMark/>
                        </w:tcPr>
                        <w:p w14:paraId="2408B22C" w14:textId="2AB7576A" w:rsidR="00884407" w:rsidRPr="00884407" w:rsidRDefault="00884407" w:rsidP="00884407">
                          <w:pPr>
                            <w:rPr>
                              <w:b/>
                              <w:bCs/>
                            </w:rPr>
                          </w:pPr>
                          <w:r w:rsidRPr="00884407">
                            <w:rPr>
                              <w:b/>
                              <w:bCs/>
                            </w:rPr>
                            <w:t>Total</w:t>
                          </w:r>
                          <w:r w:rsidR="00644862">
                            <w:rPr>
                              <w:b/>
                              <w:bCs/>
                            </w:rPr>
                            <w:t xml:space="preserve"> ex VAT</w:t>
                          </w:r>
                        </w:p>
                      </w:tc>
                      <w:tc>
                        <w:tcPr>
                          <w:tcW w:w="1138" w:type="dxa"/>
                          <w:vAlign w:val="center"/>
                        </w:tcPr>
                        <w:p w14:paraId="7CA813BA" w14:textId="77777777" w:rsidR="00884407" w:rsidRPr="00884407" w:rsidRDefault="00884407" w:rsidP="00884407">
                          <w:pPr>
                            <w:rPr>
                              <w:b/>
                              <w:bCs/>
                            </w:rPr>
                          </w:pPr>
                        </w:p>
                      </w:tc>
                      <w:tc>
                        <w:tcPr>
                          <w:tcW w:w="3389" w:type="dxa"/>
                          <w:noWrap/>
                          <w:vAlign w:val="center"/>
                        </w:tcPr>
                        <w:p w14:paraId="5709CD4A" w14:textId="77777777" w:rsidR="00884407" w:rsidRPr="00884407" w:rsidRDefault="00884407" w:rsidP="00884407">
                          <w:pPr>
                            <w:rPr>
                              <w:bCs/>
                            </w:rPr>
                          </w:pPr>
                          <w:r w:rsidRPr="00884407">
                            <w:t>€</w:t>
                          </w:r>
                        </w:p>
                      </w:tc>
                    </w:tr>
                  </w:tbl>
                  <w:p w14:paraId="09EF8891" w14:textId="77777777" w:rsidR="00884407" w:rsidRPr="00884407" w:rsidRDefault="00884407" w:rsidP="00884407"/>
                  <w:tbl>
                    <w:tblPr>
                      <w:tblW w:w="8952" w:type="dxa"/>
                      <w:tblLayout w:type="fixed"/>
                      <w:tblLook w:val="04A0" w:firstRow="1" w:lastRow="0" w:firstColumn="1" w:lastColumn="0" w:noHBand="0" w:noVBand="1"/>
                    </w:tblPr>
                    <w:tblGrid>
                      <w:gridCol w:w="8952"/>
                    </w:tblGrid>
                    <w:tr w:rsidR="00884407" w:rsidRPr="00884407" w14:paraId="314B11DB" w14:textId="77777777" w:rsidTr="00D703F0">
                      <w:trPr>
                        <w:trHeight w:val="464"/>
                      </w:trPr>
                      <w:tc>
                        <w:tcPr>
                          <w:tcW w:w="8952" w:type="dxa"/>
                          <w:shd w:val="clear" w:color="auto" w:fill="F2F2F2" w:themeFill="background1" w:themeFillShade="F2"/>
                        </w:tcPr>
                        <w:p w14:paraId="4556E2E4" w14:textId="77777777" w:rsidR="00884407" w:rsidRPr="00884407" w:rsidRDefault="00884407" w:rsidP="00884407">
                          <w:pPr>
                            <w:rPr>
                              <w:b/>
                            </w:rPr>
                          </w:pPr>
                          <w:r w:rsidRPr="00884407">
                            <w:rPr>
                              <w:b/>
                            </w:rPr>
                            <w:t>Please provide a breakdown of any additional costs below, such as Travel and Subsistence, if applicable:</w:t>
                          </w:r>
                        </w:p>
                      </w:tc>
                    </w:tr>
                  </w:tbl>
                  <w:p w14:paraId="27F8CDE9" w14:textId="77777777" w:rsidR="00884407" w:rsidRPr="00884407" w:rsidRDefault="00884407" w:rsidP="00884407"/>
                  <w:p w14:paraId="0F0024D6" w14:textId="77777777" w:rsidR="00884407" w:rsidRPr="00344A2A" w:rsidRDefault="00884407" w:rsidP="00884407">
                    <w:pPr>
                      <w:rPr>
                        <w:b/>
                        <w:bCs/>
                        <w:u w:val="single"/>
                      </w:rPr>
                    </w:pPr>
                  </w:p>
                  <w:p w14:paraId="1765346D" w14:textId="73636DD0" w:rsidR="00344A2A" w:rsidRPr="00884407" w:rsidRDefault="00344A2A" w:rsidP="00884407">
                    <w:pPr>
                      <w:rPr>
                        <w:b/>
                        <w:bCs/>
                        <w:u w:val="single"/>
                      </w:rPr>
                    </w:pPr>
                    <w:r w:rsidRPr="00344A2A">
                      <w:rPr>
                        <w:b/>
                        <w:bCs/>
                        <w:u w:val="single"/>
                      </w:rPr>
                      <w:t>PRICING SCHEDULE FOR A SINGLE WEEKEND MEETING</w:t>
                    </w:r>
                  </w:p>
                  <w:p w14:paraId="1391DA45" w14:textId="77777777" w:rsidR="00884407" w:rsidRPr="00884407" w:rsidRDefault="00884407" w:rsidP="00884407"/>
                </w:tc>
              </w:tr>
              <w:tr w:rsidR="00344A2A" w:rsidRPr="00B1492A" w14:paraId="269CC420" w14:textId="77777777" w:rsidTr="00344A2A">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14" w:type="dxa"/>
                  <w:trHeight w:val="300"/>
                </w:trPr>
                <w:tc>
                  <w:tcPr>
                    <w:tcW w:w="5171" w:type="dxa"/>
                    <w:gridSpan w:val="2"/>
                    <w:tcBorders>
                      <w:top w:val="single" w:sz="6" w:space="0" w:color="auto"/>
                      <w:left w:val="single" w:sz="6" w:space="0" w:color="auto"/>
                      <w:bottom w:val="single" w:sz="6" w:space="0" w:color="auto"/>
                      <w:right w:val="single" w:sz="6" w:space="0" w:color="auto"/>
                    </w:tcBorders>
                    <w:hideMark/>
                  </w:tcPr>
                  <w:p w14:paraId="258FAE2D"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124" w:type="dxa"/>
                    <w:tcBorders>
                      <w:top w:val="single" w:sz="6" w:space="0" w:color="auto"/>
                      <w:left w:val="single" w:sz="6" w:space="0" w:color="auto"/>
                      <w:bottom w:val="single" w:sz="6" w:space="0" w:color="auto"/>
                      <w:right w:val="single" w:sz="6" w:space="0" w:color="auto"/>
                    </w:tcBorders>
                    <w:hideMark/>
                  </w:tcPr>
                  <w:p w14:paraId="1419C2F3" w14:textId="77777777" w:rsidR="00344A2A" w:rsidRPr="00B1492A" w:rsidRDefault="00344A2A" w:rsidP="00D703F0">
                    <w:pPr>
                      <w:spacing w:after="0" w:line="240" w:lineRule="auto"/>
                      <w:jc w:val="center"/>
                      <w:textAlignment w:val="baseline"/>
                      <w:rPr>
                        <w:rFonts w:ascii="Times New Roman" w:hAnsi="Times New Roman"/>
                        <w:sz w:val="24"/>
                        <w:lang w:val="en-IE" w:eastAsia="en-IE"/>
                      </w:rPr>
                    </w:pPr>
                    <w:r w:rsidRPr="00B1492A">
                      <w:rPr>
                        <w:rFonts w:cs="Calibri"/>
                        <w:sz w:val="24"/>
                        <w:lang w:eastAsia="en-IE"/>
                      </w:rPr>
                      <w:t>Cost excluding VAT €</w:t>
                    </w:r>
                    <w:r w:rsidRPr="00B1492A">
                      <w:rPr>
                        <w:rFonts w:cs="Calibri"/>
                        <w:sz w:val="24"/>
                        <w:lang w:val="en-IE" w:eastAsia="en-IE"/>
                      </w:rPr>
                      <w:t> </w:t>
                    </w:r>
                  </w:p>
                </w:tc>
                <w:tc>
                  <w:tcPr>
                    <w:tcW w:w="1189" w:type="dxa"/>
                    <w:gridSpan w:val="2"/>
                    <w:tcBorders>
                      <w:top w:val="single" w:sz="6" w:space="0" w:color="auto"/>
                      <w:left w:val="single" w:sz="6" w:space="0" w:color="auto"/>
                      <w:bottom w:val="single" w:sz="6" w:space="0" w:color="auto"/>
                      <w:right w:val="single" w:sz="6" w:space="0" w:color="auto"/>
                    </w:tcBorders>
                    <w:hideMark/>
                  </w:tcPr>
                  <w:p w14:paraId="3B58AC82" w14:textId="77777777" w:rsidR="00344A2A" w:rsidRPr="00B1492A" w:rsidRDefault="00344A2A" w:rsidP="00D703F0">
                    <w:pPr>
                      <w:spacing w:after="0" w:line="240" w:lineRule="auto"/>
                      <w:jc w:val="center"/>
                      <w:textAlignment w:val="baseline"/>
                      <w:rPr>
                        <w:rFonts w:ascii="Times New Roman" w:hAnsi="Times New Roman"/>
                        <w:sz w:val="24"/>
                        <w:lang w:val="en-IE" w:eastAsia="en-IE"/>
                      </w:rPr>
                    </w:pPr>
                    <w:r w:rsidRPr="00B1492A">
                      <w:rPr>
                        <w:rFonts w:cs="Calibri"/>
                        <w:sz w:val="24"/>
                        <w:lang w:eastAsia="en-IE"/>
                      </w:rPr>
                      <w:t>VAT rate applicable</w:t>
                    </w:r>
                    <w:r w:rsidRPr="00B1492A">
                      <w:rPr>
                        <w:rFonts w:cs="Calibri"/>
                        <w:sz w:val="24"/>
                        <w:lang w:val="en-IE" w:eastAsia="en-IE"/>
                      </w:rPr>
                      <w:t> </w:t>
                    </w:r>
                  </w:p>
                </w:tc>
                <w:tc>
                  <w:tcPr>
                    <w:tcW w:w="1301" w:type="dxa"/>
                    <w:tcBorders>
                      <w:top w:val="single" w:sz="6" w:space="0" w:color="auto"/>
                      <w:left w:val="single" w:sz="6" w:space="0" w:color="auto"/>
                      <w:bottom w:val="single" w:sz="6" w:space="0" w:color="auto"/>
                      <w:right w:val="single" w:sz="6" w:space="0" w:color="auto"/>
                    </w:tcBorders>
                    <w:hideMark/>
                  </w:tcPr>
                  <w:p w14:paraId="53DED4F6" w14:textId="77777777" w:rsidR="00344A2A" w:rsidRPr="00B1492A" w:rsidRDefault="00344A2A" w:rsidP="00D703F0">
                    <w:pPr>
                      <w:spacing w:after="0" w:line="240" w:lineRule="auto"/>
                      <w:jc w:val="center"/>
                      <w:textAlignment w:val="baseline"/>
                      <w:rPr>
                        <w:rFonts w:ascii="Times New Roman" w:hAnsi="Times New Roman"/>
                        <w:sz w:val="24"/>
                        <w:lang w:val="en-IE" w:eastAsia="en-IE"/>
                      </w:rPr>
                    </w:pPr>
                    <w:r w:rsidRPr="00B1492A">
                      <w:rPr>
                        <w:rFonts w:cs="Calibri"/>
                        <w:sz w:val="24"/>
                        <w:lang w:eastAsia="en-IE"/>
                      </w:rPr>
                      <w:t>Total cost including VAT</w:t>
                    </w:r>
                    <w:r w:rsidRPr="00B1492A">
                      <w:rPr>
                        <w:rFonts w:cs="Calibri"/>
                        <w:sz w:val="24"/>
                        <w:lang w:val="en-IE" w:eastAsia="en-IE"/>
                      </w:rPr>
                      <w:t> </w:t>
                    </w:r>
                  </w:p>
                </w:tc>
              </w:tr>
              <w:tr w:rsidR="00344A2A" w:rsidRPr="00B1492A" w14:paraId="107F4AF1" w14:textId="77777777" w:rsidTr="00344A2A">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14" w:type="dxa"/>
                  <w:trHeight w:val="300"/>
                </w:trPr>
                <w:tc>
                  <w:tcPr>
                    <w:tcW w:w="5171" w:type="dxa"/>
                    <w:gridSpan w:val="2"/>
                    <w:tcBorders>
                      <w:top w:val="single" w:sz="6" w:space="0" w:color="auto"/>
                      <w:left w:val="single" w:sz="6" w:space="0" w:color="auto"/>
                      <w:bottom w:val="single" w:sz="6" w:space="0" w:color="auto"/>
                      <w:right w:val="single" w:sz="6" w:space="0" w:color="auto"/>
                    </w:tcBorders>
                    <w:hideMark/>
                  </w:tcPr>
                  <w:p w14:paraId="671CC289" w14:textId="514C4915"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eastAsia="en-IE"/>
                      </w:rPr>
                      <w:t xml:space="preserve">Overall cost for pre-meeting planning(s) with </w:t>
                    </w:r>
                    <w:r w:rsidR="00A841EC" w:rsidRPr="00A841EC">
                      <w:rPr>
                        <w:rFonts w:cs="Calibri"/>
                        <w:sz w:val="24"/>
                        <w:lang w:eastAsia="en-IE"/>
                      </w:rPr>
                      <w:t>Chair, Deputy Chair and Secretariat</w:t>
                    </w:r>
                    <w:r w:rsidRPr="00B1492A">
                      <w:rPr>
                        <w:rFonts w:cs="Calibri"/>
                        <w:sz w:val="24"/>
                        <w:lang w:eastAsia="en-IE"/>
                      </w:rPr>
                      <w:t>. </w:t>
                    </w:r>
                    <w:r w:rsidRPr="00B1492A">
                      <w:rPr>
                        <w:rFonts w:cs="Calibri"/>
                        <w:sz w:val="24"/>
                        <w:lang w:val="en-IE" w:eastAsia="en-IE"/>
                      </w:rPr>
                      <w:t> </w:t>
                    </w:r>
                  </w:p>
                </w:tc>
                <w:tc>
                  <w:tcPr>
                    <w:tcW w:w="1124" w:type="dxa"/>
                    <w:tcBorders>
                      <w:top w:val="single" w:sz="6" w:space="0" w:color="auto"/>
                      <w:left w:val="single" w:sz="6" w:space="0" w:color="auto"/>
                      <w:bottom w:val="single" w:sz="6" w:space="0" w:color="auto"/>
                      <w:right w:val="single" w:sz="6" w:space="0" w:color="auto"/>
                    </w:tcBorders>
                    <w:hideMark/>
                  </w:tcPr>
                  <w:p w14:paraId="555FE37A"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189" w:type="dxa"/>
                    <w:gridSpan w:val="2"/>
                    <w:tcBorders>
                      <w:top w:val="single" w:sz="6" w:space="0" w:color="auto"/>
                      <w:left w:val="single" w:sz="6" w:space="0" w:color="auto"/>
                      <w:bottom w:val="single" w:sz="6" w:space="0" w:color="auto"/>
                      <w:right w:val="single" w:sz="6" w:space="0" w:color="auto"/>
                    </w:tcBorders>
                    <w:hideMark/>
                  </w:tcPr>
                  <w:p w14:paraId="5AA693C3"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301" w:type="dxa"/>
                    <w:tcBorders>
                      <w:top w:val="single" w:sz="6" w:space="0" w:color="auto"/>
                      <w:left w:val="single" w:sz="6" w:space="0" w:color="auto"/>
                      <w:bottom w:val="single" w:sz="6" w:space="0" w:color="auto"/>
                      <w:right w:val="single" w:sz="6" w:space="0" w:color="auto"/>
                    </w:tcBorders>
                    <w:hideMark/>
                  </w:tcPr>
                  <w:p w14:paraId="437F94E1"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r>
              <w:tr w:rsidR="00344A2A" w:rsidRPr="00B1492A" w14:paraId="2A3C2C33" w14:textId="77777777" w:rsidTr="00344A2A">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14" w:type="dxa"/>
                  <w:trHeight w:val="300"/>
                </w:trPr>
                <w:tc>
                  <w:tcPr>
                    <w:tcW w:w="5171" w:type="dxa"/>
                    <w:gridSpan w:val="2"/>
                    <w:tcBorders>
                      <w:top w:val="single" w:sz="6" w:space="0" w:color="auto"/>
                      <w:left w:val="single" w:sz="6" w:space="0" w:color="auto"/>
                      <w:bottom w:val="single" w:sz="6" w:space="0" w:color="auto"/>
                      <w:right w:val="single" w:sz="6" w:space="0" w:color="auto"/>
                    </w:tcBorders>
                    <w:hideMark/>
                  </w:tcPr>
                  <w:p w14:paraId="7E6AB2CC"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eastAsia="en-IE"/>
                      </w:rPr>
                      <w:t>Hourly rate for one facilitator</w:t>
                    </w:r>
                    <w:r w:rsidRPr="00B1492A">
                      <w:rPr>
                        <w:rFonts w:cs="Calibri"/>
                        <w:sz w:val="24"/>
                        <w:lang w:val="en-IE" w:eastAsia="en-IE"/>
                      </w:rPr>
                      <w:t> </w:t>
                    </w:r>
                  </w:p>
                </w:tc>
                <w:tc>
                  <w:tcPr>
                    <w:tcW w:w="1124" w:type="dxa"/>
                    <w:tcBorders>
                      <w:top w:val="single" w:sz="6" w:space="0" w:color="auto"/>
                      <w:left w:val="single" w:sz="6" w:space="0" w:color="auto"/>
                      <w:bottom w:val="single" w:sz="6" w:space="0" w:color="auto"/>
                      <w:right w:val="single" w:sz="6" w:space="0" w:color="auto"/>
                    </w:tcBorders>
                    <w:hideMark/>
                  </w:tcPr>
                  <w:p w14:paraId="5E5A459A"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189" w:type="dxa"/>
                    <w:gridSpan w:val="2"/>
                    <w:tcBorders>
                      <w:top w:val="single" w:sz="6" w:space="0" w:color="auto"/>
                      <w:left w:val="single" w:sz="6" w:space="0" w:color="auto"/>
                      <w:bottom w:val="single" w:sz="6" w:space="0" w:color="auto"/>
                      <w:right w:val="single" w:sz="6" w:space="0" w:color="auto"/>
                    </w:tcBorders>
                    <w:hideMark/>
                  </w:tcPr>
                  <w:p w14:paraId="482D0AC6"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301" w:type="dxa"/>
                    <w:tcBorders>
                      <w:top w:val="single" w:sz="6" w:space="0" w:color="auto"/>
                      <w:left w:val="single" w:sz="6" w:space="0" w:color="auto"/>
                      <w:bottom w:val="single" w:sz="6" w:space="0" w:color="auto"/>
                      <w:right w:val="single" w:sz="6" w:space="0" w:color="auto"/>
                    </w:tcBorders>
                    <w:hideMark/>
                  </w:tcPr>
                  <w:p w14:paraId="03032201"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r>
              <w:tr w:rsidR="00344A2A" w:rsidRPr="00B1492A" w14:paraId="1C115CD8" w14:textId="77777777" w:rsidTr="00344A2A">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14" w:type="dxa"/>
                  <w:trHeight w:val="300"/>
                </w:trPr>
                <w:tc>
                  <w:tcPr>
                    <w:tcW w:w="5171" w:type="dxa"/>
                    <w:gridSpan w:val="2"/>
                    <w:tcBorders>
                      <w:top w:val="single" w:sz="6" w:space="0" w:color="auto"/>
                      <w:left w:val="single" w:sz="6" w:space="0" w:color="auto"/>
                      <w:bottom w:val="single" w:sz="6" w:space="0" w:color="auto"/>
                      <w:right w:val="single" w:sz="6" w:space="0" w:color="auto"/>
                    </w:tcBorders>
                    <w:hideMark/>
                  </w:tcPr>
                  <w:p w14:paraId="61785DF8"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eastAsia="en-IE"/>
                      </w:rPr>
                      <w:lastRenderedPageBreak/>
                      <w:t>Total cost for one facilitator for one weekend meeting, based on attendance from 0830-1800 on Saturday, and 0830-1330 on Sunday.</w:t>
                    </w:r>
                    <w:r w:rsidRPr="00B1492A">
                      <w:rPr>
                        <w:rFonts w:cs="Calibri"/>
                        <w:sz w:val="24"/>
                        <w:lang w:val="en-IE" w:eastAsia="en-IE"/>
                      </w:rPr>
                      <w:t> </w:t>
                    </w:r>
                  </w:p>
                </w:tc>
                <w:tc>
                  <w:tcPr>
                    <w:tcW w:w="1124" w:type="dxa"/>
                    <w:tcBorders>
                      <w:top w:val="single" w:sz="6" w:space="0" w:color="auto"/>
                      <w:left w:val="single" w:sz="6" w:space="0" w:color="auto"/>
                      <w:bottom w:val="single" w:sz="6" w:space="0" w:color="auto"/>
                      <w:right w:val="single" w:sz="6" w:space="0" w:color="auto"/>
                    </w:tcBorders>
                    <w:hideMark/>
                  </w:tcPr>
                  <w:p w14:paraId="61B9E1D6"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189" w:type="dxa"/>
                    <w:gridSpan w:val="2"/>
                    <w:tcBorders>
                      <w:top w:val="single" w:sz="6" w:space="0" w:color="auto"/>
                      <w:left w:val="single" w:sz="6" w:space="0" w:color="auto"/>
                      <w:bottom w:val="single" w:sz="6" w:space="0" w:color="auto"/>
                      <w:right w:val="single" w:sz="6" w:space="0" w:color="auto"/>
                    </w:tcBorders>
                    <w:hideMark/>
                  </w:tcPr>
                  <w:p w14:paraId="3319BA6A"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301" w:type="dxa"/>
                    <w:tcBorders>
                      <w:top w:val="single" w:sz="6" w:space="0" w:color="auto"/>
                      <w:left w:val="single" w:sz="6" w:space="0" w:color="auto"/>
                      <w:bottom w:val="single" w:sz="6" w:space="0" w:color="auto"/>
                      <w:right w:val="single" w:sz="6" w:space="0" w:color="auto"/>
                    </w:tcBorders>
                    <w:hideMark/>
                  </w:tcPr>
                  <w:p w14:paraId="7D114F05"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r>
              <w:tr w:rsidR="00344A2A" w:rsidRPr="00B1492A" w14:paraId="6CC497B2" w14:textId="77777777" w:rsidTr="00344A2A">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14" w:type="dxa"/>
                  <w:trHeight w:val="300"/>
                </w:trPr>
                <w:tc>
                  <w:tcPr>
                    <w:tcW w:w="5171" w:type="dxa"/>
                    <w:gridSpan w:val="2"/>
                    <w:tcBorders>
                      <w:top w:val="single" w:sz="6" w:space="0" w:color="auto"/>
                      <w:left w:val="single" w:sz="6" w:space="0" w:color="auto"/>
                      <w:bottom w:val="single" w:sz="6" w:space="0" w:color="auto"/>
                      <w:right w:val="single" w:sz="6" w:space="0" w:color="auto"/>
                    </w:tcBorders>
                    <w:hideMark/>
                  </w:tcPr>
                  <w:p w14:paraId="61237ED8"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eastAsia="en-IE"/>
                      </w:rPr>
                      <w:t>Hourly rate for one notetaker</w:t>
                    </w:r>
                    <w:r w:rsidRPr="00B1492A">
                      <w:rPr>
                        <w:rFonts w:cs="Calibri"/>
                        <w:sz w:val="24"/>
                        <w:lang w:val="en-IE" w:eastAsia="en-IE"/>
                      </w:rPr>
                      <w:t> </w:t>
                    </w:r>
                  </w:p>
                </w:tc>
                <w:tc>
                  <w:tcPr>
                    <w:tcW w:w="1124" w:type="dxa"/>
                    <w:tcBorders>
                      <w:top w:val="single" w:sz="6" w:space="0" w:color="auto"/>
                      <w:left w:val="single" w:sz="6" w:space="0" w:color="auto"/>
                      <w:bottom w:val="single" w:sz="6" w:space="0" w:color="auto"/>
                      <w:right w:val="single" w:sz="6" w:space="0" w:color="auto"/>
                    </w:tcBorders>
                    <w:hideMark/>
                  </w:tcPr>
                  <w:p w14:paraId="29C5FD09"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189" w:type="dxa"/>
                    <w:gridSpan w:val="2"/>
                    <w:tcBorders>
                      <w:top w:val="single" w:sz="6" w:space="0" w:color="auto"/>
                      <w:left w:val="single" w:sz="6" w:space="0" w:color="auto"/>
                      <w:bottom w:val="single" w:sz="6" w:space="0" w:color="auto"/>
                      <w:right w:val="single" w:sz="6" w:space="0" w:color="auto"/>
                    </w:tcBorders>
                    <w:hideMark/>
                  </w:tcPr>
                  <w:p w14:paraId="2B891092"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301" w:type="dxa"/>
                    <w:tcBorders>
                      <w:top w:val="single" w:sz="6" w:space="0" w:color="auto"/>
                      <w:left w:val="single" w:sz="6" w:space="0" w:color="auto"/>
                      <w:bottom w:val="single" w:sz="6" w:space="0" w:color="auto"/>
                      <w:right w:val="single" w:sz="6" w:space="0" w:color="auto"/>
                    </w:tcBorders>
                    <w:hideMark/>
                  </w:tcPr>
                  <w:p w14:paraId="444D83C3"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r>
              <w:tr w:rsidR="00344A2A" w:rsidRPr="00B1492A" w14:paraId="2506B9F4" w14:textId="77777777" w:rsidTr="00344A2A">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14" w:type="dxa"/>
                  <w:trHeight w:val="300"/>
                </w:trPr>
                <w:tc>
                  <w:tcPr>
                    <w:tcW w:w="5171" w:type="dxa"/>
                    <w:gridSpan w:val="2"/>
                    <w:tcBorders>
                      <w:top w:val="single" w:sz="6" w:space="0" w:color="auto"/>
                      <w:left w:val="single" w:sz="6" w:space="0" w:color="auto"/>
                      <w:bottom w:val="single" w:sz="6" w:space="0" w:color="auto"/>
                      <w:right w:val="single" w:sz="6" w:space="0" w:color="auto"/>
                    </w:tcBorders>
                    <w:hideMark/>
                  </w:tcPr>
                  <w:p w14:paraId="4CFC68EC"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eastAsia="en-IE"/>
                      </w:rPr>
                      <w:t>Total cost for one notetaker for one weekend meeting, based on attendance from 0830-1800 on Saturday, and 0830-1330 on Sunday.</w:t>
                    </w:r>
                    <w:r w:rsidRPr="00B1492A">
                      <w:rPr>
                        <w:rFonts w:cs="Calibri"/>
                        <w:sz w:val="24"/>
                        <w:lang w:val="en-IE" w:eastAsia="en-IE"/>
                      </w:rPr>
                      <w:t> </w:t>
                    </w:r>
                  </w:p>
                </w:tc>
                <w:tc>
                  <w:tcPr>
                    <w:tcW w:w="1124" w:type="dxa"/>
                    <w:tcBorders>
                      <w:top w:val="single" w:sz="6" w:space="0" w:color="auto"/>
                      <w:left w:val="single" w:sz="6" w:space="0" w:color="auto"/>
                      <w:bottom w:val="single" w:sz="6" w:space="0" w:color="auto"/>
                      <w:right w:val="single" w:sz="6" w:space="0" w:color="auto"/>
                    </w:tcBorders>
                    <w:hideMark/>
                  </w:tcPr>
                  <w:p w14:paraId="0A51F6E3"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189" w:type="dxa"/>
                    <w:gridSpan w:val="2"/>
                    <w:tcBorders>
                      <w:top w:val="single" w:sz="6" w:space="0" w:color="auto"/>
                      <w:left w:val="single" w:sz="6" w:space="0" w:color="auto"/>
                      <w:bottom w:val="single" w:sz="6" w:space="0" w:color="auto"/>
                      <w:right w:val="single" w:sz="6" w:space="0" w:color="auto"/>
                    </w:tcBorders>
                    <w:hideMark/>
                  </w:tcPr>
                  <w:p w14:paraId="05790B14"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301" w:type="dxa"/>
                    <w:tcBorders>
                      <w:top w:val="single" w:sz="6" w:space="0" w:color="auto"/>
                      <w:left w:val="single" w:sz="6" w:space="0" w:color="auto"/>
                      <w:bottom w:val="single" w:sz="6" w:space="0" w:color="auto"/>
                      <w:right w:val="single" w:sz="6" w:space="0" w:color="auto"/>
                    </w:tcBorders>
                    <w:hideMark/>
                  </w:tcPr>
                  <w:p w14:paraId="0FAAC2FA"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r>
              <w:tr w:rsidR="00344A2A" w:rsidRPr="00B1492A" w14:paraId="38436754" w14:textId="77777777" w:rsidTr="00344A2A">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14" w:type="dxa"/>
                  <w:trHeight w:val="300"/>
                </w:trPr>
                <w:tc>
                  <w:tcPr>
                    <w:tcW w:w="5171" w:type="dxa"/>
                    <w:gridSpan w:val="2"/>
                    <w:tcBorders>
                      <w:top w:val="single" w:sz="6" w:space="0" w:color="auto"/>
                      <w:left w:val="single" w:sz="6" w:space="0" w:color="auto"/>
                      <w:bottom w:val="single" w:sz="6" w:space="0" w:color="auto"/>
                      <w:right w:val="single" w:sz="6" w:space="0" w:color="auto"/>
                    </w:tcBorders>
                    <w:hideMark/>
                  </w:tcPr>
                  <w:p w14:paraId="0E1883E9"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eastAsia="en-IE"/>
                      </w:rPr>
                      <w:t>Hourly rate for one facilitation team coordinator</w:t>
                    </w:r>
                    <w:r w:rsidRPr="00B1492A">
                      <w:rPr>
                        <w:rFonts w:cs="Calibri"/>
                        <w:sz w:val="24"/>
                        <w:lang w:val="en-IE" w:eastAsia="en-IE"/>
                      </w:rPr>
                      <w:t> </w:t>
                    </w:r>
                  </w:p>
                </w:tc>
                <w:tc>
                  <w:tcPr>
                    <w:tcW w:w="1124" w:type="dxa"/>
                    <w:tcBorders>
                      <w:top w:val="single" w:sz="6" w:space="0" w:color="auto"/>
                      <w:left w:val="single" w:sz="6" w:space="0" w:color="auto"/>
                      <w:bottom w:val="single" w:sz="6" w:space="0" w:color="auto"/>
                      <w:right w:val="single" w:sz="6" w:space="0" w:color="auto"/>
                    </w:tcBorders>
                    <w:hideMark/>
                  </w:tcPr>
                  <w:p w14:paraId="5D8932F2"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189" w:type="dxa"/>
                    <w:gridSpan w:val="2"/>
                    <w:tcBorders>
                      <w:top w:val="single" w:sz="6" w:space="0" w:color="auto"/>
                      <w:left w:val="single" w:sz="6" w:space="0" w:color="auto"/>
                      <w:bottom w:val="single" w:sz="6" w:space="0" w:color="auto"/>
                      <w:right w:val="single" w:sz="6" w:space="0" w:color="auto"/>
                    </w:tcBorders>
                    <w:hideMark/>
                  </w:tcPr>
                  <w:p w14:paraId="73745BAE"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301" w:type="dxa"/>
                    <w:tcBorders>
                      <w:top w:val="single" w:sz="6" w:space="0" w:color="auto"/>
                      <w:left w:val="single" w:sz="6" w:space="0" w:color="auto"/>
                      <w:bottom w:val="single" w:sz="6" w:space="0" w:color="auto"/>
                      <w:right w:val="single" w:sz="6" w:space="0" w:color="auto"/>
                    </w:tcBorders>
                    <w:hideMark/>
                  </w:tcPr>
                  <w:p w14:paraId="51EE2662"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r>
              <w:tr w:rsidR="00344A2A" w:rsidRPr="00B1492A" w14:paraId="7C684CC8" w14:textId="77777777" w:rsidTr="00344A2A">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14" w:type="dxa"/>
                  <w:trHeight w:val="300"/>
                </w:trPr>
                <w:tc>
                  <w:tcPr>
                    <w:tcW w:w="5171" w:type="dxa"/>
                    <w:gridSpan w:val="2"/>
                    <w:tcBorders>
                      <w:top w:val="single" w:sz="6" w:space="0" w:color="auto"/>
                      <w:left w:val="single" w:sz="6" w:space="0" w:color="auto"/>
                      <w:bottom w:val="single" w:sz="6" w:space="0" w:color="auto"/>
                      <w:right w:val="single" w:sz="6" w:space="0" w:color="auto"/>
                    </w:tcBorders>
                    <w:hideMark/>
                  </w:tcPr>
                  <w:p w14:paraId="0CDFC04F"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eastAsia="en-IE"/>
                      </w:rPr>
                      <w:t>Total cost for one facilitation team coordinator for one weekend meeting, based on attendance from 0830-1800 on Saturday, and 0830-1330 on Sunday.</w:t>
                    </w:r>
                    <w:r w:rsidRPr="00B1492A">
                      <w:rPr>
                        <w:rFonts w:cs="Calibri"/>
                        <w:sz w:val="24"/>
                        <w:lang w:val="en-IE" w:eastAsia="en-IE"/>
                      </w:rPr>
                      <w:t> </w:t>
                    </w:r>
                  </w:p>
                </w:tc>
                <w:tc>
                  <w:tcPr>
                    <w:tcW w:w="1124" w:type="dxa"/>
                    <w:tcBorders>
                      <w:top w:val="single" w:sz="6" w:space="0" w:color="auto"/>
                      <w:left w:val="single" w:sz="6" w:space="0" w:color="auto"/>
                      <w:bottom w:val="single" w:sz="6" w:space="0" w:color="auto"/>
                      <w:right w:val="single" w:sz="6" w:space="0" w:color="auto"/>
                    </w:tcBorders>
                    <w:hideMark/>
                  </w:tcPr>
                  <w:p w14:paraId="7EE1526A"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189" w:type="dxa"/>
                    <w:gridSpan w:val="2"/>
                    <w:tcBorders>
                      <w:top w:val="single" w:sz="6" w:space="0" w:color="auto"/>
                      <w:left w:val="single" w:sz="6" w:space="0" w:color="auto"/>
                      <w:bottom w:val="single" w:sz="6" w:space="0" w:color="auto"/>
                      <w:right w:val="single" w:sz="6" w:space="0" w:color="auto"/>
                    </w:tcBorders>
                    <w:hideMark/>
                  </w:tcPr>
                  <w:p w14:paraId="2523A3CC"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301" w:type="dxa"/>
                    <w:tcBorders>
                      <w:top w:val="single" w:sz="6" w:space="0" w:color="auto"/>
                      <w:left w:val="single" w:sz="6" w:space="0" w:color="auto"/>
                      <w:bottom w:val="single" w:sz="6" w:space="0" w:color="auto"/>
                      <w:right w:val="single" w:sz="6" w:space="0" w:color="auto"/>
                    </w:tcBorders>
                    <w:hideMark/>
                  </w:tcPr>
                  <w:p w14:paraId="634F832D"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r>
              <w:tr w:rsidR="00344A2A" w:rsidRPr="00B1492A" w14:paraId="082C70B1" w14:textId="77777777" w:rsidTr="00344A2A">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14" w:type="dxa"/>
                  <w:trHeight w:val="300"/>
                </w:trPr>
                <w:tc>
                  <w:tcPr>
                    <w:tcW w:w="5171" w:type="dxa"/>
                    <w:gridSpan w:val="2"/>
                    <w:tcBorders>
                      <w:top w:val="single" w:sz="6" w:space="0" w:color="auto"/>
                      <w:left w:val="single" w:sz="6" w:space="0" w:color="auto"/>
                      <w:bottom w:val="single" w:sz="6" w:space="0" w:color="auto"/>
                      <w:right w:val="single" w:sz="6" w:space="0" w:color="auto"/>
                    </w:tcBorders>
                    <w:hideMark/>
                  </w:tcPr>
                  <w:p w14:paraId="48568307"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eastAsia="en-IE"/>
                      </w:rPr>
                      <w:t>Total cost for the provision of summary and detailed reports of roundtable discussions</w:t>
                    </w:r>
                    <w:r w:rsidRPr="00B1492A">
                      <w:rPr>
                        <w:rFonts w:cs="Calibri"/>
                        <w:sz w:val="24"/>
                        <w:lang w:val="en-IE" w:eastAsia="en-IE"/>
                      </w:rPr>
                      <w:t> </w:t>
                    </w:r>
                  </w:p>
                </w:tc>
                <w:tc>
                  <w:tcPr>
                    <w:tcW w:w="1124" w:type="dxa"/>
                    <w:tcBorders>
                      <w:top w:val="single" w:sz="6" w:space="0" w:color="auto"/>
                      <w:left w:val="single" w:sz="6" w:space="0" w:color="auto"/>
                      <w:bottom w:val="single" w:sz="6" w:space="0" w:color="auto"/>
                      <w:right w:val="single" w:sz="6" w:space="0" w:color="auto"/>
                    </w:tcBorders>
                    <w:hideMark/>
                  </w:tcPr>
                  <w:p w14:paraId="39ED6C73"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189" w:type="dxa"/>
                    <w:gridSpan w:val="2"/>
                    <w:tcBorders>
                      <w:top w:val="single" w:sz="6" w:space="0" w:color="auto"/>
                      <w:left w:val="single" w:sz="6" w:space="0" w:color="auto"/>
                      <w:bottom w:val="single" w:sz="6" w:space="0" w:color="auto"/>
                      <w:right w:val="single" w:sz="6" w:space="0" w:color="auto"/>
                    </w:tcBorders>
                    <w:hideMark/>
                  </w:tcPr>
                  <w:p w14:paraId="64664780"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301" w:type="dxa"/>
                    <w:tcBorders>
                      <w:top w:val="single" w:sz="6" w:space="0" w:color="auto"/>
                      <w:left w:val="single" w:sz="6" w:space="0" w:color="auto"/>
                      <w:bottom w:val="single" w:sz="6" w:space="0" w:color="auto"/>
                      <w:right w:val="single" w:sz="6" w:space="0" w:color="auto"/>
                    </w:tcBorders>
                    <w:hideMark/>
                  </w:tcPr>
                  <w:p w14:paraId="42D1DD88"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r>
              <w:tr w:rsidR="00344A2A" w:rsidRPr="00B1492A" w14:paraId="314070C0" w14:textId="77777777" w:rsidTr="00344A2A">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14" w:type="dxa"/>
                  <w:trHeight w:val="300"/>
                </w:trPr>
                <w:tc>
                  <w:tcPr>
                    <w:tcW w:w="5171" w:type="dxa"/>
                    <w:gridSpan w:val="2"/>
                    <w:tcBorders>
                      <w:top w:val="single" w:sz="6" w:space="0" w:color="auto"/>
                      <w:left w:val="single" w:sz="6" w:space="0" w:color="auto"/>
                      <w:bottom w:val="single" w:sz="6" w:space="0" w:color="auto"/>
                      <w:right w:val="single" w:sz="6" w:space="0" w:color="auto"/>
                    </w:tcBorders>
                    <w:hideMark/>
                  </w:tcPr>
                  <w:p w14:paraId="2BEBF850" w14:textId="18F05243"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eastAsia="en-IE"/>
                      </w:rPr>
                      <w:t xml:space="preserve">Overall cost for post-meeting review meeting with </w:t>
                    </w:r>
                    <w:r w:rsidR="003B569F" w:rsidRPr="003B569F">
                      <w:rPr>
                        <w:rFonts w:cs="Calibri"/>
                        <w:sz w:val="24"/>
                        <w:lang w:eastAsia="en-IE"/>
                      </w:rPr>
                      <w:t>Chair, Deputy Chair and Secretariat</w:t>
                    </w:r>
                    <w:r w:rsidRPr="00B1492A">
                      <w:rPr>
                        <w:rFonts w:cs="Calibri"/>
                        <w:sz w:val="24"/>
                        <w:lang w:eastAsia="en-IE"/>
                      </w:rPr>
                      <w:t>.</w:t>
                    </w:r>
                    <w:r w:rsidRPr="00B1492A">
                      <w:rPr>
                        <w:rFonts w:cs="Calibri"/>
                        <w:sz w:val="24"/>
                        <w:lang w:val="en-IE" w:eastAsia="en-IE"/>
                      </w:rPr>
                      <w:t> </w:t>
                    </w:r>
                  </w:p>
                </w:tc>
                <w:tc>
                  <w:tcPr>
                    <w:tcW w:w="1124" w:type="dxa"/>
                    <w:tcBorders>
                      <w:top w:val="single" w:sz="6" w:space="0" w:color="auto"/>
                      <w:left w:val="single" w:sz="6" w:space="0" w:color="auto"/>
                      <w:bottom w:val="single" w:sz="6" w:space="0" w:color="auto"/>
                      <w:right w:val="single" w:sz="6" w:space="0" w:color="auto"/>
                    </w:tcBorders>
                    <w:hideMark/>
                  </w:tcPr>
                  <w:p w14:paraId="16A1EFE1"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189" w:type="dxa"/>
                    <w:gridSpan w:val="2"/>
                    <w:tcBorders>
                      <w:top w:val="single" w:sz="6" w:space="0" w:color="auto"/>
                      <w:left w:val="single" w:sz="6" w:space="0" w:color="auto"/>
                      <w:bottom w:val="single" w:sz="6" w:space="0" w:color="auto"/>
                      <w:right w:val="single" w:sz="6" w:space="0" w:color="auto"/>
                    </w:tcBorders>
                    <w:hideMark/>
                  </w:tcPr>
                  <w:p w14:paraId="5D7C43E8"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301" w:type="dxa"/>
                    <w:tcBorders>
                      <w:top w:val="single" w:sz="6" w:space="0" w:color="auto"/>
                      <w:left w:val="single" w:sz="6" w:space="0" w:color="auto"/>
                      <w:bottom w:val="single" w:sz="6" w:space="0" w:color="auto"/>
                      <w:right w:val="single" w:sz="6" w:space="0" w:color="auto"/>
                    </w:tcBorders>
                    <w:hideMark/>
                  </w:tcPr>
                  <w:p w14:paraId="03460BD4"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r>
              <w:tr w:rsidR="00344A2A" w:rsidRPr="00B1492A" w14:paraId="748835D2" w14:textId="77777777" w:rsidTr="00344A2A">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14" w:type="dxa"/>
                  <w:trHeight w:val="300"/>
                </w:trPr>
                <w:tc>
                  <w:tcPr>
                    <w:tcW w:w="5171" w:type="dxa"/>
                    <w:gridSpan w:val="2"/>
                    <w:tcBorders>
                      <w:top w:val="single" w:sz="6" w:space="0" w:color="auto"/>
                      <w:left w:val="single" w:sz="6" w:space="0" w:color="auto"/>
                      <w:bottom w:val="single" w:sz="6" w:space="0" w:color="auto"/>
                      <w:right w:val="single" w:sz="6" w:space="0" w:color="auto"/>
                    </w:tcBorders>
                    <w:hideMark/>
                  </w:tcPr>
                  <w:p w14:paraId="10323A17" w14:textId="77777777" w:rsidR="00344A2A" w:rsidRDefault="00344A2A" w:rsidP="00D703F0">
                    <w:pPr>
                      <w:spacing w:after="0" w:line="240" w:lineRule="auto"/>
                      <w:textAlignment w:val="baseline"/>
                      <w:rPr>
                        <w:rFonts w:cs="Calibri"/>
                        <w:sz w:val="24"/>
                        <w:lang w:val="en-IE" w:eastAsia="en-IE"/>
                      </w:rPr>
                    </w:pPr>
                    <w:r w:rsidRPr="00B1492A">
                      <w:rPr>
                        <w:rFonts w:cs="Calibri"/>
                        <w:sz w:val="24"/>
                        <w:lang w:eastAsia="en-IE"/>
                      </w:rPr>
                      <w:t>Any additional costs likely to be incurred (please provide full details below):</w:t>
                    </w:r>
                    <w:r w:rsidRPr="00B1492A">
                      <w:rPr>
                        <w:rFonts w:cs="Calibri"/>
                        <w:sz w:val="24"/>
                        <w:lang w:val="en-IE" w:eastAsia="en-IE"/>
                      </w:rPr>
                      <w:t> </w:t>
                    </w:r>
                  </w:p>
                  <w:p w14:paraId="71EB41A5" w14:textId="77777777" w:rsidR="00344A2A" w:rsidRPr="00B1492A" w:rsidRDefault="00344A2A" w:rsidP="00D703F0">
                    <w:pPr>
                      <w:spacing w:after="0" w:line="240" w:lineRule="auto"/>
                      <w:textAlignment w:val="baseline"/>
                      <w:rPr>
                        <w:rFonts w:ascii="Times New Roman" w:hAnsi="Times New Roman"/>
                        <w:sz w:val="24"/>
                        <w:lang w:val="en-IE" w:eastAsia="en-IE"/>
                      </w:rPr>
                    </w:pPr>
                  </w:p>
                </w:tc>
                <w:tc>
                  <w:tcPr>
                    <w:tcW w:w="1124" w:type="dxa"/>
                    <w:tcBorders>
                      <w:top w:val="single" w:sz="6" w:space="0" w:color="auto"/>
                      <w:left w:val="single" w:sz="6" w:space="0" w:color="auto"/>
                      <w:bottom w:val="single" w:sz="6" w:space="0" w:color="auto"/>
                      <w:right w:val="single" w:sz="6" w:space="0" w:color="auto"/>
                    </w:tcBorders>
                    <w:hideMark/>
                  </w:tcPr>
                  <w:p w14:paraId="6942471B"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189" w:type="dxa"/>
                    <w:gridSpan w:val="2"/>
                    <w:tcBorders>
                      <w:top w:val="single" w:sz="6" w:space="0" w:color="auto"/>
                      <w:left w:val="single" w:sz="6" w:space="0" w:color="auto"/>
                      <w:bottom w:val="single" w:sz="6" w:space="0" w:color="auto"/>
                      <w:right w:val="single" w:sz="6" w:space="0" w:color="auto"/>
                    </w:tcBorders>
                    <w:hideMark/>
                  </w:tcPr>
                  <w:p w14:paraId="2EAED3DE"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c>
                  <w:tcPr>
                    <w:tcW w:w="1301" w:type="dxa"/>
                    <w:tcBorders>
                      <w:top w:val="single" w:sz="6" w:space="0" w:color="auto"/>
                      <w:left w:val="single" w:sz="6" w:space="0" w:color="auto"/>
                      <w:bottom w:val="single" w:sz="6" w:space="0" w:color="auto"/>
                      <w:right w:val="single" w:sz="6" w:space="0" w:color="auto"/>
                    </w:tcBorders>
                    <w:hideMark/>
                  </w:tcPr>
                  <w:p w14:paraId="0402A533" w14:textId="77777777" w:rsidR="00344A2A" w:rsidRPr="00B1492A" w:rsidRDefault="00344A2A" w:rsidP="00D703F0">
                    <w:pPr>
                      <w:spacing w:after="0" w:line="240" w:lineRule="auto"/>
                      <w:textAlignment w:val="baseline"/>
                      <w:rPr>
                        <w:rFonts w:ascii="Times New Roman" w:hAnsi="Times New Roman"/>
                        <w:sz w:val="24"/>
                        <w:lang w:val="en-IE" w:eastAsia="en-IE"/>
                      </w:rPr>
                    </w:pPr>
                    <w:r w:rsidRPr="00B1492A">
                      <w:rPr>
                        <w:rFonts w:cs="Calibri"/>
                        <w:sz w:val="24"/>
                        <w:lang w:val="en-IE" w:eastAsia="en-IE"/>
                      </w:rPr>
                      <w:t> </w:t>
                    </w:r>
                  </w:p>
                </w:tc>
              </w:tr>
              <w:tr w:rsidR="00344A2A" w:rsidRPr="00B1492A" w14:paraId="7A798C0A" w14:textId="77777777" w:rsidTr="00344A2A">
                <w:tblPrEx>
                  <w:tblBorders>
                    <w:top w:val="outset" w:sz="6" w:space="0" w:color="auto"/>
                    <w:left w:val="outset" w:sz="6" w:space="0" w:color="auto"/>
                    <w:bottom w:val="outset" w:sz="6" w:space="0" w:color="auto"/>
                    <w:right w:val="outset" w:sz="6" w:space="0" w:color="auto"/>
                    <w:insideH w:val="none" w:sz="0" w:space="0" w:color="auto"/>
                    <w:insideV w:val="none" w:sz="0" w:space="0" w:color="auto"/>
                  </w:tblBorders>
                  <w:tblCellMar>
                    <w:left w:w="0" w:type="dxa"/>
                    <w:right w:w="0" w:type="dxa"/>
                  </w:tblCellMar>
                </w:tblPrEx>
                <w:trPr>
                  <w:gridAfter w:val="1"/>
                  <w:wAfter w:w="14" w:type="dxa"/>
                  <w:trHeight w:val="300"/>
                </w:trPr>
                <w:tc>
                  <w:tcPr>
                    <w:tcW w:w="5171" w:type="dxa"/>
                    <w:gridSpan w:val="2"/>
                    <w:tcBorders>
                      <w:top w:val="single" w:sz="6" w:space="0" w:color="auto"/>
                      <w:left w:val="single" w:sz="6" w:space="0" w:color="auto"/>
                      <w:bottom w:val="single" w:sz="6" w:space="0" w:color="auto"/>
                      <w:right w:val="single" w:sz="6" w:space="0" w:color="auto"/>
                    </w:tcBorders>
                  </w:tcPr>
                  <w:p w14:paraId="28859E25" w14:textId="77777777" w:rsidR="00344A2A" w:rsidRPr="00B1492A" w:rsidRDefault="00344A2A" w:rsidP="00D703F0">
                    <w:pPr>
                      <w:spacing w:after="0" w:line="240" w:lineRule="auto"/>
                      <w:textAlignment w:val="baseline"/>
                      <w:rPr>
                        <w:rFonts w:cs="Calibri"/>
                        <w:b/>
                        <w:bCs/>
                        <w:sz w:val="24"/>
                        <w:lang w:eastAsia="en-IE"/>
                      </w:rPr>
                    </w:pPr>
                    <w:r w:rsidRPr="00B1492A">
                      <w:rPr>
                        <w:rFonts w:cs="Calibri"/>
                        <w:b/>
                        <w:bCs/>
                        <w:sz w:val="24"/>
                        <w:lang w:eastAsia="en-IE"/>
                      </w:rPr>
                      <w:t>Total cost for one Convention weekend meeting</w:t>
                    </w:r>
                  </w:p>
                  <w:p w14:paraId="2910B7CD" w14:textId="77777777" w:rsidR="00344A2A" w:rsidRPr="00B1492A" w:rsidRDefault="00344A2A" w:rsidP="00D703F0">
                    <w:pPr>
                      <w:spacing w:after="0" w:line="240" w:lineRule="auto"/>
                      <w:textAlignment w:val="baseline"/>
                      <w:rPr>
                        <w:rFonts w:cs="Calibri"/>
                        <w:sz w:val="24"/>
                        <w:lang w:eastAsia="en-IE"/>
                      </w:rPr>
                    </w:pPr>
                  </w:p>
                </w:tc>
                <w:tc>
                  <w:tcPr>
                    <w:tcW w:w="1124" w:type="dxa"/>
                    <w:tcBorders>
                      <w:top w:val="single" w:sz="6" w:space="0" w:color="auto"/>
                      <w:left w:val="single" w:sz="6" w:space="0" w:color="auto"/>
                      <w:bottom w:val="single" w:sz="6" w:space="0" w:color="auto"/>
                      <w:right w:val="single" w:sz="6" w:space="0" w:color="auto"/>
                    </w:tcBorders>
                  </w:tcPr>
                  <w:p w14:paraId="0167FC75" w14:textId="77777777" w:rsidR="00344A2A" w:rsidRPr="00B1492A" w:rsidRDefault="00344A2A" w:rsidP="00D703F0">
                    <w:pPr>
                      <w:spacing w:after="0" w:line="240" w:lineRule="auto"/>
                      <w:textAlignment w:val="baseline"/>
                      <w:rPr>
                        <w:rFonts w:cs="Calibri"/>
                        <w:sz w:val="24"/>
                        <w:lang w:val="en-IE" w:eastAsia="en-IE"/>
                      </w:rPr>
                    </w:pPr>
                  </w:p>
                </w:tc>
                <w:tc>
                  <w:tcPr>
                    <w:tcW w:w="1189" w:type="dxa"/>
                    <w:gridSpan w:val="2"/>
                    <w:tcBorders>
                      <w:top w:val="single" w:sz="6" w:space="0" w:color="auto"/>
                      <w:left w:val="single" w:sz="6" w:space="0" w:color="auto"/>
                      <w:bottom w:val="single" w:sz="6" w:space="0" w:color="auto"/>
                      <w:right w:val="single" w:sz="6" w:space="0" w:color="auto"/>
                    </w:tcBorders>
                  </w:tcPr>
                  <w:p w14:paraId="0D4CC4D6" w14:textId="77777777" w:rsidR="00344A2A" w:rsidRPr="00B1492A" w:rsidRDefault="00344A2A" w:rsidP="00D703F0">
                    <w:pPr>
                      <w:spacing w:after="0" w:line="240" w:lineRule="auto"/>
                      <w:textAlignment w:val="baseline"/>
                      <w:rPr>
                        <w:rFonts w:cs="Calibri"/>
                        <w:sz w:val="24"/>
                        <w:lang w:val="en-IE" w:eastAsia="en-IE"/>
                      </w:rPr>
                    </w:pPr>
                  </w:p>
                </w:tc>
                <w:tc>
                  <w:tcPr>
                    <w:tcW w:w="1301" w:type="dxa"/>
                    <w:tcBorders>
                      <w:top w:val="single" w:sz="6" w:space="0" w:color="auto"/>
                      <w:left w:val="single" w:sz="6" w:space="0" w:color="auto"/>
                      <w:bottom w:val="single" w:sz="6" w:space="0" w:color="auto"/>
                      <w:right w:val="single" w:sz="6" w:space="0" w:color="auto"/>
                    </w:tcBorders>
                  </w:tcPr>
                  <w:p w14:paraId="5527FF4A" w14:textId="77777777" w:rsidR="00344A2A" w:rsidRPr="00B1492A" w:rsidRDefault="00344A2A" w:rsidP="00D703F0">
                    <w:pPr>
                      <w:spacing w:after="0" w:line="240" w:lineRule="auto"/>
                      <w:textAlignment w:val="baseline"/>
                      <w:rPr>
                        <w:rFonts w:cs="Calibri"/>
                        <w:sz w:val="24"/>
                        <w:lang w:val="en-IE" w:eastAsia="en-IE"/>
                      </w:rPr>
                    </w:pPr>
                  </w:p>
                </w:tc>
              </w:tr>
            </w:tbl>
            <w:p w14:paraId="3CFF4575" w14:textId="11583C51" w:rsidR="003C0FB1" w:rsidRPr="00310EDC" w:rsidRDefault="00000000"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045A2A5D"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3A54EF">
            <w:rPr>
              <w:highlight w:val="lightGray"/>
            </w:rPr>
            <w:t>The Department of Education &amp; Youth</w:t>
          </w:r>
        </w:sdtContent>
      </w:sdt>
      <w:r w:rsidR="003F3EE7">
        <w:t xml:space="preserve"> </w:t>
      </w:r>
      <w:r w:rsidR="003F3EE7" w:rsidRPr="00CC568F">
        <w:t>(the “Contracting Authority”)</w:t>
      </w:r>
    </w:p>
    <w:p w14:paraId="46FC351B" w14:textId="0B164F6B"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0A6705">
            <w:rPr>
              <w:szCs w:val="22"/>
              <w:highlight w:val="lightGray"/>
            </w:rPr>
            <w:t>Discussion Facilitation and Note Taking Services for Convention on Education</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444B74D2"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Content>
          <w:r w:rsidR="003A54EF">
            <w:rPr>
              <w:highlight w:val="lightGray"/>
            </w:rPr>
            <w:t>The Department of Education &amp; Youth</w:t>
          </w:r>
        </w:sdtContent>
      </w:sdt>
      <w:r>
        <w:t xml:space="preserve"> </w:t>
      </w:r>
      <w:r w:rsidRPr="00CC568F">
        <w:t>(the “Contracting Authority”)</w:t>
      </w:r>
    </w:p>
    <w:p w14:paraId="1D1A8B25" w14:textId="550C4632"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Content>
          <w:r w:rsidR="000A6705">
            <w:rPr>
              <w:szCs w:val="22"/>
              <w:highlight w:val="lightGray"/>
            </w:rPr>
            <w:t>Discussion Facilitation and Note Taking Services for Convention on Education</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3D24DEE7"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0A6705">
            <w:rPr>
              <w:szCs w:val="22"/>
              <w:highlight w:val="lightGray"/>
            </w:rPr>
            <w:t>Discussion Facilitation and Note Taking Services for Convention on Education</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7B82D988" w:rsidR="003C0FB1" w:rsidRPr="00CB5B77" w:rsidRDefault="0000000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3A54EF">
            <w:rPr>
              <w:highlight w:val="lightGray"/>
            </w:rPr>
            <w:t>The Department of Education &amp; Youth</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51D594C2"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0A6705">
            <w:rPr>
              <w:szCs w:val="22"/>
              <w:highlight w:val="lightGray"/>
            </w:rPr>
            <w:t>Discussion Facilitation and Note Taking Services for Convention on Education</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1CBA2071"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3A54EF">
            <w:rPr>
              <w:highlight w:val="lightGray"/>
            </w:rPr>
            <w:t>The Department of Education &amp; Youth</w:t>
          </w:r>
        </w:sdtContent>
      </w:sdt>
      <w:r w:rsidR="003C0FB1" w:rsidRPr="000E5DB7">
        <w:t xml:space="preserve">, of </w:t>
      </w:r>
      <w:bookmarkStart w:id="22"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w:t>
      </w:r>
      <w:r w:rsidR="00C608C3">
        <w:rPr>
          <w:noProof/>
        </w:rPr>
        <w:t>Marlbor</w:t>
      </w:r>
      <w:r w:rsidR="00A953F1">
        <w:rPr>
          <w:noProof/>
        </w:rPr>
        <w:t>ough Street, Dublin 1</w:t>
      </w:r>
      <w:r w:rsidR="003C0FB1" w:rsidRPr="000E5DB7">
        <w:rPr>
          <w:noProof/>
        </w:rPr>
        <w:t>]</w:t>
      </w:r>
      <w:r w:rsidR="003C0FB1" w:rsidRPr="000E5DB7">
        <w:fldChar w:fldCharType="end"/>
      </w:r>
      <w:bookmarkEnd w:id="22"/>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26EC855D"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sdt>
                  <w:sdtPr>
                    <w:rPr>
                      <w:highlight w:val="lightGray"/>
                    </w:rPr>
                    <w:alias w:val="Type of Services"/>
                    <w:tag w:val="Type of Services"/>
                    <w:id w:val="589971043"/>
                    <w:placeholder>
                      <w:docPart w:val="6304265F85834B62AB50F4D4786978F5"/>
                    </w:placeholder>
                    <w:dataBinding w:prefixMappings="xmlns:ns0='http://schemas.microsoft.com/office/2006/coverPageProps' " w:xpath="/ns0:CoverPageProperties[1]/ns0:CompanyFax[1]" w:storeItemID="{55AF091B-3C7A-41E3-B477-F2FDAA23CFDA}"/>
                    <w:text/>
                  </w:sdtPr>
                  <w:sdtContent>
                    <w:r w:rsidR="000A6705" w:rsidRPr="000A6705">
                      <w:rPr>
                        <w:highlight w:val="lightGray"/>
                      </w:rPr>
                      <w:t xml:space="preserve">Discussion Facilitation and Note Taking Services </w:t>
                    </w:r>
                    <w:r w:rsidR="000A6705">
                      <w:rPr>
                        <w:highlight w:val="lightGray"/>
                      </w:rPr>
                      <w:t xml:space="preserve">for </w:t>
                    </w:r>
                    <w:r w:rsidR="000A6705" w:rsidRPr="000A6705">
                      <w:rPr>
                        <w:highlight w:val="lightGray"/>
                      </w:rPr>
                      <w:t>Convention on Education</w:t>
                    </w:r>
                  </w:sdtContent>
                </w:sdt>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2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3" w:name="Text39"/>
            <w:r w:rsidR="00C93669">
              <w:instrText xml:space="preserve"> FORMTEXT </w:instrText>
            </w:r>
            <w:r w:rsidR="00C93669">
              <w:fldChar w:fldCharType="separate"/>
            </w:r>
            <w:r w:rsidR="00C93669">
              <w:rPr>
                <w:noProof/>
              </w:rPr>
              <w:t>[address of contact person]</w:t>
            </w:r>
            <w:r w:rsidR="00C93669">
              <w:fldChar w:fldCharType="end"/>
            </w:r>
            <w:bookmarkEnd w:id="23"/>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4"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4"/>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5"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5"/>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36D2762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6"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CA74A3">
              <w:rPr>
                <w:i/>
                <w:iCs/>
                <w:noProof/>
                <w:color w:val="FF0000"/>
                <w:highlight w:val="lightGray"/>
              </w:rPr>
              <w:t>Not used</w:t>
            </w:r>
            <w:r w:rsidRPr="00FC5923">
              <w:rPr>
                <w:i/>
                <w:iCs/>
                <w:color w:val="FF0000"/>
                <w:highlight w:val="lightGray"/>
              </w:rPr>
              <w:fldChar w:fldCharType="end"/>
            </w:r>
            <w:bookmarkEnd w:id="26"/>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000000"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2D78E8A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7" w:name="Text144"/>
            <w:r>
              <w:instrText xml:space="preserve"> FORMTEXT </w:instrText>
            </w:r>
            <w:r>
              <w:fldChar w:fldCharType="separate"/>
            </w:r>
            <w:r w:rsidR="005F70DB">
              <w:t>150% of the contract value</w:t>
            </w:r>
            <w:r>
              <w:fldChar w:fldCharType="end"/>
            </w:r>
            <w:bookmarkEnd w:id="27"/>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57926A7F"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C05496">
              <w:rPr>
                <w:szCs w:val="22"/>
              </w:rPr>
              <w:t> </w:t>
            </w:r>
            <w:r w:rsidR="00C05496">
              <w:rPr>
                <w:szCs w:val="22"/>
              </w:rPr>
              <w:t> </w:t>
            </w:r>
            <w:r w:rsidR="00C05496">
              <w:rPr>
                <w:szCs w:val="22"/>
              </w:rPr>
              <w:t> </w:t>
            </w:r>
            <w:r w:rsidR="00C05496">
              <w:rPr>
                <w:szCs w:val="22"/>
              </w:rPr>
              <w:t> </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8" w:name="Text145"/>
            <w:r>
              <w:instrText xml:space="preserve"> FORMTEXT </w:instrText>
            </w:r>
            <w:r>
              <w:fldChar w:fldCharType="separate"/>
            </w:r>
            <w:r w:rsidR="00C05496">
              <w:t>10</w:t>
            </w:r>
            <w:r>
              <w:fldChar w:fldCharType="end"/>
            </w:r>
            <w:bookmarkEnd w:id="28"/>
            <w:r w:rsidR="00394603" w:rsidRPr="000E5DB7">
              <w:t xml:space="preserve"> per cent of the Charges. In such event the Client shall identify the particular Services with which it is dissatisfied together with the reasons for such dissatisfaction. Payment of the </w:t>
            </w:r>
            <w:r w:rsidR="00394603" w:rsidRPr="000E5DB7">
              <w:lastRenderedPageBreak/>
              <w:t>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6D101BDE"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4725B5">
              <w:rPr>
                <w:i/>
                <w:iCs/>
                <w:color w:val="FF0000"/>
              </w:rPr>
              <w:t>Not use</w:t>
            </w:r>
            <w:r w:rsidR="005F25EE">
              <w:rPr>
                <w:i/>
                <w:iCs/>
                <w:color w:val="FF0000"/>
              </w:rPr>
              <w:t>d</w:t>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57DCCA2F"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4725B5">
              <w:rPr>
                <w:i/>
                <w:iCs/>
                <w:color w:val="FF0000"/>
              </w:rPr>
              <w:t> </w:t>
            </w:r>
            <w:r w:rsidR="004725B5">
              <w:rPr>
                <w:i/>
                <w:iCs/>
                <w:color w:val="FF0000"/>
              </w:rPr>
              <w:t> </w:t>
            </w:r>
            <w:r w:rsidR="004725B5">
              <w:rPr>
                <w:i/>
                <w:iCs/>
                <w:color w:val="FF0000"/>
              </w:rPr>
              <w:t> </w:t>
            </w:r>
            <w:r w:rsidR="004725B5">
              <w:rPr>
                <w:i/>
                <w:iCs/>
                <w:color w:val="FF0000"/>
              </w:rPr>
              <w:t> </w:t>
            </w:r>
            <w:r w:rsidR="004725B5">
              <w:rPr>
                <w:i/>
                <w:iCs/>
                <w:color w:val="FF0000"/>
              </w:rPr>
              <w:t> </w:t>
            </w:r>
            <w:r>
              <w:rPr>
                <w:i/>
                <w:iCs/>
                <w:color w:val="FF0000"/>
              </w:rPr>
              <w:fldChar w:fldCharType="end"/>
            </w:r>
          </w:p>
          <w:p w14:paraId="716A8589" w14:textId="028695CA"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9" w:name="Text43"/>
            <w:r w:rsidR="001F7FC2">
              <w:instrText xml:space="preserve">FORMTEXT </w:instrText>
            </w:r>
            <w:r w:rsidR="001F7FC2">
              <w:fldChar w:fldCharType="separate"/>
            </w:r>
            <w:r w:rsidR="00734320">
              <w:t>0.5%</w:t>
            </w:r>
            <w:r w:rsidR="004725B5">
              <w:t xml:space="preserve"> of contract value</w:t>
            </w:r>
            <w:r w:rsidR="001F7FC2">
              <w:fldChar w:fldCharType="end"/>
            </w:r>
            <w:bookmarkEnd w:id="29"/>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672079">
              <w:t>10% of contract value</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w:t>
            </w:r>
            <w:r w:rsidRPr="000E5DB7">
              <w:lastRenderedPageBreak/>
              <w:t>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 xml:space="preserve">Upon the termination of this Agreement for whatever reason, the Contractor shall immediately deliver up to the Client all the Materials prepared up to the date of </w:t>
            </w:r>
            <w:r w:rsidRPr="000E5DB7">
              <w:rPr>
                <w:szCs w:val="22"/>
              </w:rPr>
              <w:lastRenderedPageBreak/>
              <w:t>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w:t>
            </w:r>
            <w:r w:rsidRPr="000E5DB7">
              <w:lastRenderedPageBreak/>
              <w:t>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lastRenderedPageBreak/>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C57CC55"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0" w:name="Text146"/>
            <w:r w:rsidR="00B625AA">
              <w:instrText xml:space="preserve"> FORMTEXT </w:instrText>
            </w:r>
            <w:r w:rsidR="00B625AA">
              <w:fldChar w:fldCharType="separate"/>
            </w:r>
            <w:r w:rsidR="005F25EE">
              <w:t xml:space="preserve">30 days </w:t>
            </w:r>
            <w:r w:rsidR="00B625AA">
              <w:fldChar w:fldCharType="end"/>
            </w:r>
            <w:bookmarkEnd w:id="30"/>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17561CA"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1" w:name="Text147"/>
            <w:r w:rsidR="00B625AA">
              <w:instrText xml:space="preserve"> FORMTEXT </w:instrText>
            </w:r>
            <w:r w:rsidR="00B625AA">
              <w:fldChar w:fldCharType="separate"/>
            </w:r>
            <w:r w:rsidR="0065192F">
              <w:t>30 days</w:t>
            </w:r>
            <w:r w:rsidR="00B625AA">
              <w:fldChar w:fldCharType="end"/>
            </w:r>
            <w:bookmarkEnd w:id="31"/>
            <w:r w:rsidRPr="000E5DB7">
              <w:t xml:space="preserve"> written notice to the Contractor.</w:t>
            </w:r>
            <w:r>
              <w:t xml:space="preserve"> </w:t>
            </w:r>
            <w:r>
              <w:rPr>
                <w:lang w:val="en-US"/>
              </w:rPr>
              <w:t>T</w:t>
            </w:r>
            <w:r w:rsidRPr="000E5DB7">
              <w:t xml:space="preserve">his Agreement may be </w:t>
            </w:r>
            <w:r w:rsidRPr="000E5DB7">
              <w:lastRenderedPageBreak/>
              <w:t xml:space="preserve">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65192F">
              <w:rPr>
                <w:noProof/>
              </w:rPr>
              <w:t>60 days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lastRenderedPageBreak/>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0171E7F4"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1549B8">
              <w:rPr>
                <w:szCs w:val="22"/>
              </w:rPr>
              <w:t>Rory Kinane</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rsidR="005A564A" w:rsidRPr="00105D6E">
        <w:rPr>
          <w:szCs w:val="22"/>
        </w:rPr>
        <w:lastRenderedPageBreak/>
        <w:t>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lastRenderedPageBreak/>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00000"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p w14:paraId="5903F235" w14:textId="001661ED" w:rsidR="001F7FC2" w:rsidRDefault="00D067A1" w:rsidP="00AC4D66">
      <w:pPr>
        <w:sectPr w:rsidR="001F7FC2" w:rsidSect="00926F67">
          <w:type w:val="continuous"/>
          <w:pgSz w:w="11907" w:h="16840" w:code="9"/>
          <w:pgMar w:top="1134" w:right="1418" w:bottom="851" w:left="1418" w:header="709" w:footer="709" w:gutter="0"/>
          <w:cols w:space="708"/>
          <w:formProt w:val="0"/>
          <w:docGrid w:linePitch="360"/>
        </w:sectPr>
      </w:pPr>
      <w:r>
        <w:t xml:space="preserve">The contractor shall ensure all </w:t>
      </w:r>
      <w:r w:rsidR="00580A0B" w:rsidRPr="00580A0B">
        <w:t xml:space="preserve">team members </w:t>
      </w:r>
      <w:r w:rsidR="005067AF">
        <w:t xml:space="preserve">that are proposed to </w:t>
      </w:r>
      <w:r w:rsidR="00597F75">
        <w:t xml:space="preserve">work at the convention on behalf of the contractor shall </w:t>
      </w:r>
      <w:r w:rsidR="00580A0B" w:rsidRPr="00580A0B">
        <w:t xml:space="preserve">have </w:t>
      </w:r>
      <w:r w:rsidR="00C3779F">
        <w:t xml:space="preserve">clear </w:t>
      </w:r>
      <w:r w:rsidR="00580A0B" w:rsidRPr="00580A0B">
        <w:t>Garda vetting in place and have completed Introduction to Children’s First E Learning programme before the commencement of the Convention</w:t>
      </w:r>
      <w:r w:rsidR="005067AF">
        <w:t>. P</w:t>
      </w:r>
      <w:r w:rsidR="00580A0B" w:rsidRPr="00580A0B">
        <w:t xml:space="preserve">roof of both will be provided </w:t>
      </w:r>
      <w:r>
        <w:t xml:space="preserve">to the </w:t>
      </w:r>
      <w:r w:rsidR="005067AF">
        <w:t>client.</w:t>
      </w: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5CADB7AC" w14:textId="77777777" w:rsidR="001B1701" w:rsidRPr="00BC328A" w:rsidRDefault="001B1701" w:rsidP="007712DD">
          <w:pPr>
            <w:spacing w:after="200"/>
            <w:rPr>
              <w:szCs w:val="22"/>
            </w:rPr>
          </w:pP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2"/>
            <w:gridCol w:w="6748"/>
          </w:tblGrid>
          <w:tr w:rsidR="001B1701" w:rsidRPr="001B1701" w14:paraId="45188604" w14:textId="77777777" w:rsidTr="00D703F0">
            <w:trPr>
              <w:trHeight w:val="300"/>
            </w:trPr>
            <w:tc>
              <w:tcPr>
                <w:tcW w:w="936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F6C3421" w14:textId="77777777" w:rsidR="001B1701" w:rsidRPr="001B1701" w:rsidRDefault="001B1701" w:rsidP="001B1701">
                <w:pPr>
                  <w:spacing w:after="200"/>
                  <w:rPr>
                    <w:szCs w:val="22"/>
                    <w:lang w:val="en-IE"/>
                  </w:rPr>
                </w:pPr>
                <w:r w:rsidRPr="001B1701">
                  <w:rPr>
                    <w:b/>
                    <w:szCs w:val="22"/>
                    <w:lang w:val="en-IE"/>
                  </w:rPr>
                  <w:t>Service Levels for the Convention on Education</w:t>
                </w:r>
              </w:p>
            </w:tc>
          </w:tr>
          <w:tr w:rsidR="001B1701" w:rsidRPr="001B1701" w14:paraId="246B7999" w14:textId="77777777" w:rsidTr="00D703F0">
            <w:trPr>
              <w:trHeight w:val="300"/>
            </w:trPr>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8DA31DA" w14:textId="77777777" w:rsidR="001B1701" w:rsidRPr="001B1701" w:rsidRDefault="001B1701" w:rsidP="001B1701">
                <w:pPr>
                  <w:spacing w:after="200"/>
                  <w:rPr>
                    <w:szCs w:val="22"/>
                    <w:lang w:val="en-IE"/>
                  </w:rPr>
                </w:pPr>
                <w:r w:rsidRPr="001B1701">
                  <w:rPr>
                    <w:b/>
                    <w:szCs w:val="22"/>
                    <w:lang w:val="en-IE"/>
                  </w:rPr>
                  <w:t>Requirements</w:t>
                </w:r>
                <w:r w:rsidRPr="001B1701">
                  <w:rPr>
                    <w:szCs w:val="22"/>
                    <w:lang w:val="en-IE"/>
                  </w:rPr>
                  <w:t> </w:t>
                </w:r>
              </w:p>
            </w:tc>
            <w:tc>
              <w:tcPr>
                <w:tcW w:w="71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5B74F56" w14:textId="77777777" w:rsidR="001B1701" w:rsidRPr="001B1701" w:rsidRDefault="001B1701" w:rsidP="001B1701">
                <w:pPr>
                  <w:spacing w:after="200"/>
                  <w:rPr>
                    <w:szCs w:val="22"/>
                    <w:lang w:val="en-IE"/>
                  </w:rPr>
                </w:pPr>
                <w:r w:rsidRPr="001B1701">
                  <w:rPr>
                    <w:b/>
                    <w:szCs w:val="22"/>
                    <w:lang w:val="en-IE"/>
                  </w:rPr>
                  <w:t>Agreed Levels:</w:t>
                </w:r>
                <w:r w:rsidRPr="001B1701">
                  <w:rPr>
                    <w:szCs w:val="22"/>
                    <w:lang w:val="en-IE"/>
                  </w:rPr>
                  <w:t> </w:t>
                </w:r>
              </w:p>
            </w:tc>
          </w:tr>
          <w:tr w:rsidR="001B1701" w:rsidRPr="001B1701" w14:paraId="67DBF173" w14:textId="77777777" w:rsidTr="00D703F0">
            <w:trPr>
              <w:trHeight w:val="300"/>
            </w:trPr>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24B6E0" w14:textId="77777777" w:rsidR="001B1701" w:rsidRPr="001B1701" w:rsidRDefault="001B1701" w:rsidP="001B1701">
                <w:pPr>
                  <w:spacing w:after="200"/>
                  <w:rPr>
                    <w:szCs w:val="22"/>
                    <w:lang w:val="en-IE"/>
                  </w:rPr>
                </w:pPr>
                <w:r w:rsidRPr="001B1701">
                  <w:rPr>
                    <w:b/>
                    <w:szCs w:val="22"/>
                    <w:lang w:val="en-IE"/>
                  </w:rPr>
                  <w:t>Key Deliverables</w:t>
                </w:r>
                <w:r w:rsidRPr="001B1701">
                  <w:rPr>
                    <w:szCs w:val="22"/>
                    <w:lang w:val="en-IE"/>
                  </w:rPr>
                  <w:t> </w:t>
                </w:r>
              </w:p>
            </w:tc>
            <w:tc>
              <w:tcPr>
                <w:tcW w:w="71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D889679" w14:textId="77777777" w:rsidR="001B1701" w:rsidRPr="001B1701" w:rsidRDefault="001B1701" w:rsidP="001B1701">
                <w:pPr>
                  <w:spacing w:after="200"/>
                  <w:rPr>
                    <w:szCs w:val="22"/>
                  </w:rPr>
                </w:pPr>
                <w:r w:rsidRPr="001B1701">
                  <w:rPr>
                    <w:szCs w:val="22"/>
                  </w:rPr>
                  <w:t>The Convention on Education’s facilitation and note taking requirements for a minimum of four meetings between March 2026 and December 2026.</w:t>
                </w:r>
              </w:p>
              <w:p w14:paraId="7C019DC2" w14:textId="77777777" w:rsidR="001B1701" w:rsidRPr="001B1701" w:rsidRDefault="001B1701" w:rsidP="001B1701">
                <w:pPr>
                  <w:spacing w:after="200"/>
                  <w:rPr>
                    <w:szCs w:val="22"/>
                    <w:lang w:val="en-IE"/>
                  </w:rPr>
                </w:pPr>
                <w:r w:rsidRPr="001B1701">
                  <w:rPr>
                    <w:szCs w:val="22"/>
                  </w:rPr>
                  <w:t>Creative design of roundtable discussion signed off before each meeting;</w:t>
                </w:r>
                <w:r w:rsidRPr="001B1701">
                  <w:rPr>
                    <w:szCs w:val="22"/>
                    <w:lang w:val="en-IE"/>
                  </w:rPr>
                  <w:t> </w:t>
                </w:r>
              </w:p>
              <w:p w14:paraId="650E1AC7" w14:textId="77777777" w:rsidR="001B1701" w:rsidRPr="001B1701" w:rsidRDefault="001B1701" w:rsidP="001B1701">
                <w:pPr>
                  <w:spacing w:after="200"/>
                  <w:rPr>
                    <w:szCs w:val="22"/>
                    <w:lang w:val="en-IE"/>
                  </w:rPr>
                </w:pPr>
                <w:r w:rsidRPr="001B1701">
                  <w:rPr>
                    <w:szCs w:val="22"/>
                  </w:rPr>
                  <w:t>Preparing templates for each meeting session for notetaking; Design of feedback template for facilitators; </w:t>
                </w:r>
              </w:p>
              <w:p w14:paraId="69263582" w14:textId="77777777" w:rsidR="001B1701" w:rsidRPr="001B1701" w:rsidRDefault="001B1701" w:rsidP="001B1701">
                <w:pPr>
                  <w:spacing w:after="200"/>
                  <w:rPr>
                    <w:szCs w:val="22"/>
                    <w:lang w:val="en-IE"/>
                  </w:rPr>
                </w:pPr>
                <w:r w:rsidRPr="001B1701">
                  <w:rPr>
                    <w:szCs w:val="22"/>
                  </w:rPr>
                  <w:t>Each roundtable group’s discussion reflects a balanced representation of members at the table;</w:t>
                </w:r>
                <w:r w:rsidRPr="001B1701">
                  <w:rPr>
                    <w:szCs w:val="22"/>
                    <w:lang w:val="en-IE"/>
                  </w:rPr>
                  <w:t> </w:t>
                </w:r>
              </w:p>
              <w:p w14:paraId="79DFA7AC" w14:textId="77777777" w:rsidR="001B1701" w:rsidRPr="001B1701" w:rsidRDefault="001B1701" w:rsidP="001B1701">
                <w:pPr>
                  <w:spacing w:after="200"/>
                  <w:rPr>
                    <w:szCs w:val="22"/>
                    <w:lang w:val="en-IE"/>
                  </w:rPr>
                </w:pPr>
                <w:r w:rsidRPr="001B1701">
                  <w:rPr>
                    <w:szCs w:val="22"/>
                  </w:rPr>
                  <w:t>A typed compilation of the notes from each meeting are submitted;</w:t>
                </w:r>
                <w:r w:rsidRPr="001B1701">
                  <w:rPr>
                    <w:szCs w:val="22"/>
                    <w:lang w:val="en-IE"/>
                  </w:rPr>
                  <w:t> </w:t>
                </w:r>
              </w:p>
              <w:p w14:paraId="14305D76" w14:textId="77777777" w:rsidR="001B1701" w:rsidRPr="001B1701" w:rsidRDefault="001B1701" w:rsidP="001B1701">
                <w:pPr>
                  <w:spacing w:after="200"/>
                  <w:rPr>
                    <w:szCs w:val="22"/>
                    <w:lang w:val="en-IE"/>
                  </w:rPr>
                </w:pPr>
                <w:r w:rsidRPr="001B1701">
                  <w:rPr>
                    <w:szCs w:val="22"/>
                  </w:rPr>
                  <w:t>Facilitators feedback report submitted and debrief completed after each meeting;</w:t>
                </w:r>
                <w:r w:rsidRPr="001B1701">
                  <w:rPr>
                    <w:szCs w:val="22"/>
                    <w:lang w:val="en-IE"/>
                  </w:rPr>
                  <w:t> </w:t>
                </w:r>
              </w:p>
              <w:p w14:paraId="1E7E219B" w14:textId="77777777" w:rsidR="001B1701" w:rsidRPr="001B1701" w:rsidRDefault="001B1701" w:rsidP="001B1701">
                <w:pPr>
                  <w:spacing w:after="200"/>
                  <w:rPr>
                    <w:szCs w:val="22"/>
                    <w:lang w:val="en-IE"/>
                  </w:rPr>
                </w:pPr>
                <w:r w:rsidRPr="001B1701">
                  <w:rPr>
                    <w:szCs w:val="22"/>
                  </w:rPr>
                  <w:t>Notes from meetings typed and composite of notes submitted within agreed timeframe. </w:t>
                </w:r>
                <w:r w:rsidRPr="001B1701">
                  <w:rPr>
                    <w:szCs w:val="22"/>
                    <w:lang w:val="en-IE"/>
                  </w:rPr>
                  <w:t> </w:t>
                </w:r>
              </w:p>
            </w:tc>
          </w:tr>
          <w:tr w:rsidR="001B1701" w:rsidRPr="001B1701" w14:paraId="764CB406" w14:textId="77777777" w:rsidTr="00D703F0">
            <w:trPr>
              <w:trHeight w:val="300"/>
            </w:trPr>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BCAC72E" w14:textId="77777777" w:rsidR="001B1701" w:rsidRPr="001B1701" w:rsidRDefault="001B1701" w:rsidP="001B1701">
                <w:pPr>
                  <w:spacing w:after="200"/>
                  <w:rPr>
                    <w:szCs w:val="22"/>
                    <w:lang w:val="en-IE"/>
                  </w:rPr>
                </w:pPr>
                <w:r w:rsidRPr="001B1701">
                  <w:rPr>
                    <w:b/>
                    <w:szCs w:val="22"/>
                    <w:lang w:val="en-IE"/>
                  </w:rPr>
                  <w:t>Service Management</w:t>
                </w:r>
                <w:r w:rsidRPr="001B1701">
                  <w:rPr>
                    <w:szCs w:val="22"/>
                    <w:lang w:val="en-IE"/>
                  </w:rPr>
                  <w:t> </w:t>
                </w:r>
              </w:p>
            </w:tc>
            <w:tc>
              <w:tcPr>
                <w:tcW w:w="71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218BBB9" w14:textId="760F17E0" w:rsidR="001B1701" w:rsidRPr="001B1701" w:rsidRDefault="001B1701" w:rsidP="001B1701">
                <w:pPr>
                  <w:spacing w:after="200"/>
                  <w:rPr>
                    <w:szCs w:val="22"/>
                  </w:rPr>
                </w:pPr>
                <w:r w:rsidRPr="001B1701">
                  <w:rPr>
                    <w:szCs w:val="22"/>
                  </w:rPr>
                  <w:t>Clear Garda vetting and certificate for completion of</w:t>
                </w:r>
                <w:r w:rsidR="00982E98">
                  <w:rPr>
                    <w:szCs w:val="22"/>
                  </w:rPr>
                  <w:t xml:space="preserve"> </w:t>
                </w:r>
                <w:r w:rsidRPr="001B1701">
                  <w:rPr>
                    <w:szCs w:val="22"/>
                  </w:rPr>
                  <w:t>Children’s First eLearning training to be provided for all contractor’s team members</w:t>
                </w:r>
              </w:p>
              <w:p w14:paraId="49E67B61" w14:textId="7D0212ED" w:rsidR="001B1701" w:rsidRPr="001B1701" w:rsidRDefault="001B1701" w:rsidP="001B1701">
                <w:pPr>
                  <w:spacing w:after="200"/>
                  <w:rPr>
                    <w:szCs w:val="22"/>
                    <w:lang w:val="en-IE"/>
                  </w:rPr>
                </w:pPr>
                <w:r w:rsidRPr="001B1701">
                  <w:rPr>
                    <w:szCs w:val="22"/>
                  </w:rPr>
                  <w:t xml:space="preserve">Lead contact person to liaise with </w:t>
                </w:r>
                <w:r w:rsidR="003B569F" w:rsidRPr="003B569F">
                  <w:rPr>
                    <w:szCs w:val="22"/>
                  </w:rPr>
                  <w:t xml:space="preserve">Chair, Deputy Chair and Secretariat </w:t>
                </w:r>
                <w:r w:rsidRPr="001B1701">
                  <w:rPr>
                    <w:szCs w:val="22"/>
                  </w:rPr>
                  <w:t>in a timely and open manner;</w:t>
                </w:r>
                <w:r w:rsidRPr="001B1701">
                  <w:rPr>
                    <w:szCs w:val="22"/>
                    <w:lang w:val="en-IE"/>
                  </w:rPr>
                  <w:t> </w:t>
                </w:r>
              </w:p>
              <w:p w14:paraId="2A18038B" w14:textId="77777777" w:rsidR="001B1701" w:rsidRPr="001B1701" w:rsidRDefault="001B1701" w:rsidP="001B1701">
                <w:pPr>
                  <w:spacing w:after="200"/>
                  <w:rPr>
                    <w:szCs w:val="22"/>
                    <w:lang w:val="en-IE"/>
                  </w:rPr>
                </w:pPr>
                <w:r w:rsidRPr="001B1701">
                  <w:rPr>
                    <w:szCs w:val="22"/>
                  </w:rPr>
                  <w:t>Accurate debriefing and reporting after the meeting.</w:t>
                </w:r>
                <w:r w:rsidRPr="001B1701">
                  <w:rPr>
                    <w:szCs w:val="22"/>
                    <w:lang w:val="en-IE"/>
                  </w:rPr>
                  <w:t> </w:t>
                </w:r>
              </w:p>
            </w:tc>
          </w:tr>
          <w:tr w:rsidR="001B1701" w:rsidRPr="001B1701" w14:paraId="7138F6C7" w14:textId="77777777" w:rsidTr="00D703F0">
            <w:trPr>
              <w:trHeight w:val="300"/>
            </w:trPr>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7A343C9" w14:textId="77777777" w:rsidR="001B1701" w:rsidRPr="001B1701" w:rsidRDefault="001B1701" w:rsidP="001B1701">
                <w:pPr>
                  <w:spacing w:after="200"/>
                  <w:rPr>
                    <w:szCs w:val="22"/>
                    <w:lang w:val="en-IE"/>
                  </w:rPr>
                </w:pPr>
                <w:r w:rsidRPr="001B1701">
                  <w:rPr>
                    <w:b/>
                    <w:szCs w:val="22"/>
                    <w:lang w:val="en-IE"/>
                  </w:rPr>
                  <w:t>Quality </w:t>
                </w:r>
                <w:r w:rsidRPr="001B1701">
                  <w:rPr>
                    <w:szCs w:val="22"/>
                    <w:lang w:val="en-IE"/>
                  </w:rPr>
                  <w:t> </w:t>
                </w:r>
              </w:p>
              <w:p w14:paraId="4D6C6EBB" w14:textId="77777777" w:rsidR="001B1701" w:rsidRPr="001B1701" w:rsidRDefault="001B1701" w:rsidP="001B1701">
                <w:pPr>
                  <w:spacing w:after="200"/>
                  <w:rPr>
                    <w:szCs w:val="22"/>
                    <w:lang w:val="en-IE"/>
                  </w:rPr>
                </w:pPr>
                <w:r w:rsidRPr="001B1701">
                  <w:rPr>
                    <w:b/>
                    <w:szCs w:val="22"/>
                    <w:lang w:val="en-IE"/>
                  </w:rPr>
                  <w:t>of </w:t>
                </w:r>
                <w:r w:rsidRPr="001B1701">
                  <w:rPr>
                    <w:szCs w:val="22"/>
                    <w:lang w:val="en-IE"/>
                  </w:rPr>
                  <w:t> </w:t>
                </w:r>
              </w:p>
              <w:p w14:paraId="53E0C763" w14:textId="77777777" w:rsidR="001B1701" w:rsidRPr="001B1701" w:rsidRDefault="001B1701" w:rsidP="001B1701">
                <w:pPr>
                  <w:spacing w:after="200"/>
                  <w:rPr>
                    <w:szCs w:val="22"/>
                    <w:lang w:val="en-IE"/>
                  </w:rPr>
                </w:pPr>
                <w:r w:rsidRPr="001B1701">
                  <w:rPr>
                    <w:b/>
                    <w:szCs w:val="22"/>
                    <w:lang w:val="en-IE"/>
                  </w:rPr>
                  <w:t>Service</w:t>
                </w:r>
                <w:r w:rsidRPr="001B1701">
                  <w:rPr>
                    <w:szCs w:val="22"/>
                    <w:lang w:val="en-IE"/>
                  </w:rPr>
                  <w:t> </w:t>
                </w:r>
              </w:p>
            </w:tc>
            <w:tc>
              <w:tcPr>
                <w:tcW w:w="71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14DF76E" w14:textId="77777777" w:rsidR="001B1701" w:rsidRPr="001B1701" w:rsidRDefault="001B1701" w:rsidP="001B1701">
                <w:pPr>
                  <w:spacing w:after="200"/>
                  <w:rPr>
                    <w:szCs w:val="22"/>
                    <w:lang w:val="en-IE"/>
                  </w:rPr>
                </w:pPr>
                <w:r w:rsidRPr="001B1701">
                  <w:rPr>
                    <w:szCs w:val="22"/>
                  </w:rPr>
                  <w:t>Skilled and experienced facilitators and note takers at each meeting – any required training will have been provided by the service provider;</w:t>
                </w:r>
                <w:r w:rsidRPr="001B1701">
                  <w:rPr>
                    <w:szCs w:val="22"/>
                    <w:lang w:val="en-IE"/>
                  </w:rPr>
                  <w:t> </w:t>
                </w:r>
              </w:p>
              <w:p w14:paraId="571A2854" w14:textId="77777777" w:rsidR="001B1701" w:rsidRPr="001B1701" w:rsidRDefault="001B1701" w:rsidP="001B1701">
                <w:pPr>
                  <w:spacing w:after="200"/>
                  <w:rPr>
                    <w:szCs w:val="22"/>
                    <w:lang w:val="en-IE"/>
                  </w:rPr>
                </w:pPr>
                <w:r w:rsidRPr="001B1701">
                  <w:rPr>
                    <w:szCs w:val="22"/>
                    <w:lang w:val="en-IE"/>
                  </w:rPr>
                  <w:t>Ability to ensure equality of voice by providing facilitation methods which are inclusive of younger ages and those with special educational needs;</w:t>
                </w:r>
              </w:p>
              <w:p w14:paraId="2189F19D" w14:textId="77777777" w:rsidR="001B1701" w:rsidRPr="001B1701" w:rsidRDefault="001B1701" w:rsidP="001B1701">
                <w:pPr>
                  <w:spacing w:after="200"/>
                  <w:rPr>
                    <w:szCs w:val="22"/>
                    <w:lang w:val="en-IE"/>
                  </w:rPr>
                </w:pPr>
                <w:r w:rsidRPr="001B1701">
                  <w:rPr>
                    <w:szCs w:val="22"/>
                    <w:lang w:val="en-IE"/>
                  </w:rPr>
                  <w:t xml:space="preserve">Ability to manage conflict when this arises in the course of discussion facilitation; </w:t>
                </w:r>
              </w:p>
              <w:p w14:paraId="4406D85F" w14:textId="4579D0F0" w:rsidR="001B1701" w:rsidRPr="001B1701" w:rsidRDefault="001B1701" w:rsidP="001B1701">
                <w:pPr>
                  <w:spacing w:after="200"/>
                  <w:rPr>
                    <w:szCs w:val="22"/>
                    <w:lang w:val="en-IE"/>
                  </w:rPr>
                </w:pPr>
                <w:r w:rsidRPr="001B1701">
                  <w:rPr>
                    <w:szCs w:val="22"/>
                  </w:rPr>
                  <w:t xml:space="preserve">Clear and open communication between the service provider and the </w:t>
                </w:r>
                <w:r w:rsidR="003B569F" w:rsidRPr="003B569F">
                  <w:rPr>
                    <w:szCs w:val="22"/>
                  </w:rPr>
                  <w:t>Chair, Deputy Chair and Secretariat</w:t>
                </w:r>
                <w:r w:rsidRPr="001B1701">
                  <w:rPr>
                    <w:szCs w:val="22"/>
                  </w:rPr>
                  <w:t>;</w:t>
                </w:r>
                <w:r w:rsidRPr="001B1701">
                  <w:rPr>
                    <w:szCs w:val="22"/>
                    <w:lang w:val="en-IE"/>
                  </w:rPr>
                  <w:t> </w:t>
                </w:r>
              </w:p>
              <w:p w14:paraId="55A7812A" w14:textId="77777777" w:rsidR="001B1701" w:rsidRPr="001B1701" w:rsidRDefault="001B1701" w:rsidP="001B1701">
                <w:pPr>
                  <w:spacing w:after="200"/>
                  <w:rPr>
                    <w:szCs w:val="22"/>
                    <w:lang w:val="en-IE"/>
                  </w:rPr>
                </w:pPr>
                <w:r w:rsidRPr="001B1701">
                  <w:rPr>
                    <w:szCs w:val="22"/>
                  </w:rPr>
                  <w:t>All members supported to contribute to roundtable discussion groups;</w:t>
                </w:r>
                <w:r w:rsidRPr="001B1701">
                  <w:rPr>
                    <w:szCs w:val="22"/>
                    <w:lang w:val="en-IE"/>
                  </w:rPr>
                  <w:t> </w:t>
                </w:r>
              </w:p>
              <w:p w14:paraId="1612FB22" w14:textId="77777777" w:rsidR="001B1701" w:rsidRPr="001B1701" w:rsidRDefault="001B1701" w:rsidP="001B1701">
                <w:pPr>
                  <w:spacing w:after="200"/>
                  <w:rPr>
                    <w:szCs w:val="22"/>
                    <w:lang w:val="en-IE"/>
                  </w:rPr>
                </w:pPr>
                <w:r w:rsidRPr="001B1701">
                  <w:rPr>
                    <w:szCs w:val="22"/>
                  </w:rPr>
                  <w:lastRenderedPageBreak/>
                  <w:t>Accurate, clear and concise notes provided by note takers and precise typed notes provided. </w:t>
                </w:r>
                <w:r w:rsidRPr="001B1701">
                  <w:rPr>
                    <w:szCs w:val="22"/>
                    <w:lang w:val="en-IE"/>
                  </w:rPr>
                  <w:t> </w:t>
                </w:r>
              </w:p>
            </w:tc>
          </w:tr>
          <w:tr w:rsidR="001B1701" w:rsidRPr="001B1701" w14:paraId="729EEAAB" w14:textId="77777777" w:rsidTr="00D703F0">
            <w:trPr>
              <w:trHeight w:val="300"/>
            </w:trPr>
            <w:tc>
              <w:tcPr>
                <w:tcW w:w="220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1602FAC" w14:textId="77777777" w:rsidR="001B1701" w:rsidRPr="001B1701" w:rsidRDefault="001B1701" w:rsidP="001B1701">
                <w:pPr>
                  <w:spacing w:after="200"/>
                  <w:rPr>
                    <w:szCs w:val="22"/>
                    <w:lang w:val="en-IE"/>
                  </w:rPr>
                </w:pPr>
                <w:r w:rsidRPr="001B1701">
                  <w:rPr>
                    <w:b/>
                    <w:szCs w:val="22"/>
                    <w:lang w:val="en-IE"/>
                  </w:rPr>
                  <w:lastRenderedPageBreak/>
                  <w:t>Invoicing</w:t>
                </w:r>
                <w:r w:rsidRPr="001B1701">
                  <w:rPr>
                    <w:szCs w:val="22"/>
                    <w:lang w:val="en-IE"/>
                  </w:rPr>
                  <w:t> </w:t>
                </w:r>
              </w:p>
            </w:tc>
            <w:tc>
              <w:tcPr>
                <w:tcW w:w="71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211AB3B" w14:textId="77777777" w:rsidR="001B1701" w:rsidRPr="001B1701" w:rsidRDefault="001B1701" w:rsidP="001B1701">
                <w:pPr>
                  <w:spacing w:after="200"/>
                  <w:rPr>
                    <w:szCs w:val="22"/>
                    <w:lang w:val="en-IE"/>
                  </w:rPr>
                </w:pPr>
                <w:r w:rsidRPr="001B1701">
                  <w:rPr>
                    <w:szCs w:val="22"/>
                  </w:rPr>
                  <w:t xml:space="preserve">All invoices are to be issued to the Department of Education and Youth.  Invoices are to be issued for each separate order and </w:t>
                </w:r>
                <w:r w:rsidRPr="001B1701">
                  <w:rPr>
                    <w:szCs w:val="22"/>
                    <w:u w:val="single"/>
                  </w:rPr>
                  <w:t>must display the following</w:t>
                </w:r>
                <w:r w:rsidRPr="001B1701">
                  <w:rPr>
                    <w:szCs w:val="22"/>
                  </w:rPr>
                  <w:t xml:space="preserve"> </w:t>
                </w:r>
                <w:r w:rsidRPr="001B1701">
                  <w:rPr>
                    <w:szCs w:val="22"/>
                    <w:u w:val="single"/>
                  </w:rPr>
                  <w:t>information</w:t>
                </w:r>
                <w:r w:rsidRPr="001B1701">
                  <w:rPr>
                    <w:szCs w:val="22"/>
                  </w:rPr>
                  <w:t>:</w:t>
                </w:r>
                <w:r w:rsidRPr="001B1701">
                  <w:rPr>
                    <w:szCs w:val="22"/>
                    <w:lang w:val="en-IE"/>
                  </w:rPr>
                  <w:t> </w:t>
                </w:r>
              </w:p>
              <w:p w14:paraId="0AE2D6CC" w14:textId="77777777" w:rsidR="001B1701" w:rsidRPr="001B1701" w:rsidRDefault="001B1701" w:rsidP="001B1701">
                <w:pPr>
                  <w:numPr>
                    <w:ilvl w:val="0"/>
                    <w:numId w:val="55"/>
                  </w:numPr>
                  <w:spacing w:after="200"/>
                  <w:rPr>
                    <w:szCs w:val="22"/>
                    <w:lang w:val="en-IE"/>
                  </w:rPr>
                </w:pPr>
                <w:r w:rsidRPr="001B1701">
                  <w:rPr>
                    <w:szCs w:val="22"/>
                  </w:rPr>
                  <w:t>Purchase Order number.</w:t>
                </w:r>
                <w:r w:rsidRPr="001B1701">
                  <w:rPr>
                    <w:szCs w:val="22"/>
                    <w:lang w:val="en-IE"/>
                  </w:rPr>
                  <w:t> </w:t>
                </w:r>
              </w:p>
              <w:p w14:paraId="3B56F3DA" w14:textId="77777777" w:rsidR="001B1701" w:rsidRPr="001B1701" w:rsidRDefault="001B1701" w:rsidP="001B1701">
                <w:pPr>
                  <w:numPr>
                    <w:ilvl w:val="0"/>
                    <w:numId w:val="56"/>
                  </w:numPr>
                  <w:spacing w:after="200"/>
                  <w:rPr>
                    <w:szCs w:val="22"/>
                    <w:lang w:val="en-IE"/>
                  </w:rPr>
                </w:pPr>
                <w:r w:rsidRPr="001B1701">
                  <w:rPr>
                    <w:szCs w:val="22"/>
                  </w:rPr>
                  <w:t>Contact details for the individual placing the order.</w:t>
                </w:r>
                <w:r w:rsidRPr="001B1701">
                  <w:rPr>
                    <w:szCs w:val="22"/>
                    <w:lang w:val="en-IE"/>
                  </w:rPr>
                  <w:t> </w:t>
                </w:r>
              </w:p>
              <w:p w14:paraId="11D5BE53" w14:textId="77777777" w:rsidR="001B1701" w:rsidRPr="001B1701" w:rsidRDefault="001B1701" w:rsidP="001B1701">
                <w:pPr>
                  <w:numPr>
                    <w:ilvl w:val="0"/>
                    <w:numId w:val="57"/>
                  </w:numPr>
                  <w:spacing w:after="200"/>
                  <w:rPr>
                    <w:szCs w:val="22"/>
                    <w:lang w:val="en-IE"/>
                  </w:rPr>
                </w:pPr>
                <w:r w:rsidRPr="001B1701">
                  <w:rPr>
                    <w:szCs w:val="22"/>
                  </w:rPr>
                  <w:t>Full costs for the service with VAT rates and amounts clearly specified.</w:t>
                </w:r>
                <w:r w:rsidRPr="001B1701">
                  <w:rPr>
                    <w:szCs w:val="22"/>
                    <w:lang w:val="en-IE"/>
                  </w:rPr>
                  <w:t> </w:t>
                </w:r>
              </w:p>
              <w:p w14:paraId="4FF33E9B" w14:textId="77777777" w:rsidR="001B1701" w:rsidRPr="001B1701" w:rsidRDefault="001B1701" w:rsidP="001B1701">
                <w:pPr>
                  <w:spacing w:after="200"/>
                  <w:rPr>
                    <w:szCs w:val="22"/>
                    <w:lang w:val="en-IE"/>
                  </w:rPr>
                </w:pPr>
                <w:r w:rsidRPr="001B1701">
                  <w:rPr>
                    <w:szCs w:val="22"/>
                  </w:rPr>
                  <w:t>Failure to submit invoices in good order and in a timely manner may result in a written warning requiring the service-provider to explain the reasons for the failure and to outline the remedial action to be taken to prevent recurrence.</w:t>
                </w:r>
                <w:r w:rsidRPr="001B1701">
                  <w:rPr>
                    <w:szCs w:val="22"/>
                    <w:lang w:val="en-IE"/>
                  </w:rPr>
                  <w:t> </w:t>
                </w:r>
              </w:p>
              <w:p w14:paraId="41B5B2F3" w14:textId="77777777" w:rsidR="001B1701" w:rsidRPr="001B1701" w:rsidRDefault="001B1701" w:rsidP="001B1701">
                <w:pPr>
                  <w:spacing w:after="200"/>
                  <w:rPr>
                    <w:szCs w:val="22"/>
                    <w:lang w:val="en-IE"/>
                  </w:rPr>
                </w:pPr>
                <w:r w:rsidRPr="001B1701">
                  <w:rPr>
                    <w:szCs w:val="22"/>
                  </w:rPr>
                  <w:t>Repeated failures to submit invoices in good order and in a timely manner shall constitute a serious breach of terms and conditions and may result in termination of the Contract.</w:t>
                </w:r>
                <w:r w:rsidRPr="001B1701">
                  <w:rPr>
                    <w:szCs w:val="22"/>
                    <w:lang w:val="en-IE"/>
                  </w:rPr>
                  <w:t> </w:t>
                </w:r>
              </w:p>
            </w:tc>
          </w:tr>
        </w:tbl>
        <w:p w14:paraId="76632BF1" w14:textId="25C04898" w:rsidR="007712DD" w:rsidRPr="00514373" w:rsidRDefault="007712DD" w:rsidP="007712DD">
          <w:pPr>
            <w:spacing w:after="200"/>
            <w:rPr>
              <w:szCs w:val="22"/>
            </w:rPr>
          </w:pPr>
          <w:r w:rsidRPr="00BC328A">
            <w:rPr>
              <w:szCs w:val="22"/>
            </w:rPr>
            <w: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00000"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2"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2"/>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3"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3"/>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4"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4"/>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5"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5"/>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6"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6"/>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00000"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00000"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00000"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03477" w14:textId="77777777" w:rsidR="009411F7" w:rsidRDefault="009411F7" w:rsidP="003C0FB1">
      <w:r>
        <w:separator/>
      </w:r>
    </w:p>
  </w:endnote>
  <w:endnote w:type="continuationSeparator" w:id="0">
    <w:p w14:paraId="54404C85" w14:textId="77777777" w:rsidR="009411F7" w:rsidRDefault="009411F7" w:rsidP="003C0FB1">
      <w:r>
        <w:continuationSeparator/>
      </w:r>
    </w:p>
  </w:endnote>
  <w:endnote w:type="continuationNotice" w:id="1">
    <w:p w14:paraId="27A1D46D" w14:textId="77777777" w:rsidR="009411F7" w:rsidRDefault="009411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4C57" w14:textId="77777777" w:rsidR="009411F7" w:rsidRDefault="009411F7" w:rsidP="003C0FB1">
      <w:r>
        <w:separator/>
      </w:r>
    </w:p>
  </w:footnote>
  <w:footnote w:type="continuationSeparator" w:id="0">
    <w:p w14:paraId="253EAFF7" w14:textId="77777777" w:rsidR="009411F7" w:rsidRDefault="009411F7" w:rsidP="003C0FB1">
      <w:r>
        <w:continuationSeparator/>
      </w:r>
    </w:p>
  </w:footnote>
  <w:footnote w:type="continuationNotice" w:id="1">
    <w:p w14:paraId="756211C8" w14:textId="77777777" w:rsidR="009411F7" w:rsidRDefault="009411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B1856E2"/>
    <w:multiLevelType w:val="multilevel"/>
    <w:tmpl w:val="AC26E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3B5033"/>
    <w:multiLevelType w:val="multilevel"/>
    <w:tmpl w:val="EABCD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076F7C"/>
    <w:multiLevelType w:val="multilevel"/>
    <w:tmpl w:val="6ABACF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66E3550"/>
    <w:multiLevelType w:val="multilevel"/>
    <w:tmpl w:val="0BE21A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A7245A"/>
    <w:multiLevelType w:val="hybridMultilevel"/>
    <w:tmpl w:val="C290B3AA"/>
    <w:lvl w:ilvl="0" w:tplc="1AE42492">
      <w:start w:val="1"/>
      <w:numFmt w:val="bullet"/>
      <w:lvlText w:val=""/>
      <w:lvlJc w:val="left"/>
      <w:pPr>
        <w:ind w:left="720" w:hanging="360"/>
      </w:pPr>
      <w:rPr>
        <w:rFonts w:ascii="Symbol" w:hAnsi="Symbol" w:hint="default"/>
      </w:rPr>
    </w:lvl>
    <w:lvl w:ilvl="1" w:tplc="8200A0A6">
      <w:start w:val="1"/>
      <w:numFmt w:val="bullet"/>
      <w:lvlText w:val="o"/>
      <w:lvlJc w:val="left"/>
      <w:pPr>
        <w:ind w:left="1440" w:hanging="360"/>
      </w:pPr>
      <w:rPr>
        <w:rFonts w:ascii="Courier New" w:hAnsi="Courier New" w:hint="default"/>
      </w:rPr>
    </w:lvl>
    <w:lvl w:ilvl="2" w:tplc="68A4B9CA">
      <w:start w:val="1"/>
      <w:numFmt w:val="bullet"/>
      <w:lvlText w:val=""/>
      <w:lvlJc w:val="left"/>
      <w:pPr>
        <w:ind w:left="2160" w:hanging="360"/>
      </w:pPr>
      <w:rPr>
        <w:rFonts w:ascii="Wingdings" w:hAnsi="Wingdings" w:hint="default"/>
      </w:rPr>
    </w:lvl>
    <w:lvl w:ilvl="3" w:tplc="01DA6FF8">
      <w:start w:val="1"/>
      <w:numFmt w:val="bullet"/>
      <w:lvlText w:val=""/>
      <w:lvlJc w:val="left"/>
      <w:pPr>
        <w:ind w:left="2880" w:hanging="360"/>
      </w:pPr>
      <w:rPr>
        <w:rFonts w:ascii="Symbol" w:hAnsi="Symbol" w:hint="default"/>
      </w:rPr>
    </w:lvl>
    <w:lvl w:ilvl="4" w:tplc="D9DED534">
      <w:start w:val="1"/>
      <w:numFmt w:val="bullet"/>
      <w:lvlText w:val="o"/>
      <w:lvlJc w:val="left"/>
      <w:pPr>
        <w:ind w:left="3600" w:hanging="360"/>
      </w:pPr>
      <w:rPr>
        <w:rFonts w:ascii="Courier New" w:hAnsi="Courier New" w:hint="default"/>
      </w:rPr>
    </w:lvl>
    <w:lvl w:ilvl="5" w:tplc="AD120C3A">
      <w:start w:val="1"/>
      <w:numFmt w:val="bullet"/>
      <w:lvlText w:val=""/>
      <w:lvlJc w:val="left"/>
      <w:pPr>
        <w:ind w:left="4320" w:hanging="360"/>
      </w:pPr>
      <w:rPr>
        <w:rFonts w:ascii="Wingdings" w:hAnsi="Wingdings" w:hint="default"/>
      </w:rPr>
    </w:lvl>
    <w:lvl w:ilvl="6" w:tplc="4C607E20">
      <w:start w:val="1"/>
      <w:numFmt w:val="bullet"/>
      <w:lvlText w:val=""/>
      <w:lvlJc w:val="left"/>
      <w:pPr>
        <w:ind w:left="5040" w:hanging="360"/>
      </w:pPr>
      <w:rPr>
        <w:rFonts w:ascii="Symbol" w:hAnsi="Symbol" w:hint="default"/>
      </w:rPr>
    </w:lvl>
    <w:lvl w:ilvl="7" w:tplc="EDAEE01C">
      <w:start w:val="1"/>
      <w:numFmt w:val="bullet"/>
      <w:lvlText w:val="o"/>
      <w:lvlJc w:val="left"/>
      <w:pPr>
        <w:ind w:left="5760" w:hanging="360"/>
      </w:pPr>
      <w:rPr>
        <w:rFonts w:ascii="Courier New" w:hAnsi="Courier New" w:hint="default"/>
      </w:rPr>
    </w:lvl>
    <w:lvl w:ilvl="8" w:tplc="3380066E">
      <w:start w:val="1"/>
      <w:numFmt w:val="bullet"/>
      <w:lvlText w:val=""/>
      <w:lvlJc w:val="left"/>
      <w:pPr>
        <w:ind w:left="6480" w:hanging="360"/>
      </w:pPr>
      <w:rPr>
        <w:rFonts w:ascii="Wingdings" w:hAnsi="Wingdings" w:hint="default"/>
      </w:rPr>
    </w:lvl>
  </w:abstractNum>
  <w:abstractNum w:abstractNumId="13" w15:restartNumberingAfterBreak="0">
    <w:nsid w:val="1F314239"/>
    <w:multiLevelType w:val="multilevel"/>
    <w:tmpl w:val="7B862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C9736F"/>
    <w:multiLevelType w:val="multilevel"/>
    <w:tmpl w:val="6C580E02"/>
    <w:lvl w:ilvl="0">
      <w:start w:val="1"/>
      <w:numFmt w:val="lowerRoman"/>
      <w:lvlText w:val="%1."/>
      <w:lvlJc w:val="right"/>
      <w:pPr>
        <w:tabs>
          <w:tab w:val="num" w:pos="720"/>
        </w:tabs>
        <w:ind w:left="360" w:hanging="360"/>
      </w:pPr>
    </w:lvl>
    <w:lvl w:ilvl="1">
      <w:start w:val="1"/>
      <w:numFmt w:val="lowerLetter"/>
      <w:lvlText w:val="(%2)"/>
      <w:lvlJc w:val="left"/>
      <w:pPr>
        <w:ind w:left="1080" w:hanging="360"/>
      </w:pPr>
    </w:lvl>
    <w:lvl w:ilvl="2">
      <w:start w:val="1"/>
      <w:numFmt w:val="lowerLetter"/>
      <w:lvlText w:val="%3."/>
      <w:lvlJc w:val="left"/>
      <w:pPr>
        <w:ind w:left="1800" w:hanging="360"/>
      </w:pPr>
      <w:rPr>
        <w:b/>
      </w:rPr>
    </w:lvl>
    <w:lvl w:ilvl="3" w:tentative="1">
      <w:start w:val="1"/>
      <w:numFmt w:val="lowerRoman"/>
      <w:lvlText w:val="%4."/>
      <w:lvlJc w:val="right"/>
      <w:pPr>
        <w:tabs>
          <w:tab w:val="num" w:pos="2880"/>
        </w:tabs>
        <w:ind w:left="2520" w:hanging="360"/>
      </w:pPr>
    </w:lvl>
    <w:lvl w:ilvl="4" w:tentative="1">
      <w:start w:val="1"/>
      <w:numFmt w:val="lowerRoman"/>
      <w:lvlText w:val="%5."/>
      <w:lvlJc w:val="right"/>
      <w:pPr>
        <w:tabs>
          <w:tab w:val="num" w:pos="3600"/>
        </w:tabs>
        <w:ind w:left="3240" w:hanging="360"/>
      </w:pPr>
    </w:lvl>
    <w:lvl w:ilvl="5" w:tentative="1">
      <w:start w:val="1"/>
      <w:numFmt w:val="lowerRoman"/>
      <w:lvlText w:val="%6."/>
      <w:lvlJc w:val="right"/>
      <w:pPr>
        <w:tabs>
          <w:tab w:val="num" w:pos="4320"/>
        </w:tabs>
        <w:ind w:left="3960" w:hanging="360"/>
      </w:pPr>
    </w:lvl>
    <w:lvl w:ilvl="6" w:tentative="1">
      <w:start w:val="1"/>
      <w:numFmt w:val="lowerRoman"/>
      <w:lvlText w:val="%7."/>
      <w:lvlJc w:val="right"/>
      <w:pPr>
        <w:tabs>
          <w:tab w:val="num" w:pos="5040"/>
        </w:tabs>
        <w:ind w:left="4680" w:hanging="360"/>
      </w:pPr>
    </w:lvl>
    <w:lvl w:ilvl="7" w:tentative="1">
      <w:start w:val="1"/>
      <w:numFmt w:val="lowerRoman"/>
      <w:lvlText w:val="%8."/>
      <w:lvlJc w:val="right"/>
      <w:pPr>
        <w:tabs>
          <w:tab w:val="num" w:pos="5760"/>
        </w:tabs>
        <w:ind w:left="5400" w:hanging="360"/>
      </w:pPr>
    </w:lvl>
    <w:lvl w:ilvl="8" w:tentative="1">
      <w:start w:val="1"/>
      <w:numFmt w:val="lowerRoman"/>
      <w:lvlText w:val="%9."/>
      <w:lvlJc w:val="right"/>
      <w:pPr>
        <w:tabs>
          <w:tab w:val="num" w:pos="6480"/>
        </w:tabs>
        <w:ind w:left="6120" w:hanging="360"/>
      </w:pPr>
    </w:lvl>
  </w:abstractNum>
  <w:abstractNum w:abstractNumId="17" w15:restartNumberingAfterBreak="0">
    <w:nsid w:val="243257D4"/>
    <w:multiLevelType w:val="multilevel"/>
    <w:tmpl w:val="3D7C241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7E66B6F"/>
    <w:multiLevelType w:val="multilevel"/>
    <w:tmpl w:val="C0F4C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8FA4128"/>
    <w:multiLevelType w:val="multilevel"/>
    <w:tmpl w:val="ADF29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1" w15:restartNumberingAfterBreak="0">
    <w:nsid w:val="2D4FD7D4"/>
    <w:multiLevelType w:val="hybridMultilevel"/>
    <w:tmpl w:val="8482F666"/>
    <w:lvl w:ilvl="0" w:tplc="67302742">
      <w:start w:val="1"/>
      <w:numFmt w:val="bullet"/>
      <w:lvlText w:val=""/>
      <w:lvlJc w:val="left"/>
      <w:pPr>
        <w:ind w:left="720" w:hanging="360"/>
      </w:pPr>
      <w:rPr>
        <w:rFonts w:ascii="Symbol" w:hAnsi="Symbol" w:hint="default"/>
      </w:rPr>
    </w:lvl>
    <w:lvl w:ilvl="1" w:tplc="7A882086">
      <w:start w:val="1"/>
      <w:numFmt w:val="bullet"/>
      <w:lvlText w:val="o"/>
      <w:lvlJc w:val="left"/>
      <w:pPr>
        <w:ind w:left="1440" w:hanging="360"/>
      </w:pPr>
      <w:rPr>
        <w:rFonts w:ascii="Courier New" w:hAnsi="Courier New" w:hint="default"/>
      </w:rPr>
    </w:lvl>
    <w:lvl w:ilvl="2" w:tplc="2392FE2E">
      <w:start w:val="1"/>
      <w:numFmt w:val="bullet"/>
      <w:lvlText w:val=""/>
      <w:lvlJc w:val="left"/>
      <w:pPr>
        <w:ind w:left="2160" w:hanging="360"/>
      </w:pPr>
      <w:rPr>
        <w:rFonts w:ascii="Wingdings" w:hAnsi="Wingdings" w:hint="default"/>
      </w:rPr>
    </w:lvl>
    <w:lvl w:ilvl="3" w:tplc="DF2C2766">
      <w:start w:val="1"/>
      <w:numFmt w:val="bullet"/>
      <w:lvlText w:val=""/>
      <w:lvlJc w:val="left"/>
      <w:pPr>
        <w:ind w:left="2880" w:hanging="360"/>
      </w:pPr>
      <w:rPr>
        <w:rFonts w:ascii="Symbol" w:hAnsi="Symbol" w:hint="default"/>
      </w:rPr>
    </w:lvl>
    <w:lvl w:ilvl="4" w:tplc="D43C7AA8">
      <w:start w:val="1"/>
      <w:numFmt w:val="bullet"/>
      <w:lvlText w:val="o"/>
      <w:lvlJc w:val="left"/>
      <w:pPr>
        <w:ind w:left="3600" w:hanging="360"/>
      </w:pPr>
      <w:rPr>
        <w:rFonts w:ascii="Courier New" w:hAnsi="Courier New" w:hint="default"/>
      </w:rPr>
    </w:lvl>
    <w:lvl w:ilvl="5" w:tplc="208E52B8">
      <w:start w:val="1"/>
      <w:numFmt w:val="bullet"/>
      <w:lvlText w:val=""/>
      <w:lvlJc w:val="left"/>
      <w:pPr>
        <w:ind w:left="4320" w:hanging="360"/>
      </w:pPr>
      <w:rPr>
        <w:rFonts w:ascii="Wingdings" w:hAnsi="Wingdings" w:hint="default"/>
      </w:rPr>
    </w:lvl>
    <w:lvl w:ilvl="6" w:tplc="F1A02116">
      <w:start w:val="1"/>
      <w:numFmt w:val="bullet"/>
      <w:lvlText w:val=""/>
      <w:lvlJc w:val="left"/>
      <w:pPr>
        <w:ind w:left="5040" w:hanging="360"/>
      </w:pPr>
      <w:rPr>
        <w:rFonts w:ascii="Symbol" w:hAnsi="Symbol" w:hint="default"/>
      </w:rPr>
    </w:lvl>
    <w:lvl w:ilvl="7" w:tplc="CE0A1514">
      <w:start w:val="1"/>
      <w:numFmt w:val="bullet"/>
      <w:lvlText w:val="o"/>
      <w:lvlJc w:val="left"/>
      <w:pPr>
        <w:ind w:left="5760" w:hanging="360"/>
      </w:pPr>
      <w:rPr>
        <w:rFonts w:ascii="Courier New" w:hAnsi="Courier New" w:hint="default"/>
      </w:rPr>
    </w:lvl>
    <w:lvl w:ilvl="8" w:tplc="16DAF582">
      <w:start w:val="1"/>
      <w:numFmt w:val="bullet"/>
      <w:lvlText w:val=""/>
      <w:lvlJc w:val="left"/>
      <w:pPr>
        <w:ind w:left="6480" w:hanging="360"/>
      </w:pPr>
      <w:rPr>
        <w:rFonts w:ascii="Wingdings" w:hAnsi="Wingdings" w:hint="default"/>
      </w:rPr>
    </w:lvl>
  </w:abstractNum>
  <w:abstractNum w:abstractNumId="22" w15:restartNumberingAfterBreak="0">
    <w:nsid w:val="2E303614"/>
    <w:multiLevelType w:val="multilevel"/>
    <w:tmpl w:val="A4003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49754EC"/>
    <w:multiLevelType w:val="multilevel"/>
    <w:tmpl w:val="520A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3D580FF5"/>
    <w:multiLevelType w:val="multilevel"/>
    <w:tmpl w:val="B55AC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F1E1C7E"/>
    <w:multiLevelType w:val="multilevel"/>
    <w:tmpl w:val="77EE4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14E1F6A"/>
    <w:multiLevelType w:val="hybridMultilevel"/>
    <w:tmpl w:val="E0BE8628"/>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A2F415E"/>
    <w:multiLevelType w:val="multilevel"/>
    <w:tmpl w:val="0E2AC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AE57363"/>
    <w:multiLevelType w:val="multilevel"/>
    <w:tmpl w:val="F5FA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B5B1D67"/>
    <w:multiLevelType w:val="multilevel"/>
    <w:tmpl w:val="4818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C290A5D"/>
    <w:multiLevelType w:val="multilevel"/>
    <w:tmpl w:val="86CCC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7D66E94"/>
    <w:multiLevelType w:val="multilevel"/>
    <w:tmpl w:val="DDC8C7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23269B"/>
    <w:multiLevelType w:val="multilevel"/>
    <w:tmpl w:val="68C0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1170940"/>
    <w:multiLevelType w:val="multilevel"/>
    <w:tmpl w:val="23F6F8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1B36321"/>
    <w:multiLevelType w:val="multilevel"/>
    <w:tmpl w:val="77F677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2911974"/>
    <w:multiLevelType w:val="multilevel"/>
    <w:tmpl w:val="3D30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4C40C09"/>
    <w:multiLevelType w:val="multilevel"/>
    <w:tmpl w:val="B9B4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59A6C0C"/>
    <w:multiLevelType w:val="hybridMultilevel"/>
    <w:tmpl w:val="B442E8A6"/>
    <w:lvl w:ilvl="0" w:tplc="DEB41C6C">
      <w:start w:val="1"/>
      <w:numFmt w:val="bullet"/>
      <w:lvlText w:val=""/>
      <w:lvlJc w:val="left"/>
      <w:pPr>
        <w:ind w:left="720" w:hanging="360"/>
      </w:pPr>
      <w:rPr>
        <w:rFonts w:ascii="Symbol" w:hAnsi="Symbol" w:hint="default"/>
      </w:rPr>
    </w:lvl>
    <w:lvl w:ilvl="1" w:tplc="D25ED696">
      <w:start w:val="1"/>
      <w:numFmt w:val="bullet"/>
      <w:lvlText w:val="o"/>
      <w:lvlJc w:val="left"/>
      <w:pPr>
        <w:ind w:left="1440" w:hanging="360"/>
      </w:pPr>
      <w:rPr>
        <w:rFonts w:ascii="Courier New" w:hAnsi="Courier New" w:hint="default"/>
      </w:rPr>
    </w:lvl>
    <w:lvl w:ilvl="2" w:tplc="E02A5CFC">
      <w:start w:val="1"/>
      <w:numFmt w:val="bullet"/>
      <w:lvlText w:val=""/>
      <w:lvlJc w:val="left"/>
      <w:pPr>
        <w:ind w:left="2160" w:hanging="360"/>
      </w:pPr>
      <w:rPr>
        <w:rFonts w:ascii="Wingdings" w:hAnsi="Wingdings" w:hint="default"/>
      </w:rPr>
    </w:lvl>
    <w:lvl w:ilvl="3" w:tplc="C87825A8">
      <w:start w:val="1"/>
      <w:numFmt w:val="bullet"/>
      <w:lvlText w:val=""/>
      <w:lvlJc w:val="left"/>
      <w:pPr>
        <w:ind w:left="2880" w:hanging="360"/>
      </w:pPr>
      <w:rPr>
        <w:rFonts w:ascii="Symbol" w:hAnsi="Symbol" w:hint="default"/>
      </w:rPr>
    </w:lvl>
    <w:lvl w:ilvl="4" w:tplc="23DC259C">
      <w:start w:val="1"/>
      <w:numFmt w:val="bullet"/>
      <w:lvlText w:val="o"/>
      <w:lvlJc w:val="left"/>
      <w:pPr>
        <w:ind w:left="3600" w:hanging="360"/>
      </w:pPr>
      <w:rPr>
        <w:rFonts w:ascii="Courier New" w:hAnsi="Courier New" w:hint="default"/>
      </w:rPr>
    </w:lvl>
    <w:lvl w:ilvl="5" w:tplc="24C04BE4">
      <w:start w:val="1"/>
      <w:numFmt w:val="bullet"/>
      <w:lvlText w:val=""/>
      <w:lvlJc w:val="left"/>
      <w:pPr>
        <w:ind w:left="4320" w:hanging="360"/>
      </w:pPr>
      <w:rPr>
        <w:rFonts w:ascii="Wingdings" w:hAnsi="Wingdings" w:hint="default"/>
      </w:rPr>
    </w:lvl>
    <w:lvl w:ilvl="6" w:tplc="0352BB8E">
      <w:start w:val="1"/>
      <w:numFmt w:val="bullet"/>
      <w:lvlText w:val=""/>
      <w:lvlJc w:val="left"/>
      <w:pPr>
        <w:ind w:left="5040" w:hanging="360"/>
      </w:pPr>
      <w:rPr>
        <w:rFonts w:ascii="Symbol" w:hAnsi="Symbol" w:hint="default"/>
      </w:rPr>
    </w:lvl>
    <w:lvl w:ilvl="7" w:tplc="C6DEE480">
      <w:start w:val="1"/>
      <w:numFmt w:val="bullet"/>
      <w:lvlText w:val="o"/>
      <w:lvlJc w:val="left"/>
      <w:pPr>
        <w:ind w:left="5760" w:hanging="360"/>
      </w:pPr>
      <w:rPr>
        <w:rFonts w:ascii="Courier New" w:hAnsi="Courier New" w:hint="default"/>
      </w:rPr>
    </w:lvl>
    <w:lvl w:ilvl="8" w:tplc="823CB60E">
      <w:start w:val="1"/>
      <w:numFmt w:val="bullet"/>
      <w:lvlText w:val=""/>
      <w:lvlJc w:val="left"/>
      <w:pPr>
        <w:ind w:left="6480" w:hanging="360"/>
      </w:pPr>
      <w:rPr>
        <w:rFonts w:ascii="Wingdings" w:hAnsi="Wingdings" w:hint="default"/>
      </w:rPr>
    </w:lvl>
  </w:abstractNum>
  <w:abstractNum w:abstractNumId="47"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8" w15:restartNumberingAfterBreak="0">
    <w:nsid w:val="6E225DAE"/>
    <w:multiLevelType w:val="multilevel"/>
    <w:tmpl w:val="55A4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6FF675B3"/>
    <w:multiLevelType w:val="multilevel"/>
    <w:tmpl w:val="312A7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15463B8"/>
    <w:multiLevelType w:val="multilevel"/>
    <w:tmpl w:val="863A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1D667B7"/>
    <w:multiLevelType w:val="multilevel"/>
    <w:tmpl w:val="23A0F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23F3DD5"/>
    <w:multiLevelType w:val="hybridMultilevel"/>
    <w:tmpl w:val="0D1EAE74"/>
    <w:lvl w:ilvl="0" w:tplc="ABD800D4">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550441F"/>
    <w:multiLevelType w:val="multilevel"/>
    <w:tmpl w:val="2682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D8D624F"/>
    <w:multiLevelType w:val="multilevel"/>
    <w:tmpl w:val="8988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42574289">
    <w:abstractNumId w:val="37"/>
  </w:num>
  <w:num w:numId="2" w16cid:durableId="340356724">
    <w:abstractNumId w:val="57"/>
  </w:num>
  <w:num w:numId="3" w16cid:durableId="846167510">
    <w:abstractNumId w:val="40"/>
  </w:num>
  <w:num w:numId="4" w16cid:durableId="1867718369">
    <w:abstractNumId w:val="7"/>
  </w:num>
  <w:num w:numId="5" w16cid:durableId="2126077981">
    <w:abstractNumId w:val="56"/>
  </w:num>
  <w:num w:numId="6" w16cid:durableId="1093475107">
    <w:abstractNumId w:val="14"/>
  </w:num>
  <w:num w:numId="7" w16cid:durableId="988511664">
    <w:abstractNumId w:val="2"/>
  </w:num>
  <w:num w:numId="8" w16cid:durableId="1541090005">
    <w:abstractNumId w:val="3"/>
  </w:num>
  <w:num w:numId="9" w16cid:durableId="1679575089">
    <w:abstractNumId w:val="10"/>
  </w:num>
  <w:num w:numId="10" w16cid:durableId="1982534012">
    <w:abstractNumId w:val="55"/>
  </w:num>
  <w:num w:numId="11" w16cid:durableId="1207253700">
    <w:abstractNumId w:val="15"/>
  </w:num>
  <w:num w:numId="12" w16cid:durableId="282031856">
    <w:abstractNumId w:val="31"/>
  </w:num>
  <w:num w:numId="13" w16cid:durableId="868689229">
    <w:abstractNumId w:val="36"/>
  </w:num>
  <w:num w:numId="14" w16cid:durableId="1002126450">
    <w:abstractNumId w:val="29"/>
  </w:num>
  <w:num w:numId="15" w16cid:durableId="839851176">
    <w:abstractNumId w:val="49"/>
  </w:num>
  <w:num w:numId="16" w16cid:durableId="18493710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77378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10384005">
    <w:abstractNumId w:val="11"/>
  </w:num>
  <w:num w:numId="19" w16cid:durableId="1850871656">
    <w:abstractNumId w:val="44"/>
  </w:num>
  <w:num w:numId="20" w16cid:durableId="2074349590">
    <w:abstractNumId w:val="30"/>
  </w:num>
  <w:num w:numId="21" w16cid:durableId="446199026">
    <w:abstractNumId w:val="25"/>
  </w:num>
  <w:num w:numId="22" w16cid:durableId="1782335709">
    <w:abstractNumId w:val="47"/>
  </w:num>
  <w:num w:numId="23" w16cid:durableId="735015571">
    <w:abstractNumId w:val="1"/>
  </w:num>
  <w:num w:numId="24" w16cid:durableId="1148011668">
    <w:abstractNumId w:val="42"/>
  </w:num>
  <w:num w:numId="25" w16cid:durableId="588197283">
    <w:abstractNumId w:val="28"/>
  </w:num>
  <w:num w:numId="26" w16cid:durableId="1001351908">
    <w:abstractNumId w:val="46"/>
  </w:num>
  <w:num w:numId="27" w16cid:durableId="943876476">
    <w:abstractNumId w:val="21"/>
  </w:num>
  <w:num w:numId="28" w16cid:durableId="1052996560">
    <w:abstractNumId w:val="12"/>
  </w:num>
  <w:num w:numId="29" w16cid:durableId="594748763">
    <w:abstractNumId w:val="19"/>
  </w:num>
  <w:num w:numId="30" w16cid:durableId="1426149307">
    <w:abstractNumId w:val="48"/>
  </w:num>
  <w:num w:numId="31" w16cid:durableId="2122263502">
    <w:abstractNumId w:val="24"/>
  </w:num>
  <w:num w:numId="32" w16cid:durableId="1805269204">
    <w:abstractNumId w:val="35"/>
  </w:num>
  <w:num w:numId="33" w16cid:durableId="990519879">
    <w:abstractNumId w:val="4"/>
  </w:num>
  <w:num w:numId="34" w16cid:durableId="1928421915">
    <w:abstractNumId w:val="50"/>
  </w:num>
  <w:num w:numId="35" w16cid:durableId="1781798308">
    <w:abstractNumId w:val="58"/>
  </w:num>
  <w:num w:numId="36" w16cid:durableId="1976325732">
    <w:abstractNumId w:val="33"/>
  </w:num>
  <w:num w:numId="37" w16cid:durableId="1106121167">
    <w:abstractNumId w:val="16"/>
  </w:num>
  <w:num w:numId="38" w16cid:durableId="1224220632">
    <w:abstractNumId w:val="32"/>
  </w:num>
  <w:num w:numId="39" w16cid:durableId="192620233">
    <w:abstractNumId w:val="27"/>
  </w:num>
  <w:num w:numId="40" w16cid:durableId="2052533104">
    <w:abstractNumId w:val="54"/>
  </w:num>
  <w:num w:numId="41" w16cid:durableId="1380780045">
    <w:abstractNumId w:val="5"/>
  </w:num>
  <w:num w:numId="42" w16cid:durableId="925959943">
    <w:abstractNumId w:val="43"/>
  </w:num>
  <w:num w:numId="43" w16cid:durableId="1394039414">
    <w:abstractNumId w:val="8"/>
  </w:num>
  <w:num w:numId="44" w16cid:durableId="824517828">
    <w:abstractNumId w:val="26"/>
  </w:num>
  <w:num w:numId="45" w16cid:durableId="2058358573">
    <w:abstractNumId w:val="45"/>
  </w:num>
  <w:num w:numId="46" w16cid:durableId="1430808394">
    <w:abstractNumId w:val="52"/>
  </w:num>
  <w:num w:numId="47" w16cid:durableId="1492527740">
    <w:abstractNumId w:val="39"/>
  </w:num>
  <w:num w:numId="48" w16cid:durableId="819883676">
    <w:abstractNumId w:val="17"/>
  </w:num>
  <w:num w:numId="49" w16cid:durableId="593326177">
    <w:abstractNumId w:val="22"/>
  </w:num>
  <w:num w:numId="50" w16cid:durableId="1001617064">
    <w:abstractNumId w:val="18"/>
  </w:num>
  <w:num w:numId="51" w16cid:durableId="1292587432">
    <w:abstractNumId w:val="13"/>
  </w:num>
  <w:num w:numId="52" w16cid:durableId="2077043581">
    <w:abstractNumId w:val="34"/>
  </w:num>
  <w:num w:numId="53" w16cid:durableId="2057466490">
    <w:abstractNumId w:val="51"/>
  </w:num>
  <w:num w:numId="54" w16cid:durableId="334964617">
    <w:abstractNumId w:val="53"/>
  </w:num>
  <w:num w:numId="55" w16cid:durableId="1321617798">
    <w:abstractNumId w:val="38"/>
  </w:num>
  <w:num w:numId="56" w16cid:durableId="840042433">
    <w:abstractNumId w:val="6"/>
  </w:num>
  <w:num w:numId="57" w16cid:durableId="2042515414">
    <w:abstractNumId w:val="4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1775E"/>
    <w:rsid w:val="000225C5"/>
    <w:rsid w:val="00024812"/>
    <w:rsid w:val="00024E0A"/>
    <w:rsid w:val="00026085"/>
    <w:rsid w:val="0003041E"/>
    <w:rsid w:val="0004411F"/>
    <w:rsid w:val="000458EE"/>
    <w:rsid w:val="00056B48"/>
    <w:rsid w:val="00061527"/>
    <w:rsid w:val="0006379F"/>
    <w:rsid w:val="00065AEE"/>
    <w:rsid w:val="00074610"/>
    <w:rsid w:val="00076CB9"/>
    <w:rsid w:val="00090F71"/>
    <w:rsid w:val="00094E8B"/>
    <w:rsid w:val="000A6705"/>
    <w:rsid w:val="000B585A"/>
    <w:rsid w:val="000B5CFE"/>
    <w:rsid w:val="000C0E06"/>
    <w:rsid w:val="000C0E11"/>
    <w:rsid w:val="000C1457"/>
    <w:rsid w:val="000C65B7"/>
    <w:rsid w:val="000D10E2"/>
    <w:rsid w:val="000D76D6"/>
    <w:rsid w:val="000E283A"/>
    <w:rsid w:val="000E2CF8"/>
    <w:rsid w:val="000E4872"/>
    <w:rsid w:val="000E4D49"/>
    <w:rsid w:val="000F0378"/>
    <w:rsid w:val="000F4D74"/>
    <w:rsid w:val="000F4FE9"/>
    <w:rsid w:val="000F751F"/>
    <w:rsid w:val="000F7EE5"/>
    <w:rsid w:val="00101A30"/>
    <w:rsid w:val="00101AC8"/>
    <w:rsid w:val="00102515"/>
    <w:rsid w:val="001068AC"/>
    <w:rsid w:val="001103DD"/>
    <w:rsid w:val="00111A0B"/>
    <w:rsid w:val="00113496"/>
    <w:rsid w:val="00114317"/>
    <w:rsid w:val="0011650F"/>
    <w:rsid w:val="0012551A"/>
    <w:rsid w:val="00130442"/>
    <w:rsid w:val="001308E3"/>
    <w:rsid w:val="00130C33"/>
    <w:rsid w:val="00143D4D"/>
    <w:rsid w:val="001473BE"/>
    <w:rsid w:val="00147DAB"/>
    <w:rsid w:val="001524AB"/>
    <w:rsid w:val="001549B8"/>
    <w:rsid w:val="00164CF1"/>
    <w:rsid w:val="001651D7"/>
    <w:rsid w:val="00165E1E"/>
    <w:rsid w:val="0017230A"/>
    <w:rsid w:val="00173329"/>
    <w:rsid w:val="001750A8"/>
    <w:rsid w:val="00175C84"/>
    <w:rsid w:val="001804D9"/>
    <w:rsid w:val="0018606D"/>
    <w:rsid w:val="00192D79"/>
    <w:rsid w:val="001A6AD7"/>
    <w:rsid w:val="001A7C96"/>
    <w:rsid w:val="001B1701"/>
    <w:rsid w:val="001B5C7C"/>
    <w:rsid w:val="001B5D80"/>
    <w:rsid w:val="001B602E"/>
    <w:rsid w:val="001B7074"/>
    <w:rsid w:val="001C3A95"/>
    <w:rsid w:val="001C3D44"/>
    <w:rsid w:val="001D1C4C"/>
    <w:rsid w:val="001D59D4"/>
    <w:rsid w:val="001D7990"/>
    <w:rsid w:val="001E59E6"/>
    <w:rsid w:val="001F1F22"/>
    <w:rsid w:val="001F6360"/>
    <w:rsid w:val="001F68D2"/>
    <w:rsid w:val="001F7FC2"/>
    <w:rsid w:val="00204CF3"/>
    <w:rsid w:val="00206CC8"/>
    <w:rsid w:val="00234C8E"/>
    <w:rsid w:val="0023618E"/>
    <w:rsid w:val="00237447"/>
    <w:rsid w:val="002418DA"/>
    <w:rsid w:val="00241925"/>
    <w:rsid w:val="00245488"/>
    <w:rsid w:val="00246362"/>
    <w:rsid w:val="002628DF"/>
    <w:rsid w:val="00265AA5"/>
    <w:rsid w:val="00272107"/>
    <w:rsid w:val="0028250A"/>
    <w:rsid w:val="00290EC7"/>
    <w:rsid w:val="00292437"/>
    <w:rsid w:val="00296C52"/>
    <w:rsid w:val="00297500"/>
    <w:rsid w:val="002A1879"/>
    <w:rsid w:val="002B2535"/>
    <w:rsid w:val="002B487B"/>
    <w:rsid w:val="002B60D2"/>
    <w:rsid w:val="002C08E8"/>
    <w:rsid w:val="002C2EBF"/>
    <w:rsid w:val="002C70EC"/>
    <w:rsid w:val="002C7140"/>
    <w:rsid w:val="002C72C0"/>
    <w:rsid w:val="002D062E"/>
    <w:rsid w:val="002D20B9"/>
    <w:rsid w:val="002D6B83"/>
    <w:rsid w:val="002D7A5C"/>
    <w:rsid w:val="002E273D"/>
    <w:rsid w:val="002E6FA1"/>
    <w:rsid w:val="002F0288"/>
    <w:rsid w:val="00302701"/>
    <w:rsid w:val="0030399F"/>
    <w:rsid w:val="003073E6"/>
    <w:rsid w:val="0031024C"/>
    <w:rsid w:val="00310EDC"/>
    <w:rsid w:val="00311BCB"/>
    <w:rsid w:val="00321AC6"/>
    <w:rsid w:val="00322E71"/>
    <w:rsid w:val="00325874"/>
    <w:rsid w:val="00325955"/>
    <w:rsid w:val="00325B4F"/>
    <w:rsid w:val="003270FE"/>
    <w:rsid w:val="00331F3E"/>
    <w:rsid w:val="0034204D"/>
    <w:rsid w:val="00344951"/>
    <w:rsid w:val="00344A2A"/>
    <w:rsid w:val="003457EB"/>
    <w:rsid w:val="00346D6F"/>
    <w:rsid w:val="00347E6B"/>
    <w:rsid w:val="00350DBC"/>
    <w:rsid w:val="00357045"/>
    <w:rsid w:val="003670C3"/>
    <w:rsid w:val="003700B0"/>
    <w:rsid w:val="0037365C"/>
    <w:rsid w:val="00377945"/>
    <w:rsid w:val="00383C79"/>
    <w:rsid w:val="0038503C"/>
    <w:rsid w:val="0038799C"/>
    <w:rsid w:val="00391E5F"/>
    <w:rsid w:val="00393DD5"/>
    <w:rsid w:val="00394603"/>
    <w:rsid w:val="00394929"/>
    <w:rsid w:val="00397FD9"/>
    <w:rsid w:val="003A54EF"/>
    <w:rsid w:val="003B1C5C"/>
    <w:rsid w:val="003B569F"/>
    <w:rsid w:val="003C0D0F"/>
    <w:rsid w:val="003C0FB1"/>
    <w:rsid w:val="003C19E4"/>
    <w:rsid w:val="003C2DA6"/>
    <w:rsid w:val="003D35B0"/>
    <w:rsid w:val="003D398B"/>
    <w:rsid w:val="003E08C5"/>
    <w:rsid w:val="003E2D96"/>
    <w:rsid w:val="003E7CC4"/>
    <w:rsid w:val="003F1B1F"/>
    <w:rsid w:val="003F201E"/>
    <w:rsid w:val="003F3CA9"/>
    <w:rsid w:val="003F3EE7"/>
    <w:rsid w:val="004101AD"/>
    <w:rsid w:val="004217AD"/>
    <w:rsid w:val="00430EA8"/>
    <w:rsid w:val="00443976"/>
    <w:rsid w:val="00444730"/>
    <w:rsid w:val="0046000A"/>
    <w:rsid w:val="00460D48"/>
    <w:rsid w:val="004724EC"/>
    <w:rsid w:val="004725B5"/>
    <w:rsid w:val="00474043"/>
    <w:rsid w:val="00483B81"/>
    <w:rsid w:val="00486CF2"/>
    <w:rsid w:val="004939B5"/>
    <w:rsid w:val="00496C17"/>
    <w:rsid w:val="0049795E"/>
    <w:rsid w:val="004A0961"/>
    <w:rsid w:val="004A15F8"/>
    <w:rsid w:val="004A7D33"/>
    <w:rsid w:val="004B2AF8"/>
    <w:rsid w:val="004B4771"/>
    <w:rsid w:val="004B4BF4"/>
    <w:rsid w:val="004B576C"/>
    <w:rsid w:val="004B65A0"/>
    <w:rsid w:val="004C2A0F"/>
    <w:rsid w:val="004C7F6E"/>
    <w:rsid w:val="004D3248"/>
    <w:rsid w:val="004D48ED"/>
    <w:rsid w:val="004E00BE"/>
    <w:rsid w:val="004E3545"/>
    <w:rsid w:val="004E4A53"/>
    <w:rsid w:val="004F3DDB"/>
    <w:rsid w:val="004F4756"/>
    <w:rsid w:val="00503F93"/>
    <w:rsid w:val="005067AF"/>
    <w:rsid w:val="005121F3"/>
    <w:rsid w:val="00514DFD"/>
    <w:rsid w:val="0051673A"/>
    <w:rsid w:val="005175C4"/>
    <w:rsid w:val="0052060C"/>
    <w:rsid w:val="00522DF9"/>
    <w:rsid w:val="005239E4"/>
    <w:rsid w:val="005312C6"/>
    <w:rsid w:val="00532B63"/>
    <w:rsid w:val="00533484"/>
    <w:rsid w:val="00533AE0"/>
    <w:rsid w:val="00534A1C"/>
    <w:rsid w:val="00541969"/>
    <w:rsid w:val="00542982"/>
    <w:rsid w:val="0054610F"/>
    <w:rsid w:val="00550821"/>
    <w:rsid w:val="00550B2B"/>
    <w:rsid w:val="005520E5"/>
    <w:rsid w:val="005565A0"/>
    <w:rsid w:val="005635BE"/>
    <w:rsid w:val="005637A5"/>
    <w:rsid w:val="00564F8A"/>
    <w:rsid w:val="0056694D"/>
    <w:rsid w:val="00574838"/>
    <w:rsid w:val="00580A0B"/>
    <w:rsid w:val="00580AF7"/>
    <w:rsid w:val="005826AE"/>
    <w:rsid w:val="0058336E"/>
    <w:rsid w:val="0058359B"/>
    <w:rsid w:val="00583674"/>
    <w:rsid w:val="005963A1"/>
    <w:rsid w:val="00597F75"/>
    <w:rsid w:val="005A1C5C"/>
    <w:rsid w:val="005A1D21"/>
    <w:rsid w:val="005A41B0"/>
    <w:rsid w:val="005A564A"/>
    <w:rsid w:val="005B2A6D"/>
    <w:rsid w:val="005B4639"/>
    <w:rsid w:val="005B4C81"/>
    <w:rsid w:val="005C1535"/>
    <w:rsid w:val="005D60C5"/>
    <w:rsid w:val="005E3864"/>
    <w:rsid w:val="005E6D53"/>
    <w:rsid w:val="005F2191"/>
    <w:rsid w:val="005F25EE"/>
    <w:rsid w:val="005F3269"/>
    <w:rsid w:val="005F67F0"/>
    <w:rsid w:val="005F70DB"/>
    <w:rsid w:val="005F7CAC"/>
    <w:rsid w:val="005F7E00"/>
    <w:rsid w:val="00601E78"/>
    <w:rsid w:val="006064E3"/>
    <w:rsid w:val="006076AE"/>
    <w:rsid w:val="0061096C"/>
    <w:rsid w:val="0061100A"/>
    <w:rsid w:val="0063318C"/>
    <w:rsid w:val="00643593"/>
    <w:rsid w:val="00644862"/>
    <w:rsid w:val="006452F4"/>
    <w:rsid w:val="00646B48"/>
    <w:rsid w:val="0065192F"/>
    <w:rsid w:val="006535A0"/>
    <w:rsid w:val="00654299"/>
    <w:rsid w:val="006565BD"/>
    <w:rsid w:val="00662F78"/>
    <w:rsid w:val="00663B2A"/>
    <w:rsid w:val="00670B3C"/>
    <w:rsid w:val="00671010"/>
    <w:rsid w:val="00672079"/>
    <w:rsid w:val="00673AFA"/>
    <w:rsid w:val="006761DC"/>
    <w:rsid w:val="00684357"/>
    <w:rsid w:val="00685B10"/>
    <w:rsid w:val="006955D1"/>
    <w:rsid w:val="006A0496"/>
    <w:rsid w:val="006A1D74"/>
    <w:rsid w:val="006A1FAA"/>
    <w:rsid w:val="006A7016"/>
    <w:rsid w:val="006C6715"/>
    <w:rsid w:val="006C71B4"/>
    <w:rsid w:val="006C7C06"/>
    <w:rsid w:val="006D26BE"/>
    <w:rsid w:val="006E4EED"/>
    <w:rsid w:val="006F25E0"/>
    <w:rsid w:val="006F2846"/>
    <w:rsid w:val="006F7F38"/>
    <w:rsid w:val="00702C39"/>
    <w:rsid w:val="007323C1"/>
    <w:rsid w:val="00734320"/>
    <w:rsid w:val="0073644F"/>
    <w:rsid w:val="007368CF"/>
    <w:rsid w:val="00743AB0"/>
    <w:rsid w:val="007452F5"/>
    <w:rsid w:val="00746EFF"/>
    <w:rsid w:val="0074722D"/>
    <w:rsid w:val="00750286"/>
    <w:rsid w:val="00756CA9"/>
    <w:rsid w:val="00757561"/>
    <w:rsid w:val="007637FE"/>
    <w:rsid w:val="007704DA"/>
    <w:rsid w:val="007712DD"/>
    <w:rsid w:val="0077319C"/>
    <w:rsid w:val="007746D2"/>
    <w:rsid w:val="007831B0"/>
    <w:rsid w:val="00785B01"/>
    <w:rsid w:val="00786E2D"/>
    <w:rsid w:val="00787177"/>
    <w:rsid w:val="007879CD"/>
    <w:rsid w:val="00795679"/>
    <w:rsid w:val="007A3C19"/>
    <w:rsid w:val="007A49FA"/>
    <w:rsid w:val="007A5A29"/>
    <w:rsid w:val="007B0484"/>
    <w:rsid w:val="007B120C"/>
    <w:rsid w:val="007B1C67"/>
    <w:rsid w:val="007B2C0C"/>
    <w:rsid w:val="007B5D85"/>
    <w:rsid w:val="007B7D0E"/>
    <w:rsid w:val="007C5D7B"/>
    <w:rsid w:val="007C5E41"/>
    <w:rsid w:val="007C7517"/>
    <w:rsid w:val="007C793D"/>
    <w:rsid w:val="007D5067"/>
    <w:rsid w:val="007D61D7"/>
    <w:rsid w:val="007E093F"/>
    <w:rsid w:val="007E29BB"/>
    <w:rsid w:val="007E3777"/>
    <w:rsid w:val="007E5B65"/>
    <w:rsid w:val="007E69CE"/>
    <w:rsid w:val="007E76FD"/>
    <w:rsid w:val="007E7F2F"/>
    <w:rsid w:val="007F13F0"/>
    <w:rsid w:val="007F3458"/>
    <w:rsid w:val="008023FB"/>
    <w:rsid w:val="00803837"/>
    <w:rsid w:val="00803D16"/>
    <w:rsid w:val="0080489A"/>
    <w:rsid w:val="00810961"/>
    <w:rsid w:val="00810B05"/>
    <w:rsid w:val="008156C4"/>
    <w:rsid w:val="0081621E"/>
    <w:rsid w:val="0081730C"/>
    <w:rsid w:val="00821172"/>
    <w:rsid w:val="008221A4"/>
    <w:rsid w:val="0082552F"/>
    <w:rsid w:val="00830F7C"/>
    <w:rsid w:val="0083112F"/>
    <w:rsid w:val="008347C3"/>
    <w:rsid w:val="00837A39"/>
    <w:rsid w:val="00841615"/>
    <w:rsid w:val="00842E9A"/>
    <w:rsid w:val="0084762B"/>
    <w:rsid w:val="00854C0D"/>
    <w:rsid w:val="00861561"/>
    <w:rsid w:val="0086550D"/>
    <w:rsid w:val="00867EDE"/>
    <w:rsid w:val="008741E1"/>
    <w:rsid w:val="00883EBB"/>
    <w:rsid w:val="00884407"/>
    <w:rsid w:val="0088594E"/>
    <w:rsid w:val="00891A74"/>
    <w:rsid w:val="00891ED0"/>
    <w:rsid w:val="008A094B"/>
    <w:rsid w:val="008A1C6D"/>
    <w:rsid w:val="008A2B2C"/>
    <w:rsid w:val="008C07AC"/>
    <w:rsid w:val="008C69A3"/>
    <w:rsid w:val="008D2DE7"/>
    <w:rsid w:val="008D3898"/>
    <w:rsid w:val="008E235A"/>
    <w:rsid w:val="008F09E8"/>
    <w:rsid w:val="008F5874"/>
    <w:rsid w:val="008F637D"/>
    <w:rsid w:val="00902CDC"/>
    <w:rsid w:val="00904B10"/>
    <w:rsid w:val="00904FCA"/>
    <w:rsid w:val="009147DA"/>
    <w:rsid w:val="00916113"/>
    <w:rsid w:val="00921480"/>
    <w:rsid w:val="00921D1C"/>
    <w:rsid w:val="00921E8E"/>
    <w:rsid w:val="00925922"/>
    <w:rsid w:val="00926F67"/>
    <w:rsid w:val="00927A61"/>
    <w:rsid w:val="00931121"/>
    <w:rsid w:val="009340FB"/>
    <w:rsid w:val="00934BC4"/>
    <w:rsid w:val="009411F7"/>
    <w:rsid w:val="00943772"/>
    <w:rsid w:val="00946930"/>
    <w:rsid w:val="00951854"/>
    <w:rsid w:val="009528C8"/>
    <w:rsid w:val="0095374A"/>
    <w:rsid w:val="009608C5"/>
    <w:rsid w:val="00972296"/>
    <w:rsid w:val="0097535B"/>
    <w:rsid w:val="00977CC4"/>
    <w:rsid w:val="00981A17"/>
    <w:rsid w:val="00982E98"/>
    <w:rsid w:val="009840F9"/>
    <w:rsid w:val="00986063"/>
    <w:rsid w:val="0099533F"/>
    <w:rsid w:val="00997226"/>
    <w:rsid w:val="009A0678"/>
    <w:rsid w:val="009A0BAB"/>
    <w:rsid w:val="009A4FD1"/>
    <w:rsid w:val="009A7226"/>
    <w:rsid w:val="009B0FE7"/>
    <w:rsid w:val="009B1FA7"/>
    <w:rsid w:val="009B6F44"/>
    <w:rsid w:val="009C05E9"/>
    <w:rsid w:val="009C6248"/>
    <w:rsid w:val="009C6CBD"/>
    <w:rsid w:val="009D6264"/>
    <w:rsid w:val="009D6B34"/>
    <w:rsid w:val="009E10F4"/>
    <w:rsid w:val="009E4D44"/>
    <w:rsid w:val="009E6B8D"/>
    <w:rsid w:val="00A028B5"/>
    <w:rsid w:val="00A034E8"/>
    <w:rsid w:val="00A0779A"/>
    <w:rsid w:val="00A162C3"/>
    <w:rsid w:val="00A24F8A"/>
    <w:rsid w:val="00A25C3C"/>
    <w:rsid w:val="00A26D45"/>
    <w:rsid w:val="00A31012"/>
    <w:rsid w:val="00A322D1"/>
    <w:rsid w:val="00A41047"/>
    <w:rsid w:val="00A441B6"/>
    <w:rsid w:val="00A52489"/>
    <w:rsid w:val="00A5380C"/>
    <w:rsid w:val="00A607E8"/>
    <w:rsid w:val="00A60A1D"/>
    <w:rsid w:val="00A6430B"/>
    <w:rsid w:val="00A7281F"/>
    <w:rsid w:val="00A76E64"/>
    <w:rsid w:val="00A8258F"/>
    <w:rsid w:val="00A82605"/>
    <w:rsid w:val="00A82B9A"/>
    <w:rsid w:val="00A841EC"/>
    <w:rsid w:val="00A918CC"/>
    <w:rsid w:val="00A94316"/>
    <w:rsid w:val="00A953F1"/>
    <w:rsid w:val="00AA5D03"/>
    <w:rsid w:val="00AA6837"/>
    <w:rsid w:val="00AB3391"/>
    <w:rsid w:val="00AB5697"/>
    <w:rsid w:val="00AB6D68"/>
    <w:rsid w:val="00AC44B0"/>
    <w:rsid w:val="00AC487A"/>
    <w:rsid w:val="00AC4D66"/>
    <w:rsid w:val="00AD44D1"/>
    <w:rsid w:val="00AF50C0"/>
    <w:rsid w:val="00AF7AC0"/>
    <w:rsid w:val="00B1134E"/>
    <w:rsid w:val="00B12CE7"/>
    <w:rsid w:val="00B1490E"/>
    <w:rsid w:val="00B22800"/>
    <w:rsid w:val="00B3460A"/>
    <w:rsid w:val="00B34BA9"/>
    <w:rsid w:val="00B35085"/>
    <w:rsid w:val="00B35BF3"/>
    <w:rsid w:val="00B369DE"/>
    <w:rsid w:val="00B402FB"/>
    <w:rsid w:val="00B41631"/>
    <w:rsid w:val="00B421F3"/>
    <w:rsid w:val="00B6057A"/>
    <w:rsid w:val="00B61934"/>
    <w:rsid w:val="00B61AEE"/>
    <w:rsid w:val="00B61DAD"/>
    <w:rsid w:val="00B625AA"/>
    <w:rsid w:val="00B65192"/>
    <w:rsid w:val="00B66734"/>
    <w:rsid w:val="00B66FE4"/>
    <w:rsid w:val="00B67DBA"/>
    <w:rsid w:val="00B809C4"/>
    <w:rsid w:val="00B9639C"/>
    <w:rsid w:val="00BA3A5E"/>
    <w:rsid w:val="00BA3C02"/>
    <w:rsid w:val="00BB24E7"/>
    <w:rsid w:val="00BB5E9D"/>
    <w:rsid w:val="00BC1061"/>
    <w:rsid w:val="00BC3953"/>
    <w:rsid w:val="00BD2B8D"/>
    <w:rsid w:val="00BE0C6B"/>
    <w:rsid w:val="00BE44AA"/>
    <w:rsid w:val="00BE4EBF"/>
    <w:rsid w:val="00BE69B1"/>
    <w:rsid w:val="00BE7F0D"/>
    <w:rsid w:val="00BF4019"/>
    <w:rsid w:val="00C03C31"/>
    <w:rsid w:val="00C03DC7"/>
    <w:rsid w:val="00C05496"/>
    <w:rsid w:val="00C06A3B"/>
    <w:rsid w:val="00C07A7F"/>
    <w:rsid w:val="00C11244"/>
    <w:rsid w:val="00C17CA4"/>
    <w:rsid w:val="00C214EF"/>
    <w:rsid w:val="00C22B2F"/>
    <w:rsid w:val="00C25940"/>
    <w:rsid w:val="00C27448"/>
    <w:rsid w:val="00C30E5F"/>
    <w:rsid w:val="00C3103B"/>
    <w:rsid w:val="00C31F49"/>
    <w:rsid w:val="00C32309"/>
    <w:rsid w:val="00C3779F"/>
    <w:rsid w:val="00C42E06"/>
    <w:rsid w:val="00C43DF2"/>
    <w:rsid w:val="00C4598F"/>
    <w:rsid w:val="00C46983"/>
    <w:rsid w:val="00C57446"/>
    <w:rsid w:val="00C608C3"/>
    <w:rsid w:val="00C623CA"/>
    <w:rsid w:val="00C62B52"/>
    <w:rsid w:val="00C652FF"/>
    <w:rsid w:val="00C7189F"/>
    <w:rsid w:val="00C93669"/>
    <w:rsid w:val="00CA3A59"/>
    <w:rsid w:val="00CA3AF8"/>
    <w:rsid w:val="00CA74A3"/>
    <w:rsid w:val="00CB7BEF"/>
    <w:rsid w:val="00CC568F"/>
    <w:rsid w:val="00CC7906"/>
    <w:rsid w:val="00CE52AE"/>
    <w:rsid w:val="00CE7EE0"/>
    <w:rsid w:val="00CF0720"/>
    <w:rsid w:val="00CF0CCB"/>
    <w:rsid w:val="00CF3485"/>
    <w:rsid w:val="00CF76DF"/>
    <w:rsid w:val="00CF787B"/>
    <w:rsid w:val="00D067A1"/>
    <w:rsid w:val="00D103CA"/>
    <w:rsid w:val="00D10584"/>
    <w:rsid w:val="00D116BB"/>
    <w:rsid w:val="00D14B09"/>
    <w:rsid w:val="00D152C4"/>
    <w:rsid w:val="00D17C44"/>
    <w:rsid w:val="00D244FD"/>
    <w:rsid w:val="00D33477"/>
    <w:rsid w:val="00D3359A"/>
    <w:rsid w:val="00D3541F"/>
    <w:rsid w:val="00D35AA7"/>
    <w:rsid w:val="00D37ACE"/>
    <w:rsid w:val="00D42F7C"/>
    <w:rsid w:val="00D43728"/>
    <w:rsid w:val="00D47E01"/>
    <w:rsid w:val="00D60D9B"/>
    <w:rsid w:val="00D61AC9"/>
    <w:rsid w:val="00D622B0"/>
    <w:rsid w:val="00D64590"/>
    <w:rsid w:val="00D67118"/>
    <w:rsid w:val="00D74111"/>
    <w:rsid w:val="00D7420C"/>
    <w:rsid w:val="00D74A7D"/>
    <w:rsid w:val="00D820BD"/>
    <w:rsid w:val="00D9504F"/>
    <w:rsid w:val="00D97FE5"/>
    <w:rsid w:val="00DA1D12"/>
    <w:rsid w:val="00DA508A"/>
    <w:rsid w:val="00DA6804"/>
    <w:rsid w:val="00DB1533"/>
    <w:rsid w:val="00DB3219"/>
    <w:rsid w:val="00DB5E7D"/>
    <w:rsid w:val="00DB6F9F"/>
    <w:rsid w:val="00DC28E8"/>
    <w:rsid w:val="00DC513C"/>
    <w:rsid w:val="00DD2839"/>
    <w:rsid w:val="00DD35C7"/>
    <w:rsid w:val="00DD587E"/>
    <w:rsid w:val="00DD59EC"/>
    <w:rsid w:val="00DE324F"/>
    <w:rsid w:val="00DF26D3"/>
    <w:rsid w:val="00DF4259"/>
    <w:rsid w:val="00E03583"/>
    <w:rsid w:val="00E2701F"/>
    <w:rsid w:val="00E41ED8"/>
    <w:rsid w:val="00E42FF2"/>
    <w:rsid w:val="00E43F38"/>
    <w:rsid w:val="00E476E8"/>
    <w:rsid w:val="00E53691"/>
    <w:rsid w:val="00E551F2"/>
    <w:rsid w:val="00E662CC"/>
    <w:rsid w:val="00E711FD"/>
    <w:rsid w:val="00E7566E"/>
    <w:rsid w:val="00E80B01"/>
    <w:rsid w:val="00E92FAE"/>
    <w:rsid w:val="00E93694"/>
    <w:rsid w:val="00E97A42"/>
    <w:rsid w:val="00E97E54"/>
    <w:rsid w:val="00EA1632"/>
    <w:rsid w:val="00EA2E17"/>
    <w:rsid w:val="00EA39AD"/>
    <w:rsid w:val="00EB1547"/>
    <w:rsid w:val="00EB1FE1"/>
    <w:rsid w:val="00EB444F"/>
    <w:rsid w:val="00EB5352"/>
    <w:rsid w:val="00EB6769"/>
    <w:rsid w:val="00EC3227"/>
    <w:rsid w:val="00EC7568"/>
    <w:rsid w:val="00ED08A1"/>
    <w:rsid w:val="00ED1993"/>
    <w:rsid w:val="00EE08AA"/>
    <w:rsid w:val="00EE6D73"/>
    <w:rsid w:val="00F24FB2"/>
    <w:rsid w:val="00F27C91"/>
    <w:rsid w:val="00F36615"/>
    <w:rsid w:val="00F40CA6"/>
    <w:rsid w:val="00F477D7"/>
    <w:rsid w:val="00F52472"/>
    <w:rsid w:val="00F54F8B"/>
    <w:rsid w:val="00F660B5"/>
    <w:rsid w:val="00F83C70"/>
    <w:rsid w:val="00F85E63"/>
    <w:rsid w:val="00F874EB"/>
    <w:rsid w:val="00F92B67"/>
    <w:rsid w:val="00F934BA"/>
    <w:rsid w:val="00F9788B"/>
    <w:rsid w:val="00F979CD"/>
    <w:rsid w:val="00FA168E"/>
    <w:rsid w:val="00FA4A41"/>
    <w:rsid w:val="00FA4D17"/>
    <w:rsid w:val="00FA50E5"/>
    <w:rsid w:val="00FB4614"/>
    <w:rsid w:val="00FB4A03"/>
    <w:rsid w:val="00FB7237"/>
    <w:rsid w:val="00FC4084"/>
    <w:rsid w:val="00FD38B8"/>
    <w:rsid w:val="00FE46BE"/>
    <w:rsid w:val="00FF7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table" w:customStyle="1" w:styleId="GridTable5Dark-Accent11">
    <w:name w:val="Grid Table 5 Dark - Accent 11"/>
    <w:basedOn w:val="TableNormal"/>
    <w:uiPriority w:val="50"/>
    <w:rsid w:val="00B65192"/>
    <w:pPr>
      <w:spacing w:after="0" w:line="240" w:lineRule="auto"/>
    </w:pPr>
    <w:rPr>
      <w:rFonts w:ascii="Calibri" w:eastAsia="Calibri" w:hAnsi="Calibri" w:cs="Times New Roman"/>
      <w:lang w:val="en-IE"/>
    </w:rPr>
    <w:tblPr>
      <w:tblStyleRowBandSize w:val="1"/>
      <w:tblStyleColBandSize w:val="1"/>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style>
  <w:style w:type="paragraph" w:customStyle="1" w:styleId="RFTBody">
    <w:name w:val="RFT Body"/>
    <w:basedOn w:val="Normal"/>
    <w:qFormat/>
    <w:locked/>
    <w:rsid w:val="00B65192"/>
    <w:pPr>
      <w:spacing w:after="0" w:line="240" w:lineRule="auto"/>
      <w:jc w:val="both"/>
    </w:pPr>
    <w:rPr>
      <w:rFonts w:cstheme="minorHAnsi"/>
      <w:sz w:val="24"/>
      <w:szCs w:val="22"/>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48BB4E237DB94D24BD5156293F3DE95D"/>
        <w:category>
          <w:name w:val="General"/>
          <w:gallery w:val="placeholder"/>
        </w:category>
        <w:types>
          <w:type w:val="bbPlcHdr"/>
        </w:types>
        <w:behaviors>
          <w:behavior w:val="content"/>
        </w:behaviors>
        <w:guid w:val="{54712B59-7244-4263-B710-AB497DEE3EC7}"/>
      </w:docPartPr>
      <w:docPartBody>
        <w:p w:rsidR="00F0571F" w:rsidRDefault="00F0571F" w:rsidP="00F0571F">
          <w:pPr>
            <w:pStyle w:val="48BB4E237DB94D24BD5156293F3DE95D"/>
          </w:pPr>
          <w:r w:rsidRPr="00DC0160">
            <w:rPr>
              <w:rStyle w:val="PlaceholderText"/>
            </w:rPr>
            <w:t>Click here to enter text.</w:t>
          </w:r>
        </w:p>
      </w:docPartBody>
    </w:docPart>
    <w:docPart>
      <w:docPartPr>
        <w:name w:val="D2C652F7C298473FAB3029E565C6097A"/>
        <w:category>
          <w:name w:val="General"/>
          <w:gallery w:val="placeholder"/>
        </w:category>
        <w:types>
          <w:type w:val="bbPlcHdr"/>
        </w:types>
        <w:behaviors>
          <w:behavior w:val="content"/>
        </w:behaviors>
        <w:guid w:val="{13ECC953-9C09-4F0C-B3D7-7A76976E27FF}"/>
      </w:docPartPr>
      <w:docPartBody>
        <w:p w:rsidR="00F0571F" w:rsidRDefault="00F0571F" w:rsidP="00F0571F">
          <w:pPr>
            <w:pStyle w:val="D2C652F7C298473FAB3029E565C6097A"/>
          </w:pPr>
          <w:r w:rsidRPr="00770025">
            <w:rPr>
              <w:rStyle w:val="PlaceholderText"/>
            </w:rPr>
            <w:t>Click here to enter text.</w:t>
          </w:r>
        </w:p>
      </w:docPartBody>
    </w:docPart>
    <w:docPart>
      <w:docPartPr>
        <w:name w:val="6304265F85834B62AB50F4D4786978F5"/>
        <w:category>
          <w:name w:val="General"/>
          <w:gallery w:val="placeholder"/>
        </w:category>
        <w:types>
          <w:type w:val="bbPlcHdr"/>
        </w:types>
        <w:behaviors>
          <w:behavior w:val="content"/>
        </w:behaviors>
        <w:guid w:val="{3BA4AB64-CF34-4C9F-BE76-0E083E5741DB}"/>
      </w:docPartPr>
      <w:docPartBody>
        <w:p w:rsidR="00F0571F" w:rsidRDefault="00F0571F" w:rsidP="00F0571F">
          <w:pPr>
            <w:pStyle w:val="6304265F85834B62AB50F4D4786978F5"/>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E50F2"/>
    <w:rsid w:val="000F16A3"/>
    <w:rsid w:val="000F7EE5"/>
    <w:rsid w:val="00120EEE"/>
    <w:rsid w:val="0017502A"/>
    <w:rsid w:val="001804D9"/>
    <w:rsid w:val="00202000"/>
    <w:rsid w:val="0021568F"/>
    <w:rsid w:val="002411F6"/>
    <w:rsid w:val="00243E81"/>
    <w:rsid w:val="002954EC"/>
    <w:rsid w:val="002B4D30"/>
    <w:rsid w:val="00342601"/>
    <w:rsid w:val="00394929"/>
    <w:rsid w:val="003C47B8"/>
    <w:rsid w:val="003D0F6C"/>
    <w:rsid w:val="003F7A40"/>
    <w:rsid w:val="00402AC3"/>
    <w:rsid w:val="00416790"/>
    <w:rsid w:val="00423548"/>
    <w:rsid w:val="004368B4"/>
    <w:rsid w:val="00461DA6"/>
    <w:rsid w:val="004631ED"/>
    <w:rsid w:val="0048189C"/>
    <w:rsid w:val="004D3DF9"/>
    <w:rsid w:val="005005BD"/>
    <w:rsid w:val="00520CC8"/>
    <w:rsid w:val="00550BBC"/>
    <w:rsid w:val="00593781"/>
    <w:rsid w:val="005F0348"/>
    <w:rsid w:val="0060327B"/>
    <w:rsid w:val="00653685"/>
    <w:rsid w:val="006B1429"/>
    <w:rsid w:val="006F25E0"/>
    <w:rsid w:val="00752271"/>
    <w:rsid w:val="007637FE"/>
    <w:rsid w:val="00790A85"/>
    <w:rsid w:val="007D61D7"/>
    <w:rsid w:val="00807DA4"/>
    <w:rsid w:val="00831B7E"/>
    <w:rsid w:val="0085602E"/>
    <w:rsid w:val="009041FA"/>
    <w:rsid w:val="00975DA6"/>
    <w:rsid w:val="0098579C"/>
    <w:rsid w:val="009B3FDC"/>
    <w:rsid w:val="009D7763"/>
    <w:rsid w:val="009F5929"/>
    <w:rsid w:val="00A33272"/>
    <w:rsid w:val="00A37992"/>
    <w:rsid w:val="00A62CC7"/>
    <w:rsid w:val="00A70F35"/>
    <w:rsid w:val="00A90020"/>
    <w:rsid w:val="00A96FA1"/>
    <w:rsid w:val="00AA15E9"/>
    <w:rsid w:val="00AB4676"/>
    <w:rsid w:val="00B22800"/>
    <w:rsid w:val="00B64619"/>
    <w:rsid w:val="00C0248A"/>
    <w:rsid w:val="00C03DC7"/>
    <w:rsid w:val="00C22A3B"/>
    <w:rsid w:val="00C43F9A"/>
    <w:rsid w:val="00C61719"/>
    <w:rsid w:val="00C7052B"/>
    <w:rsid w:val="00CC6B57"/>
    <w:rsid w:val="00D3147F"/>
    <w:rsid w:val="00DA3496"/>
    <w:rsid w:val="00DD35C7"/>
    <w:rsid w:val="00E0041B"/>
    <w:rsid w:val="00E43F38"/>
    <w:rsid w:val="00E74482"/>
    <w:rsid w:val="00E8465B"/>
    <w:rsid w:val="00E84A40"/>
    <w:rsid w:val="00F0571F"/>
    <w:rsid w:val="00F179AA"/>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F0571F"/>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 w:type="paragraph" w:customStyle="1" w:styleId="48BB4E237DB94D24BD5156293F3DE95D">
    <w:name w:val="48BB4E237DB94D24BD5156293F3DE95D"/>
    <w:rsid w:val="00F0571F"/>
    <w:pPr>
      <w:spacing w:line="278" w:lineRule="auto"/>
    </w:pPr>
    <w:rPr>
      <w:kern w:val="2"/>
      <w:sz w:val="24"/>
      <w:szCs w:val="24"/>
      <w:lang w:val="en-IE" w:eastAsia="en-IE"/>
      <w14:ligatures w14:val="standardContextual"/>
    </w:rPr>
  </w:style>
  <w:style w:type="paragraph" w:customStyle="1" w:styleId="D2C652F7C298473FAB3029E565C6097A">
    <w:name w:val="D2C652F7C298473FAB3029E565C6097A"/>
    <w:rsid w:val="00F0571F"/>
    <w:pPr>
      <w:spacing w:line="278" w:lineRule="auto"/>
    </w:pPr>
    <w:rPr>
      <w:kern w:val="2"/>
      <w:sz w:val="24"/>
      <w:szCs w:val="24"/>
      <w:lang w:val="en-IE" w:eastAsia="en-IE"/>
      <w14:ligatures w14:val="standardContextual"/>
    </w:rPr>
  </w:style>
  <w:style w:type="paragraph" w:customStyle="1" w:styleId="6304265F85834B62AB50F4D4786978F5">
    <w:name w:val="6304265F85834B62AB50F4D4786978F5"/>
    <w:rsid w:val="00F0571F"/>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Department of Education &amp; Youth</Abstract>
  <CompanyAddress/>
  <CompanyPhone/>
  <CompanyFax>Discussion Facilitation and Note Taking Services for Convention on Education</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550076F8E162A448FCBF8CE4216F4E8" ma:contentTypeVersion="3" ma:contentTypeDescription="Create a new document." ma:contentTypeScope="" ma:versionID="82f2b3f9df9ace8884b716fa59ef976a">
  <xsd:schema xmlns:xsd="http://www.w3.org/2001/XMLSchema" xmlns:xs="http://www.w3.org/2001/XMLSchema" xmlns:p="http://schemas.microsoft.com/office/2006/metadata/properties" xmlns:ns1="http://schemas.microsoft.com/sharepoint/v3" xmlns:ns2="daa59874-a05e-4946-bb14-0df17789e8be" targetNamespace="http://schemas.microsoft.com/office/2006/metadata/properties" ma:root="true" ma:fieldsID="a560b5ff4a812f5ae1a79040dad4c48d" ns1:_="" ns2:_="">
    <xsd:import namespace="http://schemas.microsoft.com/sharepoint/v3"/>
    <xsd:import namespace="daa59874-a05e-4946-bb14-0df17789e8be"/>
    <xsd:element name="properties">
      <xsd:complexType>
        <xsd:sequence>
          <xsd:element name="documentManagement">
            <xsd:complexType>
              <xsd:all>
                <xsd:element ref="ns1:OCRLastProcesse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aa59874-a05e-4946-bb14-0df17789e8be"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3.xml><?xml version="1.0" encoding="utf-8"?>
<ds:datastoreItem xmlns:ds="http://schemas.openxmlformats.org/officeDocument/2006/customXml" ds:itemID="{35C83C13-FBAE-4725-B331-D8B8283033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aa59874-a05e-4946-bb14-0df17789e8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26746</Words>
  <Characters>152458</Characters>
  <Application>Microsoft Office Word</Application>
  <DocSecurity>0</DocSecurity>
  <Lines>1270</Lines>
  <Paragraphs>357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Anthony Dollard</cp:lastModifiedBy>
  <cp:revision>2</cp:revision>
  <cp:lastPrinted>2025-12-22T12:08:00Z</cp:lastPrinted>
  <dcterms:created xsi:type="dcterms:W3CDTF">2026-05-06T14:53:00Z</dcterms:created>
  <dcterms:modified xsi:type="dcterms:W3CDTF">2026-05-06T14:53:00Z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0x010100C550076F8E162A448FCBF8CE4216F4E8</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y fmtid="{D5CDD505-2E9C-101B-9397-08002B2CF9AE}" pid="16" name="MediaServiceImageTags">
    <vt:lpwstr/>
  </property>
  <property fmtid="{D5CDD505-2E9C-101B-9397-08002B2CF9AE}" pid="17" name="MSIP_Label_a276e348-bda2-42ff-85d7-569ad34f2b3a_Enabled">
    <vt:lpwstr>true</vt:lpwstr>
  </property>
  <property fmtid="{D5CDD505-2E9C-101B-9397-08002B2CF9AE}" pid="18" name="MSIP_Label_a276e348-bda2-42ff-85d7-569ad34f2b3a_SetDate">
    <vt:lpwstr>2026-05-06T14:53:41Z</vt:lpwstr>
  </property>
  <property fmtid="{D5CDD505-2E9C-101B-9397-08002B2CF9AE}" pid="19" name="MSIP_Label_a276e348-bda2-42ff-85d7-569ad34f2b3a_Method">
    <vt:lpwstr>Standard</vt:lpwstr>
  </property>
  <property fmtid="{D5CDD505-2E9C-101B-9397-08002B2CF9AE}" pid="20" name="MSIP_Label_a276e348-bda2-42ff-85d7-569ad34f2b3a_Name">
    <vt:lpwstr>Confidential Data</vt:lpwstr>
  </property>
  <property fmtid="{D5CDD505-2E9C-101B-9397-08002B2CF9AE}" pid="21" name="MSIP_Label_a276e348-bda2-42ff-85d7-569ad34f2b3a_SiteId">
    <vt:lpwstr>ce71ecf0-0b97-47b2-966c-b4ecc8db23f2</vt:lpwstr>
  </property>
  <property fmtid="{D5CDD505-2E9C-101B-9397-08002B2CF9AE}" pid="22" name="MSIP_Label_a276e348-bda2-42ff-85d7-569ad34f2b3a_ActionId">
    <vt:lpwstr>93f80667-876a-4af1-badd-1a89c3e6ef1e</vt:lpwstr>
  </property>
  <property fmtid="{D5CDD505-2E9C-101B-9397-08002B2CF9AE}" pid="23" name="MSIP_Label_a276e348-bda2-42ff-85d7-569ad34f2b3a_ContentBits">
    <vt:lpwstr>0</vt:lpwstr>
  </property>
  <property fmtid="{D5CDD505-2E9C-101B-9397-08002B2CF9AE}" pid="24" name="MSIP_Label_a276e348-bda2-42ff-85d7-569ad34f2b3a_Tag">
    <vt:lpwstr>10, 3, 0, 1</vt:lpwstr>
  </property>
</Properties>
</file>