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3831" w14:textId="77777777" w:rsidR="00CA46F0" w:rsidRDefault="00CA46F0" w:rsidP="00CA46F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6436D6AE" w14:textId="77777777" w:rsidR="0019133B" w:rsidRDefault="0019133B" w:rsidP="0019133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886"/>
        <w:gridCol w:w="721"/>
        <w:gridCol w:w="722"/>
        <w:gridCol w:w="722"/>
        <w:gridCol w:w="581"/>
        <w:gridCol w:w="581"/>
        <w:gridCol w:w="581"/>
        <w:gridCol w:w="581"/>
        <w:gridCol w:w="581"/>
        <w:gridCol w:w="581"/>
        <w:gridCol w:w="581"/>
        <w:gridCol w:w="581"/>
        <w:gridCol w:w="650"/>
        <w:gridCol w:w="722"/>
        <w:gridCol w:w="722"/>
        <w:gridCol w:w="722"/>
        <w:gridCol w:w="650"/>
        <w:gridCol w:w="581"/>
        <w:gridCol w:w="722"/>
        <w:gridCol w:w="722"/>
        <w:gridCol w:w="722"/>
      </w:tblGrid>
      <w:tr w:rsidR="0019133B" w14:paraId="3F8DCFDB" w14:textId="77777777">
        <w:tc>
          <w:tcPr>
            <w:tcW w:w="3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D6CDA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9CE7A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6F8C9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2006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707888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2007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CCDBC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2008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189AD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2009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F813E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1F4AF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8B063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7995A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6F6B0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68F3C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5E1C0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64F0A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705F6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07CEA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8EA76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B97ECC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424A8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31DE88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32D7C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19133B" w14:paraId="370FB931" w14:textId="77777777">
        <w:tc>
          <w:tcPr>
            <w:tcW w:w="3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6BCC1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826048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  <w:p w14:paraId="4CB48BA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5DD21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52A3F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67FC4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457A8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7A149C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758BDA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82E23F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2E394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57D04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DD0C5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2ECDA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936E8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043777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D0A4D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500F4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666AA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16AFC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61819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B4543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€m</w:t>
            </w:r>
          </w:p>
        </w:tc>
      </w:tr>
      <w:tr w:rsidR="0019133B" w14:paraId="4D9D38BA" w14:textId="77777777">
        <w:tc>
          <w:tcPr>
            <w:tcW w:w="3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40664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Surplus carried forward from previous year</w:t>
            </w:r>
          </w:p>
          <w:p w14:paraId="4EA013E5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28264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1,906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50ABAA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2,400</w:t>
            </w:r>
          </w:p>
          <w:p w14:paraId="52D64BA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206C8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3,049</w:t>
            </w:r>
          </w:p>
          <w:p w14:paraId="30EF64DC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FD172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3,632</w:t>
            </w:r>
          </w:p>
          <w:p w14:paraId="0A6E0BB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C4F9BF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3,377</w:t>
            </w:r>
          </w:p>
          <w:p w14:paraId="31ADF50C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9E8CF8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930E7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9EB52F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99B0A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19E155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E679B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D7EA1A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3C96A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6C48C7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1,183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30D87A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2,318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EDA685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3,887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1A333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2C1C1A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3ED7B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2,094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E6E2F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5,520</w:t>
            </w:r>
          </w:p>
        </w:tc>
      </w:tr>
      <w:tr w:rsidR="0019133B" w14:paraId="0D7CF00D" w14:textId="77777777">
        <w:tc>
          <w:tcPr>
            <w:tcW w:w="3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96171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In-Year Surplus/Deficit</w:t>
            </w:r>
          </w:p>
          <w:p w14:paraId="500130F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C12D0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494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E86A1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39B477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583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CD0C1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-255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56173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-2,487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C6582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-2,751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31938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-1,460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F6AD4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-2,084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62CFB7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-1,314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C7859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-542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5D7B4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-119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4E2E5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540B7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731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485128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1,135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5E5A9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1,569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C59AB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-3,462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CDF64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-3,031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6D4B9F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2,094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FAE01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3,426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739738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3,704</w:t>
            </w:r>
          </w:p>
        </w:tc>
      </w:tr>
      <w:tr w:rsidR="0019133B" w14:paraId="1B2389FF" w14:textId="77777777">
        <w:tc>
          <w:tcPr>
            <w:tcW w:w="31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11D8C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Accumulated surplus at end of year </w:t>
            </w:r>
          </w:p>
          <w:p w14:paraId="00B4EFC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60723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2,400 </w:t>
            </w:r>
          </w:p>
          <w:p w14:paraId="6709E97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4F595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3,049 </w:t>
            </w:r>
          </w:p>
          <w:p w14:paraId="3923654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F031C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3,632 </w:t>
            </w:r>
          </w:p>
          <w:p w14:paraId="22B17A0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A2376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3,377 </w:t>
            </w:r>
          </w:p>
          <w:p w14:paraId="233354DD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4B66D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B54E0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7F290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56C5A5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E9105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2421A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2B29D4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F08C0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452 </w:t>
            </w:r>
          </w:p>
          <w:p w14:paraId="72388C2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64D8E7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1,183 </w:t>
            </w:r>
          </w:p>
          <w:p w14:paraId="7DE20D20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1E8487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2,318 </w:t>
            </w:r>
          </w:p>
          <w:p w14:paraId="01CF0B4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F093A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3,887 </w:t>
            </w:r>
          </w:p>
          <w:p w14:paraId="6E5C9CD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F91581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425 </w:t>
            </w:r>
          </w:p>
          <w:p w14:paraId="7BBAE162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655F9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120359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2,094 </w:t>
            </w:r>
          </w:p>
          <w:p w14:paraId="4D1723BB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C291D5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5,520 </w:t>
            </w:r>
          </w:p>
          <w:p w14:paraId="42614423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7FCF8E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9,224 </w:t>
            </w:r>
          </w:p>
          <w:p w14:paraId="4A4A3016" w14:textId="77777777" w:rsidR="0019133B" w:rsidRDefault="0019133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3D71B27C" w14:textId="77777777" w:rsidR="0019133B" w:rsidRDefault="0019133B" w:rsidP="0019133B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DD91763" w14:textId="77777777" w:rsidR="0019133B" w:rsidRDefault="0019133B" w:rsidP="0019133B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61246DB" w14:textId="1C6310BA" w:rsidR="00BB4C2B" w:rsidRDefault="0019133B" w:rsidP="0019133B">
      <w:r>
        <w:rPr>
          <w:rFonts w:ascii="Tms Rmn" w:hAnsi="Tms Rmn" w:cs="Tms Rmn"/>
          <w:color w:val="000000"/>
          <w:kern w:val="0"/>
          <w:sz w:val="24"/>
          <w:szCs w:val="24"/>
        </w:rPr>
        <w:t>Rounding may affect totals in this table</w:t>
      </w:r>
    </w:p>
    <w:sectPr w:rsidR="00BB4C2B" w:rsidSect="001913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A2"/>
    <w:rsid w:val="0019133B"/>
    <w:rsid w:val="00342FA2"/>
    <w:rsid w:val="004D03E2"/>
    <w:rsid w:val="00564CF6"/>
    <w:rsid w:val="007021FF"/>
    <w:rsid w:val="007458A4"/>
    <w:rsid w:val="00BB4C2B"/>
    <w:rsid w:val="00CA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1A052-FA4B-40AC-A000-5162E6D0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2026-04-22T13:51:00Z</dcterms:created>
  <dcterms:modified xsi:type="dcterms:W3CDTF">2026-04-22T15:00:00Z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2026-04-22T13:51:32Z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e0440fce-c288-47f2-80ee-5777fc2340b9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