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C477" w14:textId="77777777" w:rsidR="00C33C00" w:rsidRPr="008E7500" w:rsidRDefault="00C33C00" w:rsidP="008E7500">
      <w:pPr>
        <w:pStyle w:val="Caption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8E7500">
        <w:rPr>
          <w:rFonts w:ascii="Times New Roman" w:hAnsi="Times New Roman" w:cs="Times New Roman"/>
          <w:sz w:val="24"/>
          <w:szCs w:val="24"/>
        </w:rPr>
        <w:t xml:space="preserve">Table </w:t>
      </w:r>
      <w:r w:rsidRPr="008E7500">
        <w:rPr>
          <w:rFonts w:ascii="Times New Roman" w:hAnsi="Times New Roman" w:cs="Times New Roman"/>
          <w:sz w:val="24"/>
          <w:szCs w:val="24"/>
        </w:rPr>
        <w:fldChar w:fldCharType="begin"/>
      </w:r>
      <w:r w:rsidRPr="008E7500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8E7500">
        <w:rPr>
          <w:rFonts w:ascii="Times New Roman" w:hAnsi="Times New Roman" w:cs="Times New Roman"/>
          <w:sz w:val="24"/>
          <w:szCs w:val="24"/>
        </w:rPr>
        <w:fldChar w:fldCharType="separate"/>
      </w:r>
      <w:r w:rsidRPr="008E7500">
        <w:rPr>
          <w:rFonts w:ascii="Times New Roman" w:hAnsi="Times New Roman" w:cs="Times New Roman"/>
          <w:noProof/>
          <w:sz w:val="24"/>
          <w:szCs w:val="24"/>
        </w:rPr>
        <w:t>1</w:t>
      </w:r>
      <w:r w:rsidRPr="008E7500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E7500">
        <w:rPr>
          <w:rFonts w:ascii="Times New Roman" w:hAnsi="Times New Roman" w:cs="Times New Roman"/>
          <w:sz w:val="24"/>
          <w:szCs w:val="24"/>
        </w:rPr>
        <w:t>: Incident breakdown of Harassment, Harmful Communications and Related Offences Act 2020</w:t>
      </w:r>
    </w:p>
    <w:p w14:paraId="3566D56F" w14:textId="77777777" w:rsidR="00C33C00" w:rsidRPr="008E7500" w:rsidRDefault="00C33C00" w:rsidP="008E750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500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4BE5D3B2" wp14:editId="4AF738E4">
            <wp:extent cx="5715000" cy="1533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C193F" w14:textId="2572A68D" w:rsidR="004D1882" w:rsidRPr="008E7500" w:rsidRDefault="004D1882" w:rsidP="00871D7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4D1882" w:rsidRPr="008E7500" w:rsidSect="007A1C5E">
      <w:pgSz w:w="11906" w:h="16838"/>
      <w:pgMar w:top="1134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10D"/>
    <w:multiLevelType w:val="hybridMultilevel"/>
    <w:tmpl w:val="1DB4C3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F2885"/>
    <w:multiLevelType w:val="hybridMultilevel"/>
    <w:tmpl w:val="36BA1054"/>
    <w:lvl w:ilvl="0" w:tplc="03121E42">
      <w:numFmt w:val="bullet"/>
      <w:lvlText w:val="-"/>
      <w:lvlJc w:val="left"/>
      <w:pPr>
        <w:ind w:left="828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2" w15:restartNumberingAfterBreak="0">
    <w:nsid w:val="2F6210E0"/>
    <w:multiLevelType w:val="hybridMultilevel"/>
    <w:tmpl w:val="0F28BB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10B3C"/>
    <w:multiLevelType w:val="hybridMultilevel"/>
    <w:tmpl w:val="6F324C22"/>
    <w:lvl w:ilvl="0" w:tplc="F18E56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0554">
    <w:abstractNumId w:val="0"/>
  </w:num>
  <w:num w:numId="2" w16cid:durableId="1173572454">
    <w:abstractNumId w:val="3"/>
  </w:num>
  <w:num w:numId="3" w16cid:durableId="1450316300">
    <w:abstractNumId w:val="1"/>
  </w:num>
  <w:num w:numId="4" w16cid:durableId="195443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71"/>
    <w:rsid w:val="000535A6"/>
    <w:rsid w:val="00072A69"/>
    <w:rsid w:val="00084502"/>
    <w:rsid w:val="00092EFA"/>
    <w:rsid w:val="000F17F6"/>
    <w:rsid w:val="00113C8F"/>
    <w:rsid w:val="00115B52"/>
    <w:rsid w:val="00271E3A"/>
    <w:rsid w:val="002920A7"/>
    <w:rsid w:val="002B18AE"/>
    <w:rsid w:val="002B73A8"/>
    <w:rsid w:val="002F1C71"/>
    <w:rsid w:val="002F52CB"/>
    <w:rsid w:val="003F4B2F"/>
    <w:rsid w:val="0042767F"/>
    <w:rsid w:val="00457DD6"/>
    <w:rsid w:val="00467ED4"/>
    <w:rsid w:val="00490369"/>
    <w:rsid w:val="004D1882"/>
    <w:rsid w:val="004E0C81"/>
    <w:rsid w:val="00524BF4"/>
    <w:rsid w:val="00530BE6"/>
    <w:rsid w:val="00533D77"/>
    <w:rsid w:val="00541456"/>
    <w:rsid w:val="005601A6"/>
    <w:rsid w:val="00582B76"/>
    <w:rsid w:val="006567E8"/>
    <w:rsid w:val="0069279D"/>
    <w:rsid w:val="006A3B50"/>
    <w:rsid w:val="006B38BD"/>
    <w:rsid w:val="006E030E"/>
    <w:rsid w:val="00732C82"/>
    <w:rsid w:val="007545C9"/>
    <w:rsid w:val="007A1C5E"/>
    <w:rsid w:val="007C30F6"/>
    <w:rsid w:val="007C3D21"/>
    <w:rsid w:val="00871D74"/>
    <w:rsid w:val="008E7500"/>
    <w:rsid w:val="00971BD4"/>
    <w:rsid w:val="00983C12"/>
    <w:rsid w:val="009B5A29"/>
    <w:rsid w:val="009C2D31"/>
    <w:rsid w:val="009C3A85"/>
    <w:rsid w:val="009D2BFD"/>
    <w:rsid w:val="009E27F7"/>
    <w:rsid w:val="00A97C4C"/>
    <w:rsid w:val="00AA019B"/>
    <w:rsid w:val="00AA52FD"/>
    <w:rsid w:val="00AE2DD1"/>
    <w:rsid w:val="00BF4AE6"/>
    <w:rsid w:val="00C33C00"/>
    <w:rsid w:val="00C67F21"/>
    <w:rsid w:val="00D263F3"/>
    <w:rsid w:val="00D62A66"/>
    <w:rsid w:val="00D715E7"/>
    <w:rsid w:val="00DB3F32"/>
    <w:rsid w:val="00DC0D4C"/>
    <w:rsid w:val="00E07129"/>
    <w:rsid w:val="00E1304B"/>
    <w:rsid w:val="00E60763"/>
    <w:rsid w:val="00EA34C2"/>
    <w:rsid w:val="00F30CA7"/>
    <w:rsid w:val="00FB2145"/>
    <w:rsid w:val="00FB2C02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EF86A"/>
  <w15:docId w15:val="{17AFEDE4-F932-4610-BB4B-3FF71EEC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84502"/>
    <w:pPr>
      <w:spacing w:after="0" w:line="240" w:lineRule="auto"/>
    </w:pPr>
    <w:rPr>
      <w:rFonts w:ascii="Consolas" w:hAnsi="Consolas" w:cs="Consolas"/>
      <w:sz w:val="21"/>
      <w:szCs w:val="21"/>
      <w:lang w:eastAsia="en-IE"/>
    </w:rPr>
  </w:style>
  <w:style w:type="character" w:customStyle="1" w:styleId="PlainTextChar">
    <w:name w:val="Plain Text Char"/>
    <w:basedOn w:val="DefaultParagraphFont"/>
    <w:link w:val="PlainText"/>
    <w:uiPriority w:val="99"/>
    <w:rsid w:val="00084502"/>
    <w:rPr>
      <w:rFonts w:ascii="Consolas" w:hAnsi="Consolas" w:cs="Consolas"/>
      <w:sz w:val="21"/>
      <w:szCs w:val="21"/>
      <w:lang w:eastAsia="en-IE"/>
    </w:rPr>
  </w:style>
  <w:style w:type="paragraph" w:styleId="ListParagraph">
    <w:name w:val="List Paragraph"/>
    <w:basedOn w:val="Normal"/>
    <w:uiPriority w:val="34"/>
    <w:qFormat/>
    <w:rsid w:val="00FF242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C33C00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8F41E6-94DE-40E4-9A9B-8AE6EA421FAB}">
  <ds:schemaRefs>
    <ds:schemaRef ds:uri="http://schemas.microsoft.com/office/2006/metadata/properties"/>
    <ds:schemaRef ds:uri="ae10aad7-29b5-4330-921a-aa1aafea651a"/>
  </ds:schemaRefs>
</ds:datastoreItem>
</file>

<file path=customXml/itemProps2.xml><?xml version="1.0" encoding="utf-8"?>
<ds:datastoreItem xmlns:ds="http://schemas.openxmlformats.org/officeDocument/2006/customXml" ds:itemID="{6123BBFC-742E-466D-B2BE-3201C072B7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37E567-9D2A-4FAE-BD50-842F5A74C5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PQ Response Template</vt:lpstr>
    </vt:vector>
  </TitlesOfParts>
  <Company>An Garda Síochána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PQ Response Template</dc:title>
  <dc:creator>G28679F</dc:creator>
  <cp:lastModifiedBy>Anthony X. McFeely</cp:lastModifiedBy>
  <cp:revision>2</cp:revision>
  <dcterms:created xsi:type="dcterms:W3CDTF">2026-04-15T13:34:00Z</dcterms:created>
  <dcterms:modified xsi:type="dcterms:W3CDTF">2026-04-15T13:34:00Z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