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B3FB" w14:textId="6B774EFB" w:rsidR="00FC5369" w:rsidRPr="00FB739F" w:rsidRDefault="00424520" w:rsidP="00FC5369">
      <w:pPr>
        <w:rPr>
          <w:b/>
          <w:bCs/>
          <w:color w:val="000000" w:themeColor="text1"/>
          <w:lang w:val="en-US"/>
        </w:rPr>
      </w:pPr>
      <w:r w:rsidRPr="00FB739F">
        <w:rPr>
          <w:b/>
          <w:bCs/>
          <w:color w:val="000000" w:themeColor="text1"/>
          <w:lang w:val="en-US"/>
        </w:rPr>
        <w:t xml:space="preserve">Miscellaneous Subhead </w:t>
      </w:r>
      <w:r>
        <w:rPr>
          <w:b/>
          <w:bCs/>
          <w:color w:val="000000" w:themeColor="text1"/>
          <w:lang w:val="en-US"/>
        </w:rPr>
        <w:t xml:space="preserve"> - </w:t>
      </w:r>
      <w:r w:rsidR="00FB739F" w:rsidRPr="00FB739F">
        <w:rPr>
          <w:b/>
          <w:bCs/>
          <w:color w:val="000000" w:themeColor="text1"/>
          <w:lang w:val="en-US"/>
        </w:rPr>
        <w:t>Breakdown</w:t>
      </w:r>
      <w:r>
        <w:rPr>
          <w:b/>
          <w:bCs/>
          <w:color w:val="000000" w:themeColor="text1"/>
          <w:lang w:val="en-US"/>
        </w:rPr>
        <w:t xml:space="preserve"> of payments for the period  </w:t>
      </w:r>
      <w:r w:rsidR="00FB739F" w:rsidRPr="00FB739F">
        <w:rPr>
          <w:b/>
          <w:bCs/>
          <w:color w:val="000000" w:themeColor="text1"/>
          <w:lang w:val="en-US"/>
        </w:rPr>
        <w:t xml:space="preserve">2020 </w:t>
      </w:r>
      <w:r>
        <w:rPr>
          <w:b/>
          <w:bCs/>
          <w:color w:val="000000" w:themeColor="text1"/>
          <w:lang w:val="en-US"/>
        </w:rPr>
        <w:t>–</w:t>
      </w:r>
      <w:r w:rsidR="00FB739F">
        <w:rPr>
          <w:b/>
          <w:bCs/>
          <w:color w:val="000000" w:themeColor="text1"/>
          <w:lang w:val="en-US"/>
        </w:rPr>
        <w:t xml:space="preserve"> </w:t>
      </w:r>
      <w:r w:rsidR="00FB739F" w:rsidRPr="00FB739F">
        <w:rPr>
          <w:b/>
          <w:bCs/>
          <w:color w:val="000000" w:themeColor="text1"/>
          <w:lang w:val="en-US"/>
        </w:rPr>
        <w:t>2026</w:t>
      </w:r>
      <w:r>
        <w:rPr>
          <w:b/>
          <w:bCs/>
          <w:color w:val="000000" w:themeColor="text1"/>
          <w:lang w:val="en-US"/>
        </w:rPr>
        <w:t>.</w:t>
      </w:r>
    </w:p>
    <w:p w14:paraId="269AB830" w14:textId="77777777" w:rsidR="00FB739F" w:rsidRPr="00FC5369" w:rsidRDefault="00FB739F" w:rsidP="00FC5369">
      <w:pPr>
        <w:rPr>
          <w:color w:val="000000" w:themeColor="text1"/>
          <w:lang w:val="en-US"/>
        </w:rPr>
      </w:pPr>
    </w:p>
    <w:tbl>
      <w:tblPr>
        <w:tblW w:w="127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1269"/>
        <w:gridCol w:w="1260"/>
        <w:gridCol w:w="1345"/>
        <w:gridCol w:w="1256"/>
        <w:gridCol w:w="1180"/>
        <w:gridCol w:w="1122"/>
        <w:gridCol w:w="1300"/>
      </w:tblGrid>
      <w:tr w:rsidR="00FC5369" w:rsidRPr="00FC5369" w14:paraId="38669488" w14:textId="77777777" w:rsidTr="00FC5369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0752E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Year: 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C4D1C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71E7C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2025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969DD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2024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F3601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2023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77B70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2022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73E91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83A6F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2020</w:t>
            </w:r>
          </w:p>
        </w:tc>
      </w:tr>
      <w:tr w:rsidR="00FC5369" w:rsidRPr="00FC5369" w14:paraId="1D2FE3CC" w14:textId="77777777" w:rsidTr="00FC5369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D07F0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Funding allocated to subhead per year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6568E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1,440,000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373A8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1,460,000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8C759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891,000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4A0F0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796,000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ED78D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400,000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0172F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400,000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6538B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400,000</w:t>
            </w:r>
          </w:p>
        </w:tc>
      </w:tr>
      <w:tr w:rsidR="00FC5369" w:rsidRPr="00FC5369" w14:paraId="0D23604C" w14:textId="77777777" w:rsidTr="00FC5369">
        <w:trPr>
          <w:trHeight w:val="290"/>
        </w:trPr>
        <w:tc>
          <w:tcPr>
            <w:tcW w:w="12792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2DCF4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Breakdown of Payments Made</w:t>
            </w:r>
          </w:p>
        </w:tc>
      </w:tr>
      <w:tr w:rsidR="00FC5369" w:rsidRPr="00FC5369" w14:paraId="70FCE7C0" w14:textId="77777777" w:rsidTr="00FC5369">
        <w:trPr>
          <w:trHeight w:val="29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20D6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Carline Learning Centre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97221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85,000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C0E90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179,032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79B7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230,320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395C6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170,000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57E3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176,494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88B3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170,000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127B3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170,000</w:t>
            </w:r>
          </w:p>
        </w:tc>
      </w:tr>
      <w:tr w:rsidR="00FC5369" w:rsidRPr="00FC5369" w14:paraId="3B07F965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395F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Cork Life Centre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D80F1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59,500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897B0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177,500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FF16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177,500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D2502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177,500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18BB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191,175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A3BC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184,502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43FF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84,500</w:t>
            </w:r>
          </w:p>
        </w:tc>
      </w:tr>
      <w:tr w:rsidR="00FC5369" w:rsidRPr="00FC5369" w14:paraId="0622C0CF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776C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City Motor Sports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4770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55,000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70D01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189,020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AA17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159,977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09A8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113,478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63B5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119,904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0295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113,479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EBE2E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113,479</w:t>
            </w:r>
          </w:p>
        </w:tc>
      </w:tr>
      <w:tr w:rsidR="00FC5369" w:rsidRPr="00FC5369" w14:paraId="0CC4B5C8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B6D5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St Anthony’s, Athlone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F4A0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14,265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8904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92,571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4503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53,257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6D01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- 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A927E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2E12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 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5BA32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-  </w:t>
            </w:r>
          </w:p>
        </w:tc>
      </w:tr>
      <w:tr w:rsidR="00FC5369" w:rsidRPr="00FC5369" w14:paraId="7B9077F3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E742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Inspire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BB6D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15,611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3384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44,611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3605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31,222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32A23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28,000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486B0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29,895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FDF1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14,000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E1DF8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28,000</w:t>
            </w:r>
          </w:p>
        </w:tc>
      </w:tr>
      <w:tr w:rsidR="00FC5369" w:rsidRPr="00FC5369" w14:paraId="35F43100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6A2B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Colaiste Sliabh na mBan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CD64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11,135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5BB4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96,025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FAB2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55,380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5CEE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9,944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F8F0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8C82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11AF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-  </w:t>
            </w:r>
          </w:p>
        </w:tc>
      </w:tr>
      <w:tr w:rsidR="00FC5369" w:rsidRPr="00FC5369" w14:paraId="61C470CD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89A7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St Johns Education Centre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B0D1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306C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 66,955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8A436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66,376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09F3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- 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97EA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E014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3C47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</w:tr>
      <w:tr w:rsidR="00FC5369" w:rsidRPr="00FC5369" w14:paraId="4700D377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606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Covid Support Payments (2020 – 2023 only)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854B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7F5B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 - 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AF8A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 - 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2D45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20,561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9297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 xml:space="preserve">    127,282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84026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135,202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1D90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66,388</w:t>
            </w:r>
          </w:p>
        </w:tc>
      </w:tr>
      <w:tr w:rsidR="00FC5369" w:rsidRPr="00FC5369" w14:paraId="4A3A321E" w14:textId="77777777" w:rsidTr="00FC5369">
        <w:trPr>
          <w:trHeight w:val="290"/>
        </w:trPr>
        <w:tc>
          <w:tcPr>
            <w:tcW w:w="1279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D4CDB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Drugs Taskforce Grants </w:t>
            </w:r>
          </w:p>
        </w:tc>
      </w:tr>
      <w:tr w:rsidR="00FC5369" w:rsidRPr="00FC5369" w14:paraId="5173E6E6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18A7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Familibase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9710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15702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 76,320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3B62E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68,411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0BD00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- 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FB558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CC39E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9454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-  </w:t>
            </w:r>
          </w:p>
        </w:tc>
      </w:tr>
      <w:tr w:rsidR="00FC5369" w:rsidRPr="00FC5369" w14:paraId="6706F68C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DD640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Blanchardstown Early School Leavers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1472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30D83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 48,419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A47D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76,615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2B04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- 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1CEB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509E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A4D5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</w:tr>
      <w:tr w:rsidR="00FC5369" w:rsidRPr="00FC5369" w14:paraId="11D022BB" w14:textId="77777777" w:rsidTr="00FC5369">
        <w:trPr>
          <w:trHeight w:val="290"/>
        </w:trPr>
        <w:tc>
          <w:tcPr>
            <w:tcW w:w="1279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D4C2D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General Payments </w:t>
            </w:r>
          </w:p>
        </w:tc>
      </w:tr>
      <w:tr w:rsidR="00FC5369" w:rsidRPr="00FC5369" w14:paraId="6EC73557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1253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Out of School Education Provision Review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E960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EC14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 1,169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A34E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3,600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CA03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7,000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C3CF1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AE24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EFB8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-  </w:t>
            </w:r>
          </w:p>
        </w:tc>
      </w:tr>
      <w:tr w:rsidR="00FC5369" w:rsidRPr="00FC5369" w14:paraId="3095DBAD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64017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Media Campaign School Books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5AB5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BF61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 - 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D7C8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 - 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EC6D1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241,778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E2B3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D07BE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EDC4A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 -  </w:t>
            </w:r>
          </w:p>
        </w:tc>
      </w:tr>
      <w:tr w:rsidR="00FC5369" w:rsidRPr="00FC5369" w14:paraId="0B039F17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938B2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Miscellaneous payments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0A4A8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9B060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 780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0373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 - 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2A80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5AC3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 xml:space="preserve">            284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DEFA3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F18B4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-  </w:t>
            </w:r>
          </w:p>
        </w:tc>
      </w:tr>
      <w:tr w:rsidR="00FC5369" w:rsidRPr="00FC5369" w14:paraId="562052AB" w14:textId="77777777" w:rsidTr="00FC5369">
        <w:trPr>
          <w:trHeight w:val="29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AE5D6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Youth Encounter Project payments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00A3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5117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 46,304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CA7A6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 - 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870D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- 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D7A03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-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EAEBE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- 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266D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       -  </w:t>
            </w:r>
          </w:p>
        </w:tc>
      </w:tr>
      <w:tr w:rsidR="00FC5369" w:rsidRPr="00FC5369" w14:paraId="54AF9835" w14:textId="77777777" w:rsidTr="00FC5369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06109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Attendance grants to schools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753DC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         1,000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9049B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 4,981,028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24E1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A2FB5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50671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4E37D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7DBFF" w14:textId="77777777" w:rsidR="00FC5369" w:rsidRPr="00FC5369" w:rsidRDefault="00FC5369">
            <w:pPr>
              <w:rPr>
                <w:color w:val="000000" w:themeColor="text1"/>
              </w:rPr>
            </w:pPr>
            <w:r w:rsidRPr="00FC5369">
              <w:rPr>
                <w:color w:val="000000" w:themeColor="text1"/>
              </w:rPr>
              <w:t> </w:t>
            </w:r>
          </w:p>
        </w:tc>
      </w:tr>
      <w:tr w:rsidR="00FC5369" w:rsidRPr="00FC5369" w14:paraId="58052921" w14:textId="77777777" w:rsidTr="00FC5369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F0989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>Total Payments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DB646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    241,511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64551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5,999,734 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DFC83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      922,658 </w:t>
            </w:r>
          </w:p>
        </w:tc>
        <w:tc>
          <w:tcPr>
            <w:tcW w:w="12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CD707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    768,261 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1EC2E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  645,034 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E62DF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 617,183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3EDC3" w14:textId="77777777" w:rsidR="00FC5369" w:rsidRPr="00FC5369" w:rsidRDefault="00FC5369">
            <w:pPr>
              <w:rPr>
                <w:b/>
                <w:bCs/>
                <w:color w:val="000000" w:themeColor="text1"/>
              </w:rPr>
            </w:pPr>
            <w:r w:rsidRPr="00FC5369">
              <w:rPr>
                <w:b/>
                <w:bCs/>
                <w:color w:val="000000" w:themeColor="text1"/>
              </w:rPr>
              <w:t xml:space="preserve">       462,367 </w:t>
            </w:r>
          </w:p>
        </w:tc>
      </w:tr>
    </w:tbl>
    <w:p w14:paraId="5907C847" w14:textId="77777777" w:rsidR="00FC5369" w:rsidRPr="00FC5369" w:rsidRDefault="00FC5369" w:rsidP="00FC5369">
      <w:pPr>
        <w:rPr>
          <w:color w:val="000000" w:themeColor="text1"/>
        </w:rPr>
      </w:pPr>
    </w:p>
    <w:p w14:paraId="1A9B3E36" w14:textId="77777777" w:rsidR="00FC5369" w:rsidRPr="00FC5369" w:rsidRDefault="00FC5369" w:rsidP="00FC5369">
      <w:pPr>
        <w:rPr>
          <w:color w:val="000000" w:themeColor="text1"/>
        </w:rPr>
      </w:pPr>
    </w:p>
    <w:p w14:paraId="714AF192" w14:textId="77777777" w:rsidR="009B108E" w:rsidRPr="00FC5369" w:rsidRDefault="009B108E">
      <w:pPr>
        <w:rPr>
          <w:color w:val="000000" w:themeColor="text1"/>
        </w:rPr>
      </w:pPr>
    </w:p>
    <w:sectPr w:rsidR="009B108E" w:rsidRPr="00FC5369" w:rsidSect="00FC536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69"/>
    <w:rsid w:val="000D396D"/>
    <w:rsid w:val="00391727"/>
    <w:rsid w:val="00424520"/>
    <w:rsid w:val="009B108E"/>
    <w:rsid w:val="00FB739F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0B5E1"/>
  <w15:chartTrackingRefBased/>
  <w15:docId w15:val="{C629DD46-2FE1-44E4-8223-7E8B5682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369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3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3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3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3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3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3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3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3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3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3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3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3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3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3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3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3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3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36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C53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36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C53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3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3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1BA9AE-A756-4864-B374-93822A23127F}"/>
</file>

<file path=customXml/itemProps2.xml><?xml version="1.0" encoding="utf-8"?>
<ds:datastoreItem xmlns:ds="http://schemas.openxmlformats.org/officeDocument/2006/customXml" ds:itemID="{31B1496E-8171-47EA-9325-9B7448455ED1}"/>
</file>

<file path=customXml/itemProps3.xml><?xml version="1.0" encoding="utf-8"?>
<ds:datastoreItem xmlns:ds="http://schemas.openxmlformats.org/officeDocument/2006/customXml" ds:itemID="{2ECD1ABC-3D77-4EA2-87F8-0E09C40D72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Geraldine</dc:creator>
  <cp:keywords/>
  <dc:description/>
  <cp:lastModifiedBy>Cunningham, Geraldine</cp:lastModifiedBy>
  <cp:revision>1</cp:revision>
  <cp:lastPrinted>2026-03-13T14:42:00Z</cp:lastPrinted>
  <dcterms:created xsi:type="dcterms:W3CDTF">2026-03-13T14:24:00Z</dcterms:created>
  <dcterms:modified xsi:type="dcterms:W3CDTF">2026-03-13T14:49:00Z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