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09" w:type="dxa"/>
        <w:tblLook w:val="04A0" w:firstRow="1" w:lastRow="0" w:firstColumn="1" w:lastColumn="0" w:noHBand="0" w:noVBand="1"/>
      </w:tblPr>
      <w:tblGrid>
        <w:gridCol w:w="5098"/>
        <w:gridCol w:w="1985"/>
        <w:gridCol w:w="2126"/>
      </w:tblGrid>
      <w:tr w:rsidR="00E80D34" w14:paraId="0FD6803F" w14:textId="19D4855C" w:rsidTr="004E314B">
        <w:trPr>
          <w:cantSplit/>
          <w:tblHeader/>
        </w:trPr>
        <w:tc>
          <w:tcPr>
            <w:tcW w:w="5098" w:type="dxa"/>
            <w:shd w:val="clear" w:color="auto" w:fill="D9E2F3" w:themeFill="accent1" w:themeFillTint="33"/>
          </w:tcPr>
          <w:p w14:paraId="3DCA7112" w14:textId="6745AAFB" w:rsidR="00E80D34" w:rsidRPr="000A0809" w:rsidRDefault="00E80D34" w:rsidP="00F6202F">
            <w:pPr>
              <w:spacing w:after="150"/>
              <w:contextualSpacing/>
              <w:rPr>
                <w:rFonts w:eastAsia="Times New Roman" w:cstheme="minorHAnsi"/>
                <w:b/>
                <w:bCs/>
                <w:color w:val="000000" w:themeColor="text1"/>
                <w:kern w:val="0"/>
                <w:sz w:val="24"/>
                <w:szCs w:val="24"/>
                <w:lang w:eastAsia="en-IE"/>
                <w14:ligatures w14:val="none"/>
              </w:rPr>
            </w:pPr>
            <w:r w:rsidRPr="000A0809">
              <w:rPr>
                <w:rFonts w:eastAsia="Times New Roman" w:cstheme="minorHAnsi"/>
                <w:b/>
                <w:bCs/>
                <w:color w:val="000000" w:themeColor="text1"/>
                <w:kern w:val="0"/>
                <w:sz w:val="24"/>
                <w:szCs w:val="24"/>
                <w:lang w:eastAsia="en-IE"/>
                <w14:ligatures w14:val="none"/>
              </w:rPr>
              <w:t>Scheme</w:t>
            </w:r>
            <w:r w:rsidR="00F6202F" w:rsidRPr="000A0809">
              <w:rPr>
                <w:rFonts w:eastAsia="Times New Roman" w:cstheme="minorHAnsi"/>
                <w:b/>
                <w:bCs/>
                <w:color w:val="000000" w:themeColor="text1"/>
                <w:kern w:val="0"/>
                <w:sz w:val="24"/>
                <w:szCs w:val="24"/>
                <w:lang w:eastAsia="en-IE"/>
                <w14:ligatures w14:val="none"/>
              </w:rPr>
              <w:t xml:space="preserve"> </w:t>
            </w:r>
            <w:r w:rsidRPr="000A0809">
              <w:rPr>
                <w:rFonts w:eastAsia="Times New Roman" w:cstheme="minorHAnsi"/>
                <w:b/>
                <w:bCs/>
                <w:color w:val="000000" w:themeColor="text1"/>
                <w:kern w:val="0"/>
                <w:sz w:val="24"/>
                <w:szCs w:val="24"/>
                <w:lang w:eastAsia="en-IE"/>
                <w14:ligatures w14:val="none"/>
              </w:rPr>
              <w:t>/</w:t>
            </w:r>
            <w:r w:rsidR="00F6202F" w:rsidRPr="000A0809">
              <w:rPr>
                <w:rFonts w:eastAsia="Times New Roman" w:cstheme="minorHAnsi"/>
                <w:b/>
                <w:bCs/>
                <w:color w:val="000000" w:themeColor="text1"/>
                <w:kern w:val="0"/>
                <w:sz w:val="24"/>
                <w:szCs w:val="24"/>
                <w:lang w:eastAsia="en-IE"/>
                <w14:ligatures w14:val="none"/>
              </w:rPr>
              <w:t xml:space="preserve"> </w:t>
            </w:r>
            <w:r w:rsidRPr="000A0809">
              <w:rPr>
                <w:rFonts w:eastAsia="Times New Roman" w:cstheme="minorHAnsi"/>
                <w:b/>
                <w:bCs/>
                <w:color w:val="000000" w:themeColor="text1"/>
                <w:kern w:val="0"/>
                <w:sz w:val="24"/>
                <w:szCs w:val="24"/>
                <w:lang w:eastAsia="en-IE"/>
                <w14:ligatures w14:val="none"/>
              </w:rPr>
              <w:t>Grant Programme</w:t>
            </w:r>
            <w:r w:rsidR="00F6202F" w:rsidRPr="000A0809">
              <w:rPr>
                <w:rFonts w:eastAsia="Times New Roman" w:cstheme="minorHAnsi"/>
                <w:b/>
                <w:bCs/>
                <w:color w:val="000000" w:themeColor="text1"/>
                <w:kern w:val="0"/>
                <w:sz w:val="24"/>
                <w:szCs w:val="24"/>
                <w:lang w:eastAsia="en-IE"/>
                <w14:ligatures w14:val="none"/>
              </w:rPr>
              <w:t xml:space="preserve"> </w:t>
            </w:r>
            <w:r w:rsidRPr="000A0809">
              <w:rPr>
                <w:rFonts w:eastAsia="Times New Roman" w:cstheme="minorHAnsi"/>
                <w:b/>
                <w:bCs/>
                <w:color w:val="000000" w:themeColor="text1"/>
                <w:kern w:val="0"/>
                <w:sz w:val="24"/>
                <w:szCs w:val="24"/>
                <w:lang w:eastAsia="en-IE"/>
                <w14:ligatures w14:val="none"/>
              </w:rPr>
              <w:t>/</w:t>
            </w:r>
            <w:r w:rsidR="00F6202F" w:rsidRPr="000A0809">
              <w:rPr>
                <w:rFonts w:eastAsia="Times New Roman" w:cstheme="minorHAnsi"/>
                <w:b/>
                <w:bCs/>
                <w:color w:val="000000" w:themeColor="text1"/>
                <w:kern w:val="0"/>
                <w:sz w:val="24"/>
                <w:szCs w:val="24"/>
                <w:lang w:eastAsia="en-IE"/>
                <w14:ligatures w14:val="none"/>
              </w:rPr>
              <w:t xml:space="preserve"> </w:t>
            </w:r>
            <w:r w:rsidRPr="000A0809">
              <w:rPr>
                <w:rFonts w:eastAsia="Times New Roman" w:cstheme="minorHAnsi"/>
                <w:b/>
                <w:bCs/>
                <w:color w:val="000000" w:themeColor="text1"/>
                <w:kern w:val="0"/>
                <w:sz w:val="24"/>
                <w:szCs w:val="24"/>
                <w:lang w:eastAsia="en-IE"/>
                <w14:ligatures w14:val="none"/>
              </w:rPr>
              <w:t>Financial Support</w:t>
            </w:r>
          </w:p>
          <w:p w14:paraId="1BDFD7A5" w14:textId="0DB27D35" w:rsidR="00F6202F" w:rsidRPr="000A0809" w:rsidRDefault="00F6202F" w:rsidP="00F6202F">
            <w:pPr>
              <w:spacing w:after="150"/>
              <w:contextualSpacing/>
              <w:rPr>
                <w:rFonts w:eastAsia="Times New Roman" w:cstheme="minorHAnsi"/>
                <w:b/>
                <w:bCs/>
                <w:color w:val="000000" w:themeColor="text1"/>
                <w:kern w:val="0"/>
                <w:sz w:val="24"/>
                <w:szCs w:val="24"/>
                <w:lang w:eastAsia="en-IE"/>
                <w14:ligatures w14:val="none"/>
              </w:rPr>
            </w:pPr>
          </w:p>
        </w:tc>
        <w:tc>
          <w:tcPr>
            <w:tcW w:w="1985" w:type="dxa"/>
            <w:shd w:val="clear" w:color="auto" w:fill="D9E2F3" w:themeFill="accent1" w:themeFillTint="33"/>
          </w:tcPr>
          <w:p w14:paraId="7560A0D7" w14:textId="428674BD" w:rsidR="00E80D34" w:rsidRPr="000A0809" w:rsidRDefault="004E314B" w:rsidP="00F6202F">
            <w:pPr>
              <w:spacing w:after="150"/>
              <w:contextualSpacing/>
              <w:rPr>
                <w:rFonts w:eastAsia="Times New Roman" w:cstheme="minorHAnsi"/>
                <w:b/>
                <w:bCs/>
                <w:color w:val="000000" w:themeColor="text1"/>
                <w:kern w:val="0"/>
                <w:sz w:val="24"/>
                <w:szCs w:val="24"/>
                <w:lang w:eastAsia="en-IE"/>
                <w14:ligatures w14:val="none"/>
              </w:rPr>
            </w:pPr>
            <w:r>
              <w:rPr>
                <w:rFonts w:eastAsia="Times New Roman" w:cstheme="minorHAnsi"/>
                <w:b/>
                <w:bCs/>
                <w:color w:val="000000" w:themeColor="text1"/>
                <w:kern w:val="0"/>
                <w:sz w:val="24"/>
                <w:szCs w:val="24"/>
                <w:lang w:eastAsia="en-IE"/>
                <w14:ligatures w14:val="none"/>
              </w:rPr>
              <w:t>Expected Opening</w:t>
            </w:r>
            <w:r w:rsidR="00E80D34" w:rsidRPr="000A0809">
              <w:rPr>
                <w:rFonts w:eastAsia="Times New Roman" w:cstheme="minorHAnsi"/>
                <w:b/>
                <w:bCs/>
                <w:color w:val="000000" w:themeColor="text1"/>
                <w:kern w:val="0"/>
                <w:sz w:val="24"/>
                <w:szCs w:val="24"/>
                <w:lang w:eastAsia="en-IE"/>
                <w14:ligatures w14:val="none"/>
              </w:rPr>
              <w:t xml:space="preserve"> Date</w:t>
            </w:r>
          </w:p>
        </w:tc>
        <w:tc>
          <w:tcPr>
            <w:tcW w:w="2126" w:type="dxa"/>
            <w:shd w:val="clear" w:color="auto" w:fill="D9E2F3" w:themeFill="accent1" w:themeFillTint="33"/>
          </w:tcPr>
          <w:p w14:paraId="7F5C3EE8" w14:textId="77777777" w:rsidR="004E314B" w:rsidRDefault="004E314B" w:rsidP="00F6202F">
            <w:pPr>
              <w:spacing w:after="150"/>
              <w:contextualSpacing/>
              <w:rPr>
                <w:rFonts w:eastAsia="Times New Roman" w:cstheme="minorHAnsi"/>
                <w:b/>
                <w:bCs/>
                <w:color w:val="000000" w:themeColor="text1"/>
                <w:kern w:val="0"/>
                <w:sz w:val="24"/>
                <w:szCs w:val="24"/>
                <w:lang w:eastAsia="en-IE"/>
                <w14:ligatures w14:val="none"/>
              </w:rPr>
            </w:pPr>
            <w:r>
              <w:rPr>
                <w:rFonts w:eastAsia="Times New Roman" w:cstheme="minorHAnsi"/>
                <w:b/>
                <w:bCs/>
                <w:color w:val="000000" w:themeColor="text1"/>
                <w:kern w:val="0"/>
                <w:sz w:val="24"/>
                <w:szCs w:val="24"/>
                <w:lang w:eastAsia="en-IE"/>
                <w14:ligatures w14:val="none"/>
              </w:rPr>
              <w:t xml:space="preserve">Expected </w:t>
            </w:r>
          </w:p>
          <w:p w14:paraId="17075863" w14:textId="57F22402" w:rsidR="00E80D34" w:rsidRPr="000A0809" w:rsidRDefault="00E80D34" w:rsidP="00F6202F">
            <w:pPr>
              <w:spacing w:after="150"/>
              <w:contextualSpacing/>
              <w:rPr>
                <w:rFonts w:eastAsia="Times New Roman" w:cstheme="minorHAnsi"/>
                <w:b/>
                <w:bCs/>
                <w:color w:val="000000" w:themeColor="text1"/>
                <w:kern w:val="0"/>
                <w:sz w:val="24"/>
                <w:szCs w:val="24"/>
                <w:lang w:eastAsia="en-IE"/>
                <w14:ligatures w14:val="none"/>
              </w:rPr>
            </w:pPr>
            <w:r w:rsidRPr="000A0809">
              <w:rPr>
                <w:rFonts w:eastAsia="Times New Roman" w:cstheme="minorHAnsi"/>
                <w:b/>
                <w:bCs/>
                <w:color w:val="000000" w:themeColor="text1"/>
                <w:kern w:val="0"/>
                <w:sz w:val="24"/>
                <w:szCs w:val="24"/>
                <w:lang w:eastAsia="en-IE"/>
                <w14:ligatures w14:val="none"/>
              </w:rPr>
              <w:t>Closing Date</w:t>
            </w:r>
          </w:p>
        </w:tc>
      </w:tr>
      <w:tr w:rsidR="00E80D34" w14:paraId="711AFD0C" w14:textId="7D382F8F" w:rsidTr="004E314B">
        <w:tc>
          <w:tcPr>
            <w:tcW w:w="5098" w:type="dxa"/>
          </w:tcPr>
          <w:p w14:paraId="28542D9B" w14:textId="77777777" w:rsidR="00E80D34" w:rsidRPr="000A0809" w:rsidRDefault="00E80D34" w:rsidP="00E80D34">
            <w:pPr>
              <w:spacing w:after="150"/>
              <w:contextualSpacing/>
              <w:rPr>
                <w:rFonts w:cstheme="minorHAnsi"/>
                <w:color w:val="000000" w:themeColor="text1"/>
                <w:sz w:val="24"/>
                <w:szCs w:val="24"/>
              </w:rPr>
            </w:pPr>
            <w:r w:rsidRPr="000A0809">
              <w:rPr>
                <w:rFonts w:cstheme="minorHAnsi"/>
                <w:color w:val="000000" w:themeColor="text1"/>
                <w:sz w:val="24"/>
                <w:szCs w:val="24"/>
              </w:rPr>
              <w:t>Agri Food Tourism Scheme</w:t>
            </w:r>
            <w:r w:rsidR="00F6202F" w:rsidRPr="000A0809">
              <w:rPr>
                <w:rFonts w:cstheme="minorHAnsi"/>
                <w:color w:val="000000" w:themeColor="text1"/>
                <w:sz w:val="24"/>
                <w:szCs w:val="24"/>
              </w:rPr>
              <w:t xml:space="preserve"> </w:t>
            </w:r>
            <w:r w:rsidRPr="000A0809">
              <w:rPr>
                <w:rFonts w:cstheme="minorHAnsi"/>
                <w:color w:val="000000" w:themeColor="text1"/>
                <w:sz w:val="24"/>
                <w:szCs w:val="24"/>
              </w:rPr>
              <w:t>/</w:t>
            </w:r>
            <w:r w:rsidR="00F6202F" w:rsidRPr="000A0809">
              <w:rPr>
                <w:rFonts w:cstheme="minorHAnsi"/>
                <w:color w:val="000000" w:themeColor="text1"/>
                <w:sz w:val="24"/>
                <w:szCs w:val="24"/>
              </w:rPr>
              <w:t xml:space="preserve"> </w:t>
            </w:r>
            <w:r w:rsidRPr="000A0809">
              <w:rPr>
                <w:rFonts w:cstheme="minorHAnsi"/>
                <w:color w:val="000000" w:themeColor="text1"/>
                <w:sz w:val="24"/>
                <w:szCs w:val="24"/>
              </w:rPr>
              <w:t xml:space="preserve">Rural Innovation Development Fund </w:t>
            </w:r>
          </w:p>
          <w:p w14:paraId="33029FCB" w14:textId="57972671" w:rsidR="00F6202F" w:rsidRPr="000A0809" w:rsidRDefault="00F6202F" w:rsidP="00E80D34">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6B8FD5A" w14:textId="13D9BB70" w:rsidR="00E80D34" w:rsidRPr="000A0809" w:rsidRDefault="00C42F85" w:rsidP="00E80D34">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w:t>
            </w:r>
            <w:r w:rsidR="007A3542" w:rsidRPr="000A0809">
              <w:rPr>
                <w:color w:val="000000" w:themeColor="text1"/>
              </w:rPr>
              <w:t>1</w:t>
            </w:r>
            <w:r w:rsidR="00AB3B29" w:rsidRPr="000A0809">
              <w:rPr>
                <w:color w:val="000000" w:themeColor="text1"/>
              </w:rPr>
              <w:t xml:space="preserve"> 2026</w:t>
            </w:r>
          </w:p>
        </w:tc>
        <w:tc>
          <w:tcPr>
            <w:tcW w:w="2126" w:type="dxa"/>
          </w:tcPr>
          <w:p w14:paraId="01DC0791" w14:textId="4C7D454B" w:rsidR="00E80D34" w:rsidRPr="000A0809" w:rsidRDefault="00C42F85" w:rsidP="00E80D34">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w:t>
            </w:r>
            <w:r w:rsidR="00AB3B29" w:rsidRPr="000A0809">
              <w:rPr>
                <w:rFonts w:eastAsia="Times New Roman" w:cstheme="minorHAnsi"/>
                <w:color w:val="000000" w:themeColor="text1"/>
                <w:kern w:val="0"/>
                <w:sz w:val="24"/>
                <w:szCs w:val="24"/>
                <w:lang w:eastAsia="en-IE"/>
                <w14:ligatures w14:val="none"/>
              </w:rPr>
              <w:t xml:space="preserve"> 2026</w:t>
            </w:r>
          </w:p>
        </w:tc>
      </w:tr>
      <w:tr w:rsidR="00E80D34" w14:paraId="375B8E0D" w14:textId="29C9283E" w:rsidTr="004E314B">
        <w:tc>
          <w:tcPr>
            <w:tcW w:w="5098" w:type="dxa"/>
          </w:tcPr>
          <w:p w14:paraId="7036FFC1" w14:textId="77777777" w:rsidR="00E80D34" w:rsidRPr="000A0809" w:rsidRDefault="00E80D34" w:rsidP="00E80D34">
            <w:pPr>
              <w:spacing w:after="150"/>
              <w:contextualSpacing/>
              <w:rPr>
                <w:rFonts w:cstheme="minorHAnsi"/>
                <w:color w:val="000000" w:themeColor="text1"/>
                <w:sz w:val="24"/>
                <w:szCs w:val="24"/>
              </w:rPr>
            </w:pPr>
            <w:r w:rsidRPr="000A0809">
              <w:rPr>
                <w:rFonts w:cstheme="minorHAnsi"/>
                <w:color w:val="000000" w:themeColor="text1"/>
                <w:sz w:val="24"/>
                <w:szCs w:val="24"/>
              </w:rPr>
              <w:t>Social Farming Model Projects</w:t>
            </w:r>
          </w:p>
          <w:p w14:paraId="336A981E" w14:textId="715DAE3F" w:rsidR="00F6202F" w:rsidRPr="000A0809" w:rsidRDefault="00F6202F" w:rsidP="00E80D34">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B5A90E4" w14:textId="5F738DC9" w:rsidR="00E80D34" w:rsidRPr="000A0809" w:rsidRDefault="00C42F85" w:rsidP="00E80D34">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w:t>
            </w:r>
            <w:r w:rsidR="00AB3B29" w:rsidRPr="000A0809">
              <w:rPr>
                <w:rFonts w:eastAsia="Times New Roman" w:cstheme="minorHAnsi"/>
                <w:color w:val="000000" w:themeColor="text1"/>
                <w:kern w:val="0"/>
                <w:sz w:val="24"/>
                <w:szCs w:val="24"/>
                <w:lang w:eastAsia="en-IE"/>
                <w14:ligatures w14:val="none"/>
              </w:rPr>
              <w:t xml:space="preserve"> 2026</w:t>
            </w:r>
          </w:p>
        </w:tc>
        <w:tc>
          <w:tcPr>
            <w:tcW w:w="2126" w:type="dxa"/>
          </w:tcPr>
          <w:p w14:paraId="7C753412" w14:textId="00FDE40D" w:rsidR="00E80D34" w:rsidRPr="000A0809" w:rsidRDefault="00C42F85" w:rsidP="00E80D34">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Q2</w:t>
            </w:r>
            <w:r w:rsidR="00AB3B29" w:rsidRPr="000A0809">
              <w:rPr>
                <w:color w:val="000000" w:themeColor="text1"/>
              </w:rPr>
              <w:t xml:space="preserve"> 2026</w:t>
            </w:r>
          </w:p>
        </w:tc>
      </w:tr>
      <w:tr w:rsidR="00E80D34" w14:paraId="1414E993" w14:textId="33BF2963" w:rsidTr="004E314B">
        <w:tc>
          <w:tcPr>
            <w:tcW w:w="5098" w:type="dxa"/>
          </w:tcPr>
          <w:p w14:paraId="00D599EF" w14:textId="6F489D2A" w:rsidR="00F6202F" w:rsidRPr="000A0809" w:rsidRDefault="00E80D34" w:rsidP="00ED00B1">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ACRES </w:t>
            </w:r>
          </w:p>
        </w:tc>
        <w:tc>
          <w:tcPr>
            <w:tcW w:w="1985" w:type="dxa"/>
          </w:tcPr>
          <w:p w14:paraId="1D7F2105" w14:textId="6BCD7472" w:rsidR="00E80D34" w:rsidRPr="000A0809" w:rsidRDefault="00E80D34" w:rsidP="00ED00B1">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Jan</w:t>
            </w:r>
            <w:r w:rsidR="00C65BA0" w:rsidRPr="000A0809">
              <w:rPr>
                <w:rFonts w:eastAsia="Times New Roman" w:cstheme="minorHAnsi"/>
                <w:color w:val="000000" w:themeColor="text1"/>
                <w:kern w:val="0"/>
                <w:sz w:val="24"/>
                <w:szCs w:val="24"/>
                <w:lang w:eastAsia="en-IE"/>
                <w14:ligatures w14:val="none"/>
              </w:rPr>
              <w:t>uary</w:t>
            </w:r>
            <w:r w:rsidRPr="000A0809">
              <w:rPr>
                <w:rFonts w:eastAsia="Times New Roman" w:cstheme="minorHAnsi"/>
                <w:color w:val="000000" w:themeColor="text1"/>
                <w:kern w:val="0"/>
                <w:sz w:val="24"/>
                <w:szCs w:val="24"/>
                <w:lang w:eastAsia="en-IE"/>
                <w14:ligatures w14:val="none"/>
              </w:rPr>
              <w:t xml:space="preserve"> 2023</w:t>
            </w:r>
            <w:r w:rsidR="00C42F85" w:rsidRPr="000A0809">
              <w:rPr>
                <w:rFonts w:eastAsia="Times New Roman" w:cstheme="minorHAnsi"/>
                <w:color w:val="000000" w:themeColor="text1"/>
                <w:kern w:val="0"/>
                <w:sz w:val="24"/>
                <w:szCs w:val="24"/>
                <w:lang w:eastAsia="en-IE"/>
                <w14:ligatures w14:val="none"/>
              </w:rPr>
              <w:t>/ J</w:t>
            </w:r>
            <w:r w:rsidR="00415257">
              <w:rPr>
                <w:rFonts w:eastAsia="Times New Roman" w:cstheme="minorHAnsi"/>
                <w:color w:val="000000" w:themeColor="text1"/>
                <w:kern w:val="0"/>
                <w:sz w:val="24"/>
                <w:szCs w:val="24"/>
                <w:lang w:eastAsia="en-IE"/>
                <w14:ligatures w14:val="none"/>
              </w:rPr>
              <w:t>a</w:t>
            </w:r>
            <w:r w:rsidR="00C42F85" w:rsidRPr="000A0809">
              <w:rPr>
                <w:rFonts w:eastAsia="Times New Roman" w:cstheme="minorHAnsi"/>
                <w:color w:val="000000" w:themeColor="text1"/>
                <w:kern w:val="0"/>
                <w:sz w:val="24"/>
                <w:szCs w:val="24"/>
                <w:lang w:eastAsia="en-IE"/>
                <w14:ligatures w14:val="none"/>
              </w:rPr>
              <w:t>nuary 2024</w:t>
            </w:r>
          </w:p>
        </w:tc>
        <w:tc>
          <w:tcPr>
            <w:tcW w:w="2126" w:type="dxa"/>
          </w:tcPr>
          <w:p w14:paraId="5630B58D" w14:textId="77777777" w:rsidR="00E80D34" w:rsidRPr="000A0809" w:rsidRDefault="00E80D34" w:rsidP="00ED00B1">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Dec</w:t>
            </w:r>
            <w:r w:rsidR="00C65BA0" w:rsidRPr="000A0809">
              <w:rPr>
                <w:rFonts w:eastAsia="Times New Roman" w:cstheme="minorHAnsi"/>
                <w:color w:val="000000" w:themeColor="text1"/>
                <w:kern w:val="0"/>
                <w:sz w:val="24"/>
                <w:szCs w:val="24"/>
                <w:lang w:eastAsia="en-IE"/>
                <w14:ligatures w14:val="none"/>
              </w:rPr>
              <w:t>ember</w:t>
            </w:r>
            <w:r w:rsidRPr="000A0809">
              <w:rPr>
                <w:rFonts w:eastAsia="Times New Roman" w:cstheme="minorHAnsi"/>
                <w:color w:val="000000" w:themeColor="text1"/>
                <w:kern w:val="0"/>
                <w:sz w:val="24"/>
                <w:szCs w:val="24"/>
                <w:lang w:eastAsia="en-IE"/>
                <w14:ligatures w14:val="none"/>
              </w:rPr>
              <w:t xml:space="preserve"> 2027</w:t>
            </w:r>
            <w:r w:rsidR="00C42F85" w:rsidRPr="000A0809">
              <w:rPr>
                <w:rFonts w:eastAsia="Times New Roman" w:cstheme="minorHAnsi"/>
                <w:color w:val="000000" w:themeColor="text1"/>
                <w:kern w:val="0"/>
                <w:sz w:val="24"/>
                <w:szCs w:val="24"/>
                <w:lang w:eastAsia="en-IE"/>
                <w14:ligatures w14:val="none"/>
              </w:rPr>
              <w:t>/</w:t>
            </w:r>
          </w:p>
          <w:p w14:paraId="31228354" w14:textId="18750264" w:rsidR="00C42F85" w:rsidRPr="000A0809" w:rsidRDefault="00C42F85" w:rsidP="00ED00B1">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December 2028</w:t>
            </w:r>
          </w:p>
        </w:tc>
      </w:tr>
      <w:tr w:rsidR="00C42F85" w14:paraId="2AD9F310" w14:textId="5F53E030" w:rsidTr="004E314B">
        <w:tc>
          <w:tcPr>
            <w:tcW w:w="5098" w:type="dxa"/>
          </w:tcPr>
          <w:p w14:paraId="60A5A992"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ACRES Training Scheme – for ACRES Tranche 2 participants to avail of voluntary course</w:t>
            </w:r>
          </w:p>
          <w:p w14:paraId="51968F51" w14:textId="0DD28785"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804F117" w14:textId="0A541FAD"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January 2026</w:t>
            </w:r>
          </w:p>
        </w:tc>
        <w:tc>
          <w:tcPr>
            <w:tcW w:w="2126" w:type="dxa"/>
          </w:tcPr>
          <w:p w14:paraId="10A1D0F5" w14:textId="0D7745D1"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31 December 2026</w:t>
            </w:r>
          </w:p>
        </w:tc>
      </w:tr>
      <w:tr w:rsidR="00C42F85" w14:paraId="0B8DCF1D" w14:textId="3AD572F5" w:rsidTr="004E314B">
        <w:tc>
          <w:tcPr>
            <w:tcW w:w="5098" w:type="dxa"/>
          </w:tcPr>
          <w:p w14:paraId="651C4DF6"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Non-Productive Investments </w:t>
            </w:r>
          </w:p>
          <w:p w14:paraId="54BE0096" w14:textId="4E671EFA"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8294D24" w14:textId="556EC3F6"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August 2026</w:t>
            </w:r>
          </w:p>
        </w:tc>
        <w:tc>
          <w:tcPr>
            <w:tcW w:w="2126" w:type="dxa"/>
          </w:tcPr>
          <w:p w14:paraId="03811EF8" w14:textId="6FA9E35A"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October 2026</w:t>
            </w:r>
          </w:p>
        </w:tc>
      </w:tr>
      <w:tr w:rsidR="00C42F85" w14:paraId="5E595801" w14:textId="0356EEBA" w:rsidTr="004E314B">
        <w:tc>
          <w:tcPr>
            <w:tcW w:w="5098" w:type="dxa"/>
          </w:tcPr>
          <w:p w14:paraId="4E24BBE9"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Landscape Actions – Window #2</w:t>
            </w:r>
          </w:p>
          <w:p w14:paraId="5661C532"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Landscape Actions – Window #3</w:t>
            </w:r>
          </w:p>
          <w:p w14:paraId="00C245B9" w14:textId="6383E7D5"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AF36CDC" w14:textId="2F67B06A"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February 2026</w:t>
            </w:r>
          </w:p>
          <w:p w14:paraId="37F97AC3" w14:textId="751DD155"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August 2026</w:t>
            </w:r>
          </w:p>
        </w:tc>
        <w:tc>
          <w:tcPr>
            <w:tcW w:w="2126" w:type="dxa"/>
          </w:tcPr>
          <w:p w14:paraId="788BEA7B"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April 2026</w:t>
            </w:r>
          </w:p>
          <w:p w14:paraId="78E7594A" w14:textId="00090552"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October 2026</w:t>
            </w:r>
          </w:p>
        </w:tc>
      </w:tr>
      <w:tr w:rsidR="00E80D34" w14:paraId="274C8DFA" w14:textId="3BB23081" w:rsidTr="004E314B">
        <w:tc>
          <w:tcPr>
            <w:tcW w:w="5098" w:type="dxa"/>
          </w:tcPr>
          <w:p w14:paraId="2BDFDA58" w14:textId="77777777" w:rsidR="00E80D34" w:rsidRPr="000A0809" w:rsidRDefault="00E80D34" w:rsidP="002C089F">
            <w:pPr>
              <w:spacing w:after="150"/>
              <w:contextualSpacing/>
              <w:rPr>
                <w:rFonts w:cstheme="minorHAnsi"/>
                <w:color w:val="000000" w:themeColor="text1"/>
                <w:sz w:val="24"/>
                <w:szCs w:val="24"/>
              </w:rPr>
            </w:pPr>
            <w:r w:rsidRPr="000A0809">
              <w:rPr>
                <w:rFonts w:cstheme="minorHAnsi"/>
                <w:color w:val="000000" w:themeColor="text1"/>
                <w:sz w:val="24"/>
                <w:szCs w:val="24"/>
              </w:rPr>
              <w:t xml:space="preserve">Animal Welfare Grants </w:t>
            </w:r>
          </w:p>
          <w:p w14:paraId="527D3FF8" w14:textId="3B6C1C7F" w:rsidR="00F6202F" w:rsidRPr="000A0809" w:rsidRDefault="00F6202F" w:rsidP="002C089F">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A0BF9D1" w14:textId="3D8DFD58" w:rsidR="00E80D34" w:rsidRPr="000A0809" w:rsidRDefault="00E80D34" w:rsidP="002C089F">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March 2026</w:t>
            </w:r>
          </w:p>
        </w:tc>
        <w:tc>
          <w:tcPr>
            <w:tcW w:w="2126" w:type="dxa"/>
          </w:tcPr>
          <w:p w14:paraId="287B8FE8" w14:textId="0B3CDE35" w:rsidR="00E80D34" w:rsidRPr="000A0809" w:rsidRDefault="00E80D34" w:rsidP="002C089F">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July 2026</w:t>
            </w:r>
          </w:p>
        </w:tc>
      </w:tr>
      <w:tr w:rsidR="00E80D34" w14:paraId="2E90643C" w14:textId="4B388D0D" w:rsidTr="004E314B">
        <w:tc>
          <w:tcPr>
            <w:tcW w:w="5098" w:type="dxa"/>
          </w:tcPr>
          <w:p w14:paraId="65C9F207" w14:textId="77777777" w:rsidR="00E80D34" w:rsidRPr="000A0809" w:rsidRDefault="00E80D34" w:rsidP="002C089F">
            <w:pPr>
              <w:spacing w:after="150"/>
              <w:contextualSpacing/>
              <w:rPr>
                <w:rFonts w:cstheme="minorHAnsi"/>
                <w:color w:val="000000" w:themeColor="text1"/>
                <w:sz w:val="24"/>
                <w:szCs w:val="24"/>
              </w:rPr>
            </w:pPr>
            <w:r w:rsidRPr="000A0809">
              <w:rPr>
                <w:rFonts w:cstheme="minorHAnsi"/>
                <w:color w:val="000000" w:themeColor="text1"/>
                <w:sz w:val="24"/>
                <w:szCs w:val="24"/>
              </w:rPr>
              <w:t>Support towards Local Authority costs with respect to hiring additional dog wardens.</w:t>
            </w:r>
          </w:p>
          <w:p w14:paraId="0936EC83" w14:textId="645399F6" w:rsidR="00F6202F" w:rsidRPr="000A0809" w:rsidRDefault="00F6202F" w:rsidP="002C089F">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B1C2440" w14:textId="52E1E983" w:rsidR="00E80D34" w:rsidRPr="000A0809" w:rsidRDefault="00C42F85" w:rsidP="002C089F">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Q1</w:t>
            </w:r>
            <w:r w:rsidR="00AB3B29" w:rsidRPr="000A0809">
              <w:rPr>
                <w:rFonts w:cstheme="minorHAnsi"/>
                <w:color w:val="000000" w:themeColor="text1"/>
                <w:sz w:val="24"/>
                <w:szCs w:val="24"/>
              </w:rPr>
              <w:t xml:space="preserve"> 2026</w:t>
            </w:r>
          </w:p>
        </w:tc>
        <w:tc>
          <w:tcPr>
            <w:tcW w:w="2126" w:type="dxa"/>
          </w:tcPr>
          <w:p w14:paraId="21A769BE" w14:textId="34F70790" w:rsidR="00E80D34" w:rsidRPr="000A0809" w:rsidRDefault="00C42F85" w:rsidP="002C089F">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Q2</w:t>
            </w:r>
            <w:r w:rsidR="00AB3B29" w:rsidRPr="000A0809">
              <w:rPr>
                <w:rFonts w:cstheme="minorHAnsi"/>
                <w:color w:val="000000" w:themeColor="text1"/>
                <w:sz w:val="24"/>
                <w:szCs w:val="24"/>
              </w:rPr>
              <w:t xml:space="preserve"> 2026</w:t>
            </w:r>
          </w:p>
        </w:tc>
      </w:tr>
      <w:tr w:rsidR="00E80D34" w14:paraId="4B838D76" w14:textId="2FA66F25" w:rsidTr="004E314B">
        <w:tc>
          <w:tcPr>
            <w:tcW w:w="5098" w:type="dxa"/>
          </w:tcPr>
          <w:p w14:paraId="34233095" w14:textId="77777777" w:rsidR="00E80D34" w:rsidRPr="000A0809" w:rsidRDefault="00E80D34" w:rsidP="00AF2F78">
            <w:pPr>
              <w:spacing w:after="150"/>
              <w:contextualSpacing/>
              <w:rPr>
                <w:rFonts w:cstheme="minorHAnsi"/>
                <w:color w:val="000000" w:themeColor="text1"/>
                <w:sz w:val="24"/>
                <w:szCs w:val="24"/>
              </w:rPr>
            </w:pPr>
            <w:r w:rsidRPr="000A0809">
              <w:rPr>
                <w:rFonts w:cstheme="minorHAnsi"/>
                <w:color w:val="000000" w:themeColor="text1"/>
                <w:sz w:val="24"/>
                <w:szCs w:val="24"/>
              </w:rPr>
              <w:t xml:space="preserve">Irish Seed Savers Association </w:t>
            </w:r>
          </w:p>
          <w:p w14:paraId="31D7B95A" w14:textId="7B8CF32D" w:rsidR="00F6202F" w:rsidRPr="000A0809" w:rsidRDefault="00F6202F" w:rsidP="00AF2F78">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BEE85B1" w14:textId="040D8BDE" w:rsidR="00E80D34" w:rsidRPr="000A0809" w:rsidRDefault="00E80D34" w:rsidP="00AF2F78">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January</w:t>
            </w:r>
            <w:r w:rsidR="00C65BA0" w:rsidRPr="000A0809">
              <w:rPr>
                <w:rFonts w:cstheme="minorHAnsi"/>
                <w:color w:val="000000" w:themeColor="text1"/>
                <w:sz w:val="24"/>
                <w:szCs w:val="24"/>
              </w:rPr>
              <w:t xml:space="preserve"> 2026</w:t>
            </w:r>
          </w:p>
        </w:tc>
        <w:tc>
          <w:tcPr>
            <w:tcW w:w="2126" w:type="dxa"/>
          </w:tcPr>
          <w:p w14:paraId="488BA287" w14:textId="4274C377" w:rsidR="00E80D34" w:rsidRPr="000A0809" w:rsidRDefault="00E80D34" w:rsidP="00AF2F78">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December</w:t>
            </w:r>
            <w:r w:rsidR="00C65BA0" w:rsidRPr="000A0809">
              <w:rPr>
                <w:rFonts w:cstheme="minorHAnsi"/>
                <w:color w:val="000000" w:themeColor="text1"/>
                <w:sz w:val="24"/>
                <w:szCs w:val="24"/>
              </w:rPr>
              <w:t xml:space="preserve"> 2026</w:t>
            </w:r>
          </w:p>
        </w:tc>
      </w:tr>
      <w:tr w:rsidR="00E80D34" w14:paraId="63499EC9" w14:textId="1400796F" w:rsidTr="004E314B">
        <w:tc>
          <w:tcPr>
            <w:tcW w:w="5098" w:type="dxa"/>
          </w:tcPr>
          <w:p w14:paraId="55E52ECA" w14:textId="77777777" w:rsidR="00E80D34" w:rsidRPr="000A0809" w:rsidRDefault="00E80D34" w:rsidP="002C089F">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Conservation of Plant and Animal Genetic Resources Scheme</w:t>
            </w:r>
          </w:p>
          <w:p w14:paraId="19F92B58" w14:textId="4BE0C034" w:rsidR="00640B4D" w:rsidRPr="000A0809" w:rsidRDefault="00640B4D" w:rsidP="002C089F">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700A1B2" w14:textId="205DC456" w:rsidR="00E80D34" w:rsidRPr="000A0809" w:rsidRDefault="00E80D34" w:rsidP="008C7A9F">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January</w:t>
            </w:r>
            <w:r w:rsidR="00C65BA0" w:rsidRPr="000A0809">
              <w:rPr>
                <w:rFonts w:eastAsia="Times New Roman" w:cstheme="minorHAnsi"/>
                <w:color w:val="000000" w:themeColor="text1"/>
                <w:kern w:val="0"/>
                <w:sz w:val="24"/>
                <w:szCs w:val="24"/>
                <w:lang w:eastAsia="en-IE"/>
                <w14:ligatures w14:val="none"/>
              </w:rPr>
              <w:t xml:space="preserve"> 2026</w:t>
            </w:r>
          </w:p>
        </w:tc>
        <w:tc>
          <w:tcPr>
            <w:tcW w:w="2126" w:type="dxa"/>
          </w:tcPr>
          <w:p w14:paraId="3E47CB28" w14:textId="33431596" w:rsidR="00E80D34" w:rsidRPr="000A0809" w:rsidRDefault="00E80D34" w:rsidP="008C7A9F">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December</w:t>
            </w:r>
            <w:r w:rsidR="00C65BA0" w:rsidRPr="000A0809">
              <w:rPr>
                <w:rFonts w:eastAsia="Times New Roman" w:cstheme="minorHAnsi"/>
                <w:color w:val="000000" w:themeColor="text1"/>
                <w:kern w:val="0"/>
                <w:sz w:val="24"/>
                <w:szCs w:val="24"/>
                <w:lang w:eastAsia="en-IE"/>
                <w14:ligatures w14:val="none"/>
              </w:rPr>
              <w:t xml:space="preserve"> 2026</w:t>
            </w:r>
          </w:p>
        </w:tc>
      </w:tr>
      <w:tr w:rsidR="00C42F85" w14:paraId="328E213C" w14:textId="77777777" w:rsidTr="004E314B">
        <w:tc>
          <w:tcPr>
            <w:tcW w:w="5098" w:type="dxa"/>
            <w:vAlign w:val="center"/>
          </w:tcPr>
          <w:p w14:paraId="11392757" w14:textId="77777777" w:rsidR="00C42F85" w:rsidRPr="000A0809" w:rsidRDefault="00C42F85" w:rsidP="00C42F85">
            <w:pPr>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Children's and Young Person's Farm Safety Awareness Initiative (extend existing contract) </w:t>
            </w:r>
          </w:p>
          <w:p w14:paraId="01B25A5F"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241910E" w14:textId="5854430F"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w:t>
            </w:r>
            <w:r w:rsidR="00AB3B29" w:rsidRPr="000A0809">
              <w:rPr>
                <w:rFonts w:eastAsia="Times New Roman" w:cstheme="minorHAnsi"/>
                <w:color w:val="000000" w:themeColor="text1"/>
                <w:kern w:val="0"/>
                <w:sz w:val="24"/>
                <w:szCs w:val="24"/>
                <w:lang w:eastAsia="en-IE"/>
                <w14:ligatures w14:val="none"/>
              </w:rPr>
              <w:t xml:space="preserve"> 2026</w:t>
            </w:r>
          </w:p>
        </w:tc>
        <w:tc>
          <w:tcPr>
            <w:tcW w:w="2126" w:type="dxa"/>
          </w:tcPr>
          <w:p w14:paraId="186695D1" w14:textId="6811A99F"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30 October 2026</w:t>
            </w:r>
          </w:p>
        </w:tc>
      </w:tr>
      <w:tr w:rsidR="00C42F85" w14:paraId="314934D0" w14:textId="77777777" w:rsidTr="004E314B">
        <w:tc>
          <w:tcPr>
            <w:tcW w:w="5098" w:type="dxa"/>
            <w:vAlign w:val="center"/>
          </w:tcPr>
          <w:p w14:paraId="58A6E71B" w14:textId="77777777" w:rsidR="00C42F85" w:rsidRPr="000A0809" w:rsidRDefault="00C42F85" w:rsidP="00C42F85">
            <w:pPr>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Open Call for Proposals for Farmer Safety, Health and Wellbeing Projects. </w:t>
            </w:r>
          </w:p>
          <w:p w14:paraId="76DB0D53"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4C9B1DF7" w14:textId="0334022D"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w:t>
            </w:r>
            <w:r w:rsidR="00AB3B29" w:rsidRPr="000A0809">
              <w:rPr>
                <w:rFonts w:eastAsia="Times New Roman" w:cstheme="minorHAnsi"/>
                <w:color w:val="000000" w:themeColor="text1"/>
                <w:kern w:val="0"/>
                <w:sz w:val="24"/>
                <w:szCs w:val="24"/>
                <w:lang w:eastAsia="en-IE"/>
                <w14:ligatures w14:val="none"/>
              </w:rPr>
              <w:t xml:space="preserve"> 2026</w:t>
            </w:r>
          </w:p>
        </w:tc>
        <w:tc>
          <w:tcPr>
            <w:tcW w:w="2126" w:type="dxa"/>
          </w:tcPr>
          <w:p w14:paraId="75D96D76" w14:textId="3CABD440"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30 October 2026</w:t>
            </w:r>
          </w:p>
        </w:tc>
      </w:tr>
      <w:tr w:rsidR="00C42F85" w14:paraId="08A06BD4" w14:textId="77777777" w:rsidTr="004E314B">
        <w:tc>
          <w:tcPr>
            <w:tcW w:w="5098" w:type="dxa"/>
            <w:vAlign w:val="center"/>
          </w:tcPr>
          <w:p w14:paraId="15FCE0FC" w14:textId="77777777" w:rsidR="00C42F85" w:rsidRPr="000A0809" w:rsidRDefault="00C42F85" w:rsidP="00C42F85">
            <w:pPr>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National Farm Safety Measure 2025 – Grant aid for PTO shaft covers. </w:t>
            </w:r>
          </w:p>
          <w:p w14:paraId="7387CDF7" w14:textId="77777777"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BF56974" w14:textId="0D049B92"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Q2</w:t>
            </w:r>
            <w:r w:rsidR="00AB3B29" w:rsidRPr="000A0809">
              <w:rPr>
                <w:rFonts w:eastAsia="Times New Roman" w:cstheme="minorHAnsi"/>
                <w:color w:val="000000" w:themeColor="text1"/>
                <w:kern w:val="0"/>
                <w:sz w:val="24"/>
                <w:szCs w:val="24"/>
                <w:lang w:eastAsia="en-IE"/>
                <w14:ligatures w14:val="none"/>
              </w:rPr>
              <w:t xml:space="preserve"> 2026</w:t>
            </w:r>
          </w:p>
        </w:tc>
        <w:tc>
          <w:tcPr>
            <w:tcW w:w="2126" w:type="dxa"/>
          </w:tcPr>
          <w:p w14:paraId="50DB5032" w14:textId="35C91B20" w:rsidR="00C42F85" w:rsidRPr="000A0809" w:rsidRDefault="00C42F85" w:rsidP="00C42F85">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30 October 2026</w:t>
            </w:r>
          </w:p>
        </w:tc>
      </w:tr>
      <w:tr w:rsidR="00E80D34" w14:paraId="1C7CA7A4" w14:textId="7CECFB42" w:rsidTr="004E314B">
        <w:tc>
          <w:tcPr>
            <w:tcW w:w="5098" w:type="dxa"/>
          </w:tcPr>
          <w:p w14:paraId="4A423365" w14:textId="77777777" w:rsidR="00E80D34" w:rsidRPr="000A0809" w:rsidRDefault="00E80D34" w:rsidP="00AF7594">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Africa Agri-food Development Programme (AADP)</w:t>
            </w:r>
          </w:p>
          <w:p w14:paraId="4FD6EC1B" w14:textId="19F89212" w:rsidR="00F6202F" w:rsidRPr="000A0809" w:rsidRDefault="00F6202F" w:rsidP="00AF7594">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32CAC4B" w14:textId="307CA6EE" w:rsidR="00E80D34" w:rsidRPr="000A0809" w:rsidRDefault="00C42F85" w:rsidP="00AF7594">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June 2026</w:t>
            </w:r>
          </w:p>
        </w:tc>
        <w:tc>
          <w:tcPr>
            <w:tcW w:w="2126" w:type="dxa"/>
          </w:tcPr>
          <w:p w14:paraId="63DA5C9C" w14:textId="1FFBED36" w:rsidR="00E80D34" w:rsidRPr="000A0809" w:rsidRDefault="00C42F85" w:rsidP="00AF7594">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August 2026</w:t>
            </w:r>
          </w:p>
        </w:tc>
      </w:tr>
      <w:tr w:rsidR="000A0809" w14:paraId="23F51056" w14:textId="77777777" w:rsidTr="004E314B">
        <w:tc>
          <w:tcPr>
            <w:tcW w:w="5098" w:type="dxa"/>
          </w:tcPr>
          <w:p w14:paraId="1745AE6B"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Afforestation Scheme </w:t>
            </w:r>
          </w:p>
          <w:p w14:paraId="6740F19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06/09/23 and scheme is scheduled to remain open for duration of the Forestry Programme 2023-2027))</w:t>
            </w:r>
          </w:p>
          <w:p w14:paraId="4181534C" w14:textId="77777777" w:rsidR="000A0809" w:rsidRPr="000A0809" w:rsidRDefault="000A0809" w:rsidP="00AE1A22">
            <w:pPr>
              <w:spacing w:after="150"/>
              <w:contextualSpacing/>
              <w:rPr>
                <w:rFonts w:cstheme="minorHAnsi"/>
                <w:color w:val="000000" w:themeColor="text1"/>
                <w:sz w:val="24"/>
                <w:szCs w:val="24"/>
                <w:lang w:val="en-GB"/>
              </w:rPr>
            </w:pPr>
          </w:p>
        </w:tc>
        <w:tc>
          <w:tcPr>
            <w:tcW w:w="1985" w:type="dxa"/>
          </w:tcPr>
          <w:p w14:paraId="196566D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Open</w:t>
            </w:r>
          </w:p>
        </w:tc>
        <w:tc>
          <w:tcPr>
            <w:tcW w:w="2126" w:type="dxa"/>
          </w:tcPr>
          <w:p w14:paraId="62275D4F"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1B338EA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4545C733" w14:textId="77777777" w:rsidTr="004E314B">
        <w:tc>
          <w:tcPr>
            <w:tcW w:w="5098" w:type="dxa"/>
          </w:tcPr>
          <w:p w14:paraId="0B808165"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Native Tree Area Scheme (NTAS) </w:t>
            </w:r>
          </w:p>
          <w:p w14:paraId="3EAE4C6B" w14:textId="7AAB1E4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(scheme initially launched 04/10/23 and is scheduled to remain open for duration of the Forestry Programme 2023-2027) </w:t>
            </w:r>
          </w:p>
        </w:tc>
        <w:tc>
          <w:tcPr>
            <w:tcW w:w="1985" w:type="dxa"/>
          </w:tcPr>
          <w:p w14:paraId="3FB68561"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5827B24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05EF380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Open</w:t>
            </w:r>
          </w:p>
        </w:tc>
      </w:tr>
      <w:tr w:rsidR="000A0809" w14:paraId="2FADF708" w14:textId="77777777" w:rsidTr="004E314B">
        <w:tc>
          <w:tcPr>
            <w:tcW w:w="5098" w:type="dxa"/>
          </w:tcPr>
          <w:p w14:paraId="20F7DB20"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lastRenderedPageBreak/>
              <w:t>Woodland Improvement Scheme (WIS)</w:t>
            </w:r>
          </w:p>
          <w:p w14:paraId="5F9E2E2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(scheme initially launched 21/12/23 and is scheduled to remain open for duration of the Forestry Programme 2023-2027)</w:t>
            </w:r>
          </w:p>
          <w:p w14:paraId="525E15C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E75DA7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Open</w:t>
            </w:r>
          </w:p>
        </w:tc>
        <w:tc>
          <w:tcPr>
            <w:tcW w:w="2126" w:type="dxa"/>
          </w:tcPr>
          <w:p w14:paraId="0A4BE8E5"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1D3259D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 xml:space="preserve"> </w:t>
            </w:r>
          </w:p>
        </w:tc>
      </w:tr>
      <w:tr w:rsidR="000A0809" w14:paraId="52E8DFD8" w14:textId="77777777" w:rsidTr="004E314B">
        <w:tc>
          <w:tcPr>
            <w:tcW w:w="5098" w:type="dxa"/>
          </w:tcPr>
          <w:p w14:paraId="3FEACAE5"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Native Woodland Conservation Scheme (NWCS)</w:t>
            </w:r>
          </w:p>
          <w:p w14:paraId="2D7676A1"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12/02/24 and is scheduled to remain open for duration of the</w:t>
            </w:r>
            <w:r w:rsidRPr="000A0809">
              <w:rPr>
                <w:color w:val="000000" w:themeColor="text1"/>
              </w:rPr>
              <w:t xml:space="preserve"> </w:t>
            </w:r>
            <w:r w:rsidRPr="000A0809">
              <w:rPr>
                <w:rFonts w:cstheme="minorHAnsi"/>
                <w:color w:val="000000" w:themeColor="text1"/>
                <w:sz w:val="24"/>
                <w:szCs w:val="24"/>
                <w:lang w:val="en-GB"/>
              </w:rPr>
              <w:t>Forestry Programme 2023-2027)</w:t>
            </w:r>
          </w:p>
          <w:p w14:paraId="34B1C43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2C282D9"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Open </w:t>
            </w:r>
          </w:p>
          <w:p w14:paraId="1B22902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18001EE7"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57AE406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5D019D0C" w14:textId="77777777" w:rsidTr="004E314B">
        <w:tc>
          <w:tcPr>
            <w:tcW w:w="5098" w:type="dxa"/>
          </w:tcPr>
          <w:p w14:paraId="4AE03F0E"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Reconstitution Ash Dieback Scheme 2023-2027</w:t>
            </w:r>
          </w:p>
          <w:p w14:paraId="17DFD0E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24/07/23 and is scheduled to remain open for duration of the Forestry Programme 2023-2027)</w:t>
            </w:r>
          </w:p>
          <w:p w14:paraId="005E1F7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5E8C64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Open </w:t>
            </w:r>
          </w:p>
          <w:p w14:paraId="3E0B93A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5D2C00D9"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7C2971D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38C4A9C9" w14:textId="77777777" w:rsidTr="004E314B">
        <w:tc>
          <w:tcPr>
            <w:tcW w:w="5098" w:type="dxa"/>
          </w:tcPr>
          <w:p w14:paraId="21F2C215"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Climate Resilient Reforestation Scheme (Pilot)</w:t>
            </w:r>
          </w:p>
          <w:p w14:paraId="790C689B"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26/07/24 and is scheduled to remain open for duration of the Forestry Programme 2023-2027)</w:t>
            </w:r>
          </w:p>
          <w:p w14:paraId="6C15FF5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2F272C5"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4A29BD4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 xml:space="preserve"> </w:t>
            </w:r>
          </w:p>
        </w:tc>
        <w:tc>
          <w:tcPr>
            <w:tcW w:w="2126" w:type="dxa"/>
          </w:tcPr>
          <w:p w14:paraId="3E4EC16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6E5E753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11E711B9" w14:textId="77777777" w:rsidTr="004E314B">
        <w:tc>
          <w:tcPr>
            <w:tcW w:w="5098" w:type="dxa"/>
          </w:tcPr>
          <w:p w14:paraId="6BB24AF9"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Native Woodland Intervention for Remediation of Industrial Cutover Peatlands (Pilot)</w:t>
            </w:r>
          </w:p>
          <w:p w14:paraId="31F3332F"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05/12/24 and is scheduled to remain open for duration of the Forestry Programme 2023-2027)</w:t>
            </w:r>
          </w:p>
          <w:p w14:paraId="59FF6E4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737BD8B"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706F461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 xml:space="preserve"> </w:t>
            </w:r>
          </w:p>
        </w:tc>
        <w:tc>
          <w:tcPr>
            <w:tcW w:w="2126" w:type="dxa"/>
          </w:tcPr>
          <w:p w14:paraId="77E12DA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14A17A8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264385B4" w14:textId="77777777" w:rsidTr="004E314B">
        <w:tc>
          <w:tcPr>
            <w:tcW w:w="5098" w:type="dxa"/>
          </w:tcPr>
          <w:p w14:paraId="689F96E9" w14:textId="77777777" w:rsidR="000A0809" w:rsidRPr="000A0809" w:rsidRDefault="000A0809" w:rsidP="00AE1A22">
            <w:pPr>
              <w:spacing w:after="150"/>
              <w:contextualSpacing/>
              <w:rPr>
                <w:rFonts w:cstheme="minorHAnsi"/>
                <w:color w:val="000000" w:themeColor="text1"/>
                <w:sz w:val="24"/>
                <w:szCs w:val="24"/>
                <w:lang w:val="en-GB"/>
              </w:rPr>
            </w:pPr>
            <w:proofErr w:type="spellStart"/>
            <w:r w:rsidRPr="000A0809">
              <w:rPr>
                <w:rFonts w:cstheme="minorHAnsi"/>
                <w:color w:val="000000" w:themeColor="text1"/>
                <w:sz w:val="24"/>
                <w:szCs w:val="24"/>
                <w:lang w:val="en-GB"/>
              </w:rPr>
              <w:t>NeighbourWood</w:t>
            </w:r>
            <w:proofErr w:type="spellEnd"/>
            <w:r w:rsidRPr="000A0809">
              <w:rPr>
                <w:rFonts w:cstheme="minorHAnsi"/>
                <w:color w:val="000000" w:themeColor="text1"/>
                <w:sz w:val="24"/>
                <w:szCs w:val="24"/>
                <w:lang w:val="en-GB"/>
              </w:rPr>
              <w:t xml:space="preserve"> Scheme</w:t>
            </w:r>
          </w:p>
          <w:p w14:paraId="4D6D450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20/03/25 and is scheduled to remain open for duration of the Forestry Programme 2023-2027)</w:t>
            </w:r>
          </w:p>
          <w:p w14:paraId="73FE1C5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6915C83"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41970EF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5B26F46C"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007BBE6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7DED442A" w14:textId="77777777" w:rsidTr="004E314B">
        <w:tc>
          <w:tcPr>
            <w:tcW w:w="5098" w:type="dxa"/>
          </w:tcPr>
          <w:p w14:paraId="076D048A"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Woodland Environmental Fund </w:t>
            </w:r>
          </w:p>
          <w:p w14:paraId="7C53DF4F"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14/04/25 and is scheduled to remain open for duration of the Forestry Programme 2023-2027)</w:t>
            </w:r>
          </w:p>
          <w:p w14:paraId="38AAD29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C5E013D"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0D6249D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0EB79E4A"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354046E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3FB97D01" w14:textId="77777777" w:rsidTr="004E314B">
        <w:trPr>
          <w:cantSplit/>
        </w:trPr>
        <w:tc>
          <w:tcPr>
            <w:tcW w:w="5098" w:type="dxa"/>
          </w:tcPr>
          <w:p w14:paraId="125CF233"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Forest Road Scheme </w:t>
            </w:r>
          </w:p>
          <w:p w14:paraId="12C45A95"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24/04/23 and is scheduled to remain open for duration of the Forestry Programme 2023-2027)</w:t>
            </w:r>
          </w:p>
          <w:p w14:paraId="11D3C79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49DC8CD"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Open </w:t>
            </w:r>
          </w:p>
          <w:p w14:paraId="342D102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3FD0898C"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3E39853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420C9B4B" w14:textId="77777777" w:rsidTr="004E314B">
        <w:tc>
          <w:tcPr>
            <w:tcW w:w="5098" w:type="dxa"/>
          </w:tcPr>
          <w:p w14:paraId="49FD7544"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Deer Tree Shelter and Deer Hare Fencing Scheme</w:t>
            </w:r>
          </w:p>
          <w:p w14:paraId="608C2319" w14:textId="4A0D4711" w:rsidR="000A0809" w:rsidRPr="00415257"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(scheme initially launched 22/09/23 and is scheduled to remain open for duration of the Forestry Programme 2023-2027)</w:t>
            </w:r>
          </w:p>
        </w:tc>
        <w:tc>
          <w:tcPr>
            <w:tcW w:w="1985" w:type="dxa"/>
          </w:tcPr>
          <w:p w14:paraId="7B2B5A42"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4932908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33E09E15"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4B1D673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7571D98F" w14:textId="77777777" w:rsidTr="004E314B">
        <w:tc>
          <w:tcPr>
            <w:tcW w:w="5098" w:type="dxa"/>
          </w:tcPr>
          <w:p w14:paraId="4B5E61C2"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lastRenderedPageBreak/>
              <w:t>Climate Action Performance Payment (CAPP)</w:t>
            </w:r>
          </w:p>
          <w:p w14:paraId="7ED9317B"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(launch date 19/08/24 scheme is scheduled to remain open for duration of the Forestry Programme 2023-2027)</w:t>
            </w:r>
          </w:p>
          <w:p w14:paraId="6D4C2C0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E40E0A2"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39F6583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3AA39DCF"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31E9E7E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5C65B8C3" w14:textId="77777777" w:rsidTr="004E314B">
        <w:tc>
          <w:tcPr>
            <w:tcW w:w="5098" w:type="dxa"/>
          </w:tcPr>
          <w:p w14:paraId="2BB44AF2"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Continuous Professional Development (CPD)</w:t>
            </w:r>
          </w:p>
          <w:p w14:paraId="3EABF377"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(launch date 02/05/24 support is committed for duration of the programme subject to budgetary constraints)</w:t>
            </w:r>
          </w:p>
          <w:p w14:paraId="65A7F5F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7950256"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w:t>
            </w:r>
          </w:p>
          <w:p w14:paraId="2A87A11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2126" w:type="dxa"/>
          </w:tcPr>
          <w:p w14:paraId="303CC9C0"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Open </w:t>
            </w:r>
          </w:p>
          <w:p w14:paraId="27149A0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14:paraId="104A08A3" w14:textId="77777777" w:rsidTr="004E314B">
        <w:tc>
          <w:tcPr>
            <w:tcW w:w="5098" w:type="dxa"/>
          </w:tcPr>
          <w:p w14:paraId="456DEFD9" w14:textId="77777777" w:rsidR="000A0809" w:rsidRPr="000A0809" w:rsidRDefault="000A0809" w:rsidP="00AE1A22">
            <w:pPr>
              <w:spacing w:after="150"/>
              <w:contextualSpacing/>
              <w:rPr>
                <w:rFonts w:cstheme="minorHAnsi"/>
                <w:color w:val="000000" w:themeColor="text1"/>
                <w:sz w:val="24"/>
                <w:szCs w:val="24"/>
                <w:lang w:val="en-GB"/>
              </w:rPr>
            </w:pPr>
            <w:proofErr w:type="spellStart"/>
            <w:r w:rsidRPr="000A0809">
              <w:rPr>
                <w:rFonts w:cstheme="minorHAnsi"/>
                <w:color w:val="000000" w:themeColor="text1"/>
                <w:sz w:val="24"/>
                <w:szCs w:val="24"/>
                <w:lang w:val="en-GB"/>
              </w:rPr>
              <w:t>iPLAN</w:t>
            </w:r>
            <w:proofErr w:type="spellEnd"/>
          </w:p>
          <w:p w14:paraId="25973DF6"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(scheduled to remain open for duration of the Forestry Programme 2023-2027)</w:t>
            </w:r>
          </w:p>
          <w:p w14:paraId="3630CFF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9A65EF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Open</w:t>
            </w:r>
          </w:p>
        </w:tc>
        <w:tc>
          <w:tcPr>
            <w:tcW w:w="2126" w:type="dxa"/>
          </w:tcPr>
          <w:p w14:paraId="4E96F53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Open</w:t>
            </w:r>
          </w:p>
        </w:tc>
      </w:tr>
      <w:tr w:rsidR="000A0809" w14:paraId="7A152BEC" w14:textId="77777777" w:rsidTr="004E314B">
        <w:tc>
          <w:tcPr>
            <w:tcW w:w="5098" w:type="dxa"/>
          </w:tcPr>
          <w:p w14:paraId="033A1DE6"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Forest Classroom (Pilot)</w:t>
            </w:r>
          </w:p>
          <w:p w14:paraId="6799BB5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FB61BE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Q1 2026</w:t>
            </w:r>
          </w:p>
        </w:tc>
        <w:tc>
          <w:tcPr>
            <w:tcW w:w="2126" w:type="dxa"/>
          </w:tcPr>
          <w:p w14:paraId="58596F7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Q1 2026</w:t>
            </w:r>
          </w:p>
        </w:tc>
      </w:tr>
      <w:tr w:rsidR="000A0809" w14:paraId="4F58A290" w14:textId="77777777" w:rsidTr="004E314B">
        <w:tc>
          <w:tcPr>
            <w:tcW w:w="5098" w:type="dxa"/>
          </w:tcPr>
          <w:p w14:paraId="1942EFD4"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Environmental Enhancement Scheme (Pilot)</w:t>
            </w:r>
          </w:p>
          <w:p w14:paraId="37F74B7E"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(Once open scheme is scheduled to remain open for duration of the Forestry Programme 2023-2027)</w:t>
            </w:r>
          </w:p>
          <w:p w14:paraId="2517F27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2BCD8C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c>
          <w:tcPr>
            <w:tcW w:w="2126" w:type="dxa"/>
          </w:tcPr>
          <w:p w14:paraId="41D6251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2027</w:t>
            </w:r>
          </w:p>
        </w:tc>
      </w:tr>
      <w:tr w:rsidR="000A0809" w14:paraId="7289DB83" w14:textId="77777777" w:rsidTr="004E314B">
        <w:tc>
          <w:tcPr>
            <w:tcW w:w="5098" w:type="dxa"/>
          </w:tcPr>
          <w:p w14:paraId="166160A8"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Innovative Forest Technology Scheme – Module 1: Central Tyre Inflation (CTI) </w:t>
            </w:r>
          </w:p>
          <w:p w14:paraId="30C5C78D"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w:t>
            </w:r>
            <w:proofErr w:type="gramStart"/>
            <w:r w:rsidRPr="000A0809">
              <w:rPr>
                <w:rFonts w:cstheme="minorHAnsi"/>
                <w:color w:val="000000" w:themeColor="text1"/>
                <w:sz w:val="24"/>
                <w:szCs w:val="24"/>
                <w:lang w:val="en-GB"/>
              </w:rPr>
              <w:t>scheduled</w:t>
            </w:r>
            <w:proofErr w:type="gramEnd"/>
            <w:r w:rsidRPr="000A0809">
              <w:rPr>
                <w:rFonts w:cstheme="minorHAnsi"/>
                <w:color w:val="000000" w:themeColor="text1"/>
                <w:sz w:val="24"/>
                <w:szCs w:val="24"/>
                <w:lang w:val="en-GB"/>
              </w:rPr>
              <w:t xml:space="preserve"> to remain open for duration of the Forestry Programme 2023-2027</w:t>
            </w:r>
          </w:p>
          <w:p w14:paraId="2E8540B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49118EA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Open</w:t>
            </w:r>
          </w:p>
        </w:tc>
        <w:tc>
          <w:tcPr>
            <w:tcW w:w="2126" w:type="dxa"/>
          </w:tcPr>
          <w:p w14:paraId="419B013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Open</w:t>
            </w:r>
          </w:p>
        </w:tc>
      </w:tr>
      <w:tr w:rsidR="000A0809" w14:paraId="2CC598D8" w14:textId="77777777" w:rsidTr="004E314B">
        <w:tc>
          <w:tcPr>
            <w:tcW w:w="5098" w:type="dxa"/>
          </w:tcPr>
          <w:p w14:paraId="2DB73690"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Innovative Forest Technology Scheme – Module 2: Investment Aid for the Development of the Forest Tree Nursery Sector (Tranche 5)</w:t>
            </w:r>
          </w:p>
          <w:p w14:paraId="68B5037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35294D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c>
          <w:tcPr>
            <w:tcW w:w="2126" w:type="dxa"/>
          </w:tcPr>
          <w:p w14:paraId="1224E72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r>
      <w:tr w:rsidR="000A0809" w14:paraId="658176AF" w14:textId="77777777" w:rsidTr="004E314B">
        <w:tc>
          <w:tcPr>
            <w:tcW w:w="5098" w:type="dxa"/>
          </w:tcPr>
          <w:p w14:paraId="33856BBD"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Innovative Forest Technology Scheme Module 3: Sustainable Forest Harvesting Machinery Grant (Tranche 3)</w:t>
            </w:r>
          </w:p>
          <w:p w14:paraId="2083004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CADD29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c>
          <w:tcPr>
            <w:tcW w:w="2126" w:type="dxa"/>
          </w:tcPr>
          <w:p w14:paraId="137408C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r>
      <w:tr w:rsidR="000A0809" w14:paraId="2B3A5A40" w14:textId="77777777" w:rsidTr="004E314B">
        <w:tc>
          <w:tcPr>
            <w:tcW w:w="5098" w:type="dxa"/>
          </w:tcPr>
          <w:p w14:paraId="32B300D9"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Innovative Forest Technology Scheme - Module 4: Temporary Forest Access Measure (Tranche 2)</w:t>
            </w:r>
          </w:p>
          <w:p w14:paraId="1834668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D4E909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c>
          <w:tcPr>
            <w:tcW w:w="2126" w:type="dxa"/>
          </w:tcPr>
          <w:p w14:paraId="3A0D4C7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Q4 2026</w:t>
            </w:r>
          </w:p>
        </w:tc>
      </w:tr>
      <w:tr w:rsidR="000A0809" w14:paraId="010AF922" w14:textId="77777777" w:rsidTr="004E314B">
        <w:tc>
          <w:tcPr>
            <w:tcW w:w="5098" w:type="dxa"/>
          </w:tcPr>
          <w:p w14:paraId="78A522DC"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Innovative Forest Technology Scheme - Module 5: Technology Challenge Grant (Tranche 1)</w:t>
            </w:r>
          </w:p>
          <w:p w14:paraId="72375B6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0BAD75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Q1 2026</w:t>
            </w:r>
          </w:p>
        </w:tc>
        <w:tc>
          <w:tcPr>
            <w:tcW w:w="2126" w:type="dxa"/>
          </w:tcPr>
          <w:p w14:paraId="2AE3D26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lang w:val="en-GB"/>
              </w:rPr>
              <w:t>Q1 2026</w:t>
            </w:r>
          </w:p>
        </w:tc>
      </w:tr>
      <w:tr w:rsidR="000A0809" w14:paraId="3E8D580B" w14:textId="77777777" w:rsidTr="004E314B">
        <w:tc>
          <w:tcPr>
            <w:tcW w:w="5098" w:type="dxa"/>
          </w:tcPr>
          <w:p w14:paraId="1D0446AD"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 xml:space="preserve">Knowledge Transfer Groups Scheme 2025 </w:t>
            </w:r>
          </w:p>
          <w:p w14:paraId="48180C9A"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(Tranche 3)</w:t>
            </w:r>
          </w:p>
          <w:p w14:paraId="5DA8464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B9DCBB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Q3 2026</w:t>
            </w:r>
          </w:p>
        </w:tc>
        <w:tc>
          <w:tcPr>
            <w:tcW w:w="2126" w:type="dxa"/>
          </w:tcPr>
          <w:p w14:paraId="0F9E14B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Q3 2026</w:t>
            </w:r>
          </w:p>
        </w:tc>
      </w:tr>
      <w:tr w:rsidR="000A0809" w14:paraId="49ABDCB2" w14:textId="77777777" w:rsidTr="004E314B">
        <w:tc>
          <w:tcPr>
            <w:tcW w:w="5098" w:type="dxa"/>
          </w:tcPr>
          <w:p w14:paraId="34B3249F" w14:textId="1C410B1C" w:rsidR="000A0809" w:rsidRPr="00415257"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t>Open Call for Proposals for Forestry Promotion Projects 2025/2026 (Tranche 3)</w:t>
            </w:r>
          </w:p>
        </w:tc>
        <w:tc>
          <w:tcPr>
            <w:tcW w:w="1985" w:type="dxa"/>
          </w:tcPr>
          <w:p w14:paraId="5790C72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Q3 2026</w:t>
            </w:r>
          </w:p>
        </w:tc>
        <w:tc>
          <w:tcPr>
            <w:tcW w:w="2126" w:type="dxa"/>
          </w:tcPr>
          <w:p w14:paraId="6834B90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Q3 2026</w:t>
            </w:r>
          </w:p>
        </w:tc>
      </w:tr>
      <w:tr w:rsidR="000A0809" w14:paraId="5E169159" w14:textId="77777777" w:rsidTr="004E314B">
        <w:tc>
          <w:tcPr>
            <w:tcW w:w="5098" w:type="dxa"/>
          </w:tcPr>
          <w:p w14:paraId="613E829C" w14:textId="77777777" w:rsidR="000A0809" w:rsidRPr="000A0809" w:rsidRDefault="000A0809" w:rsidP="00AE1A22">
            <w:pPr>
              <w:spacing w:after="150"/>
              <w:contextualSpacing/>
              <w:rPr>
                <w:rFonts w:cstheme="minorHAnsi"/>
                <w:color w:val="000000" w:themeColor="text1"/>
                <w:sz w:val="24"/>
                <w:szCs w:val="24"/>
                <w:lang w:val="en-GB"/>
              </w:rPr>
            </w:pPr>
            <w:r w:rsidRPr="000A0809">
              <w:rPr>
                <w:rFonts w:cstheme="minorHAnsi"/>
                <w:color w:val="000000" w:themeColor="text1"/>
                <w:sz w:val="24"/>
                <w:szCs w:val="24"/>
                <w:lang w:val="en-GB"/>
              </w:rPr>
              <w:lastRenderedPageBreak/>
              <w:t>Open Call for Proposals for Forestry Skills Training 2025-2026 (Tranche 3)</w:t>
            </w:r>
          </w:p>
          <w:p w14:paraId="362594B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AC79FA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Q3 2026</w:t>
            </w:r>
          </w:p>
        </w:tc>
        <w:tc>
          <w:tcPr>
            <w:tcW w:w="2126" w:type="dxa"/>
          </w:tcPr>
          <w:p w14:paraId="37449BB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Q3 2026</w:t>
            </w:r>
          </w:p>
        </w:tc>
      </w:tr>
      <w:tr w:rsidR="000A0809" w14:paraId="607C8FE0" w14:textId="77777777" w:rsidTr="004E314B">
        <w:tc>
          <w:tcPr>
            <w:tcW w:w="5098" w:type="dxa"/>
          </w:tcPr>
          <w:p w14:paraId="22D2E35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Forest Sector Development Grant Aid </w:t>
            </w:r>
          </w:p>
          <w:p w14:paraId="0F67680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D0F9B7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Q1 2026</w:t>
            </w:r>
          </w:p>
        </w:tc>
        <w:tc>
          <w:tcPr>
            <w:tcW w:w="2126" w:type="dxa"/>
          </w:tcPr>
          <w:p w14:paraId="2ACB9E1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Q4 2026</w:t>
            </w:r>
          </w:p>
        </w:tc>
      </w:tr>
      <w:tr w:rsidR="000A0809" w:rsidRPr="00E80D34" w14:paraId="0E2C5FC7" w14:textId="77777777" w:rsidTr="004E314B">
        <w:tc>
          <w:tcPr>
            <w:tcW w:w="5098" w:type="dxa"/>
          </w:tcPr>
          <w:p w14:paraId="44A77B8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Basic Income Support for Sustainability (BISS)</w:t>
            </w:r>
          </w:p>
          <w:p w14:paraId="683BB69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5D803E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5B19F72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473820B9" w14:textId="77777777" w:rsidTr="004E314B">
        <w:tc>
          <w:tcPr>
            <w:tcW w:w="5098" w:type="dxa"/>
          </w:tcPr>
          <w:p w14:paraId="5763146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Complementary Redistributive Income Support for Sustainability (CRISS)</w:t>
            </w:r>
          </w:p>
          <w:p w14:paraId="0F11CB3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8ACFD9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5F89DEE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2DFA62B5" w14:textId="77777777" w:rsidTr="004E314B">
        <w:tc>
          <w:tcPr>
            <w:tcW w:w="5098" w:type="dxa"/>
          </w:tcPr>
          <w:p w14:paraId="4F4C41E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ECO</w:t>
            </w:r>
          </w:p>
          <w:p w14:paraId="3B884B6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6C263A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1A75A2F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063C573F" w14:textId="77777777" w:rsidTr="004E314B">
        <w:tc>
          <w:tcPr>
            <w:tcW w:w="5098" w:type="dxa"/>
          </w:tcPr>
          <w:p w14:paraId="79A9865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Sheep Improvement Scheme (SIS) Year 4 - New Entrants</w:t>
            </w:r>
          </w:p>
          <w:p w14:paraId="779336C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65A970A5" w14:textId="77777777" w:rsidR="000A0809" w:rsidRPr="000A0809" w:rsidRDefault="000A0809" w:rsidP="00AE1A22">
            <w:pPr>
              <w:spacing w:after="150"/>
              <w:contextualSpacing/>
              <w:rPr>
                <w:rFonts w:ascii="Calibri" w:eastAsia="Times New Roman" w:hAnsi="Calibri" w:cs="Calibr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305349A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2241B2D4" w14:textId="77777777" w:rsidTr="004E314B">
        <w:tc>
          <w:tcPr>
            <w:tcW w:w="5098" w:type="dxa"/>
          </w:tcPr>
          <w:p w14:paraId="53EBB06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National Sheep Welfare Scheme (NSWS)</w:t>
            </w:r>
          </w:p>
          <w:p w14:paraId="13DA3E5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695BBC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2950F7D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11E13E15" w14:textId="77777777" w:rsidTr="004E314B">
        <w:tc>
          <w:tcPr>
            <w:tcW w:w="5098" w:type="dxa"/>
          </w:tcPr>
          <w:p w14:paraId="4D7624D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Areas of Natural Constraints (ANC)</w:t>
            </w:r>
          </w:p>
          <w:p w14:paraId="486F297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6B957A6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60860E5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2D3601D8" w14:textId="77777777" w:rsidTr="004E314B">
        <w:tc>
          <w:tcPr>
            <w:tcW w:w="5098" w:type="dxa"/>
          </w:tcPr>
          <w:p w14:paraId="091765A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Suckler Cow Efficiency Programme (SCEP)</w:t>
            </w:r>
          </w:p>
          <w:p w14:paraId="61A2753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078249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0C1F70C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r>
      <w:tr w:rsidR="000A0809" w:rsidRPr="00E80D34" w14:paraId="1C1B4A39" w14:textId="77777777" w:rsidTr="004E314B">
        <w:tc>
          <w:tcPr>
            <w:tcW w:w="5098" w:type="dxa"/>
          </w:tcPr>
          <w:p w14:paraId="0BF191D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Complementary Income Support for Young Farmers (CISYF)</w:t>
            </w:r>
          </w:p>
          <w:p w14:paraId="4D758F5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20813E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7AF174D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05823DC1" w14:textId="77777777" w:rsidTr="004E314B">
        <w:tc>
          <w:tcPr>
            <w:tcW w:w="5098" w:type="dxa"/>
          </w:tcPr>
          <w:p w14:paraId="5DFB2D8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National Reserve</w:t>
            </w:r>
          </w:p>
          <w:p w14:paraId="080E25B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1CA255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 2026</w:t>
            </w:r>
          </w:p>
        </w:tc>
        <w:tc>
          <w:tcPr>
            <w:tcW w:w="2126" w:type="dxa"/>
          </w:tcPr>
          <w:p w14:paraId="6306589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Q2 2026</w:t>
            </w:r>
          </w:p>
        </w:tc>
      </w:tr>
      <w:tr w:rsidR="000A0809" w:rsidRPr="00E80D34" w14:paraId="06388A25" w14:textId="77777777" w:rsidTr="004E314B">
        <w:tc>
          <w:tcPr>
            <w:tcW w:w="5098" w:type="dxa"/>
          </w:tcPr>
          <w:p w14:paraId="7087C9D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Straw Incorporation Measure (SIM)</w:t>
            </w:r>
          </w:p>
          <w:p w14:paraId="2457F85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DDE8EA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3E1351D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1AEA2F6A" w14:textId="77777777" w:rsidTr="004E314B">
        <w:tc>
          <w:tcPr>
            <w:tcW w:w="5098" w:type="dxa"/>
          </w:tcPr>
          <w:p w14:paraId="42184E6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Protein Aid</w:t>
            </w:r>
          </w:p>
          <w:p w14:paraId="3984E8F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AEAF96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636E561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01D7E600" w14:textId="77777777" w:rsidTr="004E314B">
        <w:tc>
          <w:tcPr>
            <w:tcW w:w="5098" w:type="dxa"/>
          </w:tcPr>
          <w:p w14:paraId="2529B4A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National Dairy Beef Weighing Scheme </w:t>
            </w:r>
          </w:p>
          <w:p w14:paraId="4C05090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838CDA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3637482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44010E52" w14:textId="77777777" w:rsidTr="004E314B">
        <w:tc>
          <w:tcPr>
            <w:tcW w:w="5098" w:type="dxa"/>
          </w:tcPr>
          <w:p w14:paraId="529F3BB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CSP Dairy Beef Welfare Scheme – Year 3</w:t>
            </w:r>
          </w:p>
          <w:p w14:paraId="41C260F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90E451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c>
          <w:tcPr>
            <w:tcW w:w="2126" w:type="dxa"/>
          </w:tcPr>
          <w:p w14:paraId="137D2BA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rsidRPr="00E80D34" w14:paraId="537605EC" w14:textId="77777777" w:rsidTr="004E314B">
        <w:tc>
          <w:tcPr>
            <w:tcW w:w="5098" w:type="dxa"/>
          </w:tcPr>
          <w:p w14:paraId="778F396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National Beef Welfare Scheme </w:t>
            </w:r>
          </w:p>
          <w:p w14:paraId="4C9A078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4C206BB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Q1 2026</w:t>
            </w:r>
          </w:p>
        </w:tc>
        <w:tc>
          <w:tcPr>
            <w:tcW w:w="2126" w:type="dxa"/>
          </w:tcPr>
          <w:p w14:paraId="12D0130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ascii="Calibri" w:eastAsia="Times New Roman" w:hAnsi="Calibri" w:cs="Calibri"/>
                <w:color w:val="000000" w:themeColor="text1"/>
                <w:kern w:val="0"/>
                <w:sz w:val="24"/>
                <w:szCs w:val="24"/>
                <w:lang w:eastAsia="en-IE"/>
                <w14:ligatures w14:val="none"/>
              </w:rPr>
              <w:t>Q2 2026</w:t>
            </w:r>
          </w:p>
        </w:tc>
      </w:tr>
      <w:tr w:rsidR="000A0809" w14:paraId="08A1B49C" w14:textId="77777777" w:rsidTr="004E314B">
        <w:tc>
          <w:tcPr>
            <w:tcW w:w="5098" w:type="dxa"/>
          </w:tcPr>
          <w:p w14:paraId="40B0FA83" w14:textId="6A8A70C0"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Integrate Network Support - One off financial contribution</w:t>
            </w:r>
          </w:p>
        </w:tc>
        <w:tc>
          <w:tcPr>
            <w:tcW w:w="1985" w:type="dxa"/>
          </w:tcPr>
          <w:p w14:paraId="6087582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Q1 2026</w:t>
            </w:r>
          </w:p>
        </w:tc>
        <w:tc>
          <w:tcPr>
            <w:tcW w:w="2126" w:type="dxa"/>
          </w:tcPr>
          <w:p w14:paraId="434D542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Q4 2026</w:t>
            </w:r>
          </w:p>
        </w:tc>
      </w:tr>
      <w:tr w:rsidR="000A0809" w14:paraId="48B0116F" w14:textId="77777777" w:rsidTr="004E314B">
        <w:tc>
          <w:tcPr>
            <w:tcW w:w="5098" w:type="dxa"/>
          </w:tcPr>
          <w:p w14:paraId="3E9A7BB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EUFORGEN Support - One off financial contribution</w:t>
            </w:r>
          </w:p>
          <w:p w14:paraId="478A154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75ECB7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Q1 2026</w:t>
            </w:r>
          </w:p>
        </w:tc>
        <w:tc>
          <w:tcPr>
            <w:tcW w:w="2126" w:type="dxa"/>
          </w:tcPr>
          <w:p w14:paraId="2AB04E1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Q4 2026</w:t>
            </w:r>
          </w:p>
        </w:tc>
      </w:tr>
      <w:tr w:rsidR="000A0809" w14:paraId="6C39E60C" w14:textId="77777777" w:rsidTr="004E314B">
        <w:tc>
          <w:tcPr>
            <w:tcW w:w="5098" w:type="dxa"/>
          </w:tcPr>
          <w:p w14:paraId="2599A3B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Forest Europe - One off financial contribution</w:t>
            </w:r>
          </w:p>
          <w:p w14:paraId="1229AB6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63A02ED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Q1 2026</w:t>
            </w:r>
          </w:p>
        </w:tc>
        <w:tc>
          <w:tcPr>
            <w:tcW w:w="2126" w:type="dxa"/>
          </w:tcPr>
          <w:p w14:paraId="13317A9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Q4 2026</w:t>
            </w:r>
          </w:p>
        </w:tc>
      </w:tr>
      <w:tr w:rsidR="000A0809" w14:paraId="0E83DFAF" w14:textId="77777777" w:rsidTr="004E314B">
        <w:tc>
          <w:tcPr>
            <w:tcW w:w="5098" w:type="dxa"/>
          </w:tcPr>
          <w:p w14:paraId="043B54B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lastRenderedPageBreak/>
              <w:t>Forest Europe Risk Facility - One off financial contribution</w:t>
            </w:r>
          </w:p>
          <w:p w14:paraId="732DE22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4249945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Q1 2026</w:t>
            </w:r>
          </w:p>
        </w:tc>
        <w:tc>
          <w:tcPr>
            <w:tcW w:w="2126" w:type="dxa"/>
          </w:tcPr>
          <w:p w14:paraId="1BCC7A7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color w:val="000000" w:themeColor="text1"/>
              </w:rPr>
              <w:t>Q4 2026</w:t>
            </w:r>
          </w:p>
        </w:tc>
      </w:tr>
      <w:tr w:rsidR="000A0809" w14:paraId="0873A5DC" w14:textId="77777777" w:rsidTr="004E314B">
        <w:tc>
          <w:tcPr>
            <w:tcW w:w="5098" w:type="dxa"/>
          </w:tcPr>
          <w:p w14:paraId="742900F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2026 Scheme for Innovation and Diversification in Horticulture (Capital Investments)</w:t>
            </w:r>
          </w:p>
          <w:p w14:paraId="6417972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80F1B5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12 November 2025</w:t>
            </w:r>
          </w:p>
        </w:tc>
        <w:tc>
          <w:tcPr>
            <w:tcW w:w="2126" w:type="dxa"/>
          </w:tcPr>
          <w:p w14:paraId="7699E1A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23 January 2026</w:t>
            </w:r>
          </w:p>
        </w:tc>
      </w:tr>
      <w:tr w:rsidR="000A0809" w14:paraId="336A23A6" w14:textId="77777777" w:rsidTr="004E314B">
        <w:tc>
          <w:tcPr>
            <w:tcW w:w="5098" w:type="dxa"/>
          </w:tcPr>
          <w:p w14:paraId="57AE8DB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2026 Scheme of Investment Aid for Innovation and Diversification in Horticulture (Feasibility/Desk Studies)</w:t>
            </w:r>
          </w:p>
          <w:p w14:paraId="5E7F601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795946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12 November 2025</w:t>
            </w:r>
          </w:p>
        </w:tc>
        <w:tc>
          <w:tcPr>
            <w:tcW w:w="2126" w:type="dxa"/>
          </w:tcPr>
          <w:p w14:paraId="206A91D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23 January 2026</w:t>
            </w:r>
          </w:p>
        </w:tc>
      </w:tr>
      <w:tr w:rsidR="000A0809" w14:paraId="71D6B55F" w14:textId="77777777" w:rsidTr="004E314B">
        <w:tc>
          <w:tcPr>
            <w:tcW w:w="5098" w:type="dxa"/>
          </w:tcPr>
          <w:p w14:paraId="09E66DC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2026 Scheme of Investment Aid for Process and Organisational Innovation in Horticulture for Large Enterprises</w:t>
            </w:r>
          </w:p>
          <w:p w14:paraId="680E0FE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E8616D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12 November 2025</w:t>
            </w:r>
          </w:p>
        </w:tc>
        <w:tc>
          <w:tcPr>
            <w:tcW w:w="2126" w:type="dxa"/>
          </w:tcPr>
          <w:p w14:paraId="7927403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23 January 2026</w:t>
            </w:r>
          </w:p>
        </w:tc>
      </w:tr>
      <w:tr w:rsidR="000A0809" w14:paraId="50DEC491" w14:textId="77777777" w:rsidTr="004E314B">
        <w:tc>
          <w:tcPr>
            <w:tcW w:w="5098" w:type="dxa"/>
          </w:tcPr>
          <w:p w14:paraId="54F8FD6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Equine Technical Support and Equine Breeding Scheme – 2026</w:t>
            </w:r>
          </w:p>
          <w:p w14:paraId="6F1EA7B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61614D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23 October 2025</w:t>
            </w:r>
          </w:p>
        </w:tc>
        <w:tc>
          <w:tcPr>
            <w:tcW w:w="2126" w:type="dxa"/>
          </w:tcPr>
          <w:p w14:paraId="182B516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12 December 2025</w:t>
            </w:r>
          </w:p>
        </w:tc>
      </w:tr>
      <w:tr w:rsidR="000A0809" w14:paraId="708B133C" w14:textId="77777777" w:rsidTr="004E314B">
        <w:tc>
          <w:tcPr>
            <w:tcW w:w="5098" w:type="dxa"/>
          </w:tcPr>
          <w:p w14:paraId="0D27DAF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National Breeding Services (managed by Horse Sport Ireland under Contract to the Department)</w:t>
            </w:r>
          </w:p>
          <w:p w14:paraId="4D0761C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F40319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Various dates</w:t>
            </w:r>
          </w:p>
        </w:tc>
        <w:tc>
          <w:tcPr>
            <w:tcW w:w="2126" w:type="dxa"/>
          </w:tcPr>
          <w:p w14:paraId="4CBC580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Various dates</w:t>
            </w:r>
          </w:p>
        </w:tc>
      </w:tr>
      <w:tr w:rsidR="000A0809" w14:paraId="137C1A15" w14:textId="77777777" w:rsidTr="004E314B">
        <w:tc>
          <w:tcPr>
            <w:tcW w:w="5098" w:type="dxa"/>
          </w:tcPr>
          <w:p w14:paraId="226DD232"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Marketing (managed by Irish Horse Board under Contract to the Department)</w:t>
            </w:r>
          </w:p>
          <w:p w14:paraId="6A25832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C24875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January 2026</w:t>
            </w:r>
          </w:p>
        </w:tc>
        <w:tc>
          <w:tcPr>
            <w:tcW w:w="2126" w:type="dxa"/>
          </w:tcPr>
          <w:p w14:paraId="606811B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December 2026</w:t>
            </w:r>
          </w:p>
        </w:tc>
      </w:tr>
      <w:tr w:rsidR="000A0809" w14:paraId="2C3DAA59" w14:textId="77777777" w:rsidTr="004E314B">
        <w:tc>
          <w:tcPr>
            <w:tcW w:w="5098" w:type="dxa"/>
          </w:tcPr>
          <w:p w14:paraId="1B015C7E" w14:textId="77777777" w:rsidR="000A0809" w:rsidRPr="000A0809" w:rsidRDefault="000A0809" w:rsidP="00AE1A22">
            <w:pPr>
              <w:spacing w:before="240" w:after="150"/>
              <w:contextualSpacing/>
              <w:rPr>
                <w:rFonts w:cstheme="minorHAnsi"/>
                <w:color w:val="000000" w:themeColor="text1"/>
                <w:sz w:val="24"/>
                <w:szCs w:val="24"/>
              </w:rPr>
            </w:pPr>
            <w:r w:rsidRPr="000A0809">
              <w:rPr>
                <w:rFonts w:cstheme="minorHAnsi"/>
                <w:color w:val="000000" w:themeColor="text1"/>
                <w:sz w:val="24"/>
                <w:szCs w:val="24"/>
              </w:rPr>
              <w:t>Rare Breed Conservation Grant</w:t>
            </w:r>
          </w:p>
          <w:p w14:paraId="1E45FE7B" w14:textId="77777777" w:rsidR="000A0809" w:rsidRPr="000A0809" w:rsidRDefault="000A0809" w:rsidP="00AE1A22">
            <w:pPr>
              <w:spacing w:before="240" w:after="150"/>
              <w:contextualSpacing/>
              <w:rPr>
                <w:rFonts w:eastAsia="Times New Roman" w:cstheme="minorHAnsi"/>
                <w:color w:val="000000" w:themeColor="text1"/>
                <w:kern w:val="0"/>
                <w:sz w:val="24"/>
                <w:szCs w:val="24"/>
                <w:lang w:eastAsia="en-IE"/>
                <w14:ligatures w14:val="none"/>
              </w:rPr>
            </w:pPr>
          </w:p>
        </w:tc>
        <w:tc>
          <w:tcPr>
            <w:tcW w:w="1985" w:type="dxa"/>
          </w:tcPr>
          <w:p w14:paraId="7E406AB4" w14:textId="77777777" w:rsidR="000A0809" w:rsidRPr="000A0809" w:rsidRDefault="000A0809" w:rsidP="00AE1A22">
            <w:pPr>
              <w:spacing w:before="240"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April 2026</w:t>
            </w:r>
          </w:p>
        </w:tc>
        <w:tc>
          <w:tcPr>
            <w:tcW w:w="2126" w:type="dxa"/>
          </w:tcPr>
          <w:p w14:paraId="084A7A2C" w14:textId="77777777" w:rsidR="000A0809" w:rsidRPr="000A0809" w:rsidRDefault="000A0809" w:rsidP="00AE1A22">
            <w:pPr>
              <w:spacing w:before="240"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October 2026</w:t>
            </w:r>
          </w:p>
        </w:tc>
      </w:tr>
      <w:tr w:rsidR="000A0809" w14:paraId="32F25728" w14:textId="77777777" w:rsidTr="004E314B">
        <w:tc>
          <w:tcPr>
            <w:tcW w:w="5098" w:type="dxa"/>
          </w:tcPr>
          <w:p w14:paraId="54BCF34B"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Kerry Cattle Scheme</w:t>
            </w:r>
          </w:p>
          <w:p w14:paraId="6FCE71B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DED61C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April 2026</w:t>
            </w:r>
          </w:p>
        </w:tc>
        <w:tc>
          <w:tcPr>
            <w:tcW w:w="2126" w:type="dxa"/>
          </w:tcPr>
          <w:p w14:paraId="76CD097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October 2026</w:t>
            </w:r>
          </w:p>
        </w:tc>
      </w:tr>
      <w:tr w:rsidR="000A0809" w14:paraId="3A315E08" w14:textId="77777777" w:rsidTr="004E314B">
        <w:tc>
          <w:tcPr>
            <w:tcW w:w="5098" w:type="dxa"/>
          </w:tcPr>
          <w:p w14:paraId="1606637D"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Fleet Safety Scheme</w:t>
            </w:r>
          </w:p>
          <w:p w14:paraId="0E23709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0A394A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c>
          <w:tcPr>
            <w:tcW w:w="2126" w:type="dxa"/>
          </w:tcPr>
          <w:p w14:paraId="1E8A497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r>
      <w:tr w:rsidR="000A0809" w14:paraId="6CDFB851" w14:textId="77777777" w:rsidTr="004E314B">
        <w:tc>
          <w:tcPr>
            <w:tcW w:w="5098" w:type="dxa"/>
          </w:tcPr>
          <w:p w14:paraId="12F12B4B"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Marine Tourism</w:t>
            </w:r>
          </w:p>
          <w:p w14:paraId="491697E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2CDCFC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c>
          <w:tcPr>
            <w:tcW w:w="2126" w:type="dxa"/>
          </w:tcPr>
          <w:p w14:paraId="2CA9103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r>
      <w:tr w:rsidR="000A0809" w14:paraId="228CAE39" w14:textId="77777777" w:rsidTr="004E314B">
        <w:trPr>
          <w:cantSplit/>
        </w:trPr>
        <w:tc>
          <w:tcPr>
            <w:tcW w:w="5098" w:type="dxa"/>
          </w:tcPr>
          <w:p w14:paraId="5DAEDDF4"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Seafood Training Scheme - Upskilling Individuals</w:t>
            </w:r>
          </w:p>
          <w:p w14:paraId="1885D47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61340E7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c>
          <w:tcPr>
            <w:tcW w:w="2126" w:type="dxa"/>
          </w:tcPr>
          <w:p w14:paraId="251B475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r>
      <w:tr w:rsidR="000A0809" w14:paraId="53FE63D3" w14:textId="77777777" w:rsidTr="004E314B">
        <w:tc>
          <w:tcPr>
            <w:tcW w:w="5098" w:type="dxa"/>
          </w:tcPr>
          <w:p w14:paraId="0A047D7A"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Seafood Training Scheme - Strengthening Enterprises</w:t>
            </w:r>
          </w:p>
          <w:p w14:paraId="694E70B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146C33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c>
          <w:tcPr>
            <w:tcW w:w="2126" w:type="dxa"/>
          </w:tcPr>
          <w:p w14:paraId="12BC11A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r>
      <w:tr w:rsidR="000A0809" w14:paraId="65CDFD9D" w14:textId="77777777" w:rsidTr="004E314B">
        <w:tc>
          <w:tcPr>
            <w:tcW w:w="5098" w:type="dxa"/>
          </w:tcPr>
          <w:p w14:paraId="61487C6A"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Seafood Capacity Building Scheme - field missions</w:t>
            </w:r>
          </w:p>
          <w:p w14:paraId="34D9E01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577070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c>
          <w:tcPr>
            <w:tcW w:w="2126" w:type="dxa"/>
          </w:tcPr>
          <w:p w14:paraId="6254AF1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Open</w:t>
            </w:r>
          </w:p>
        </w:tc>
      </w:tr>
      <w:tr w:rsidR="000A0809" w:rsidRPr="00E80D34" w14:paraId="780F74D6" w14:textId="77777777" w:rsidTr="004E314B">
        <w:tc>
          <w:tcPr>
            <w:tcW w:w="5098" w:type="dxa"/>
          </w:tcPr>
          <w:p w14:paraId="61902949" w14:textId="7D58C2A9" w:rsidR="000A0809" w:rsidRPr="00415257"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Inshore Fisheries Scheme - V-notching support</w:t>
            </w:r>
          </w:p>
        </w:tc>
        <w:tc>
          <w:tcPr>
            <w:tcW w:w="1985" w:type="dxa"/>
          </w:tcPr>
          <w:p w14:paraId="728CC4C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February 2026</w:t>
            </w:r>
          </w:p>
        </w:tc>
        <w:tc>
          <w:tcPr>
            <w:tcW w:w="2126" w:type="dxa"/>
          </w:tcPr>
          <w:p w14:paraId="1D66491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March 2026</w:t>
            </w:r>
          </w:p>
        </w:tc>
      </w:tr>
      <w:tr w:rsidR="000A0809" w:rsidRPr="00E80D34" w14:paraId="75B3C45D" w14:textId="77777777" w:rsidTr="004E314B">
        <w:tc>
          <w:tcPr>
            <w:tcW w:w="5098" w:type="dxa"/>
          </w:tcPr>
          <w:p w14:paraId="04022264"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Producer Organisation Scheme</w:t>
            </w:r>
          </w:p>
          <w:p w14:paraId="60EE187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92E5C2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April 2026</w:t>
            </w:r>
          </w:p>
        </w:tc>
        <w:tc>
          <w:tcPr>
            <w:tcW w:w="2126" w:type="dxa"/>
          </w:tcPr>
          <w:p w14:paraId="7292682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May 2026</w:t>
            </w:r>
          </w:p>
        </w:tc>
      </w:tr>
      <w:tr w:rsidR="000A0809" w:rsidRPr="00E80D34" w14:paraId="410EFF8E" w14:textId="77777777" w:rsidTr="004E314B">
        <w:tc>
          <w:tcPr>
            <w:tcW w:w="5098" w:type="dxa"/>
          </w:tcPr>
          <w:p w14:paraId="0C811634"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Sustainable Fisheries Scheme</w:t>
            </w:r>
          </w:p>
          <w:p w14:paraId="4F3D8A7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06F55B8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September 2026</w:t>
            </w:r>
          </w:p>
        </w:tc>
        <w:tc>
          <w:tcPr>
            <w:tcW w:w="2126" w:type="dxa"/>
          </w:tcPr>
          <w:p w14:paraId="0DC45C2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October 2026</w:t>
            </w:r>
          </w:p>
        </w:tc>
      </w:tr>
      <w:tr w:rsidR="000A0809" w:rsidRPr="00E80D34" w14:paraId="041BC130" w14:textId="77777777" w:rsidTr="004E314B">
        <w:tc>
          <w:tcPr>
            <w:tcW w:w="5098" w:type="dxa"/>
          </w:tcPr>
          <w:p w14:paraId="719A4270" w14:textId="7B286686" w:rsidR="004E314B" w:rsidRPr="00415257"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Small Scale Coastal Fishers Scheme</w:t>
            </w:r>
          </w:p>
        </w:tc>
        <w:tc>
          <w:tcPr>
            <w:tcW w:w="1985" w:type="dxa"/>
          </w:tcPr>
          <w:p w14:paraId="45F3AA9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October 2026</w:t>
            </w:r>
          </w:p>
        </w:tc>
        <w:tc>
          <w:tcPr>
            <w:tcW w:w="2126" w:type="dxa"/>
          </w:tcPr>
          <w:p w14:paraId="2FE5207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November 2026</w:t>
            </w:r>
          </w:p>
        </w:tc>
      </w:tr>
      <w:tr w:rsidR="000A0809" w:rsidRPr="00E80D34" w14:paraId="41516B2E" w14:textId="77777777" w:rsidTr="004E314B">
        <w:tc>
          <w:tcPr>
            <w:tcW w:w="5098" w:type="dxa"/>
          </w:tcPr>
          <w:p w14:paraId="6F9E9361" w14:textId="77777777" w:rsid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lastRenderedPageBreak/>
              <w:t>Young Fisher Scheme</w:t>
            </w:r>
          </w:p>
          <w:p w14:paraId="1DFBE37D" w14:textId="555C6EE9" w:rsidR="004E314B" w:rsidRPr="004E314B" w:rsidRDefault="004E314B" w:rsidP="00AE1A22">
            <w:pPr>
              <w:spacing w:after="150"/>
              <w:contextualSpacing/>
              <w:rPr>
                <w:rFonts w:cstheme="minorHAnsi"/>
                <w:color w:val="000000" w:themeColor="text1"/>
                <w:sz w:val="24"/>
                <w:szCs w:val="24"/>
              </w:rPr>
            </w:pPr>
          </w:p>
        </w:tc>
        <w:tc>
          <w:tcPr>
            <w:tcW w:w="1985" w:type="dxa"/>
          </w:tcPr>
          <w:p w14:paraId="6352FBC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March 2026</w:t>
            </w:r>
          </w:p>
        </w:tc>
        <w:tc>
          <w:tcPr>
            <w:tcW w:w="2126" w:type="dxa"/>
          </w:tcPr>
          <w:p w14:paraId="0191616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May 2026</w:t>
            </w:r>
          </w:p>
        </w:tc>
      </w:tr>
      <w:tr w:rsidR="000A0809" w:rsidRPr="00E80D34" w14:paraId="77AB4298" w14:textId="77777777" w:rsidTr="004E314B">
        <w:tc>
          <w:tcPr>
            <w:tcW w:w="5098" w:type="dxa"/>
          </w:tcPr>
          <w:p w14:paraId="6B898C3E"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Seafood Processing Capital Investment Scheme</w:t>
            </w:r>
          </w:p>
          <w:p w14:paraId="16D6053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B93990D"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March 2026</w:t>
            </w:r>
          </w:p>
        </w:tc>
        <w:tc>
          <w:tcPr>
            <w:tcW w:w="2126" w:type="dxa"/>
          </w:tcPr>
          <w:p w14:paraId="586361C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June 2026</w:t>
            </w:r>
          </w:p>
        </w:tc>
      </w:tr>
      <w:tr w:rsidR="000A0809" w:rsidRPr="00E80D34" w14:paraId="7002B6F0" w14:textId="77777777" w:rsidTr="004E314B">
        <w:tc>
          <w:tcPr>
            <w:tcW w:w="5098" w:type="dxa"/>
          </w:tcPr>
          <w:p w14:paraId="0026B49D"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Sustainable Aquaculture Scheme</w:t>
            </w:r>
          </w:p>
          <w:p w14:paraId="67EB940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39A6B5E"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April 2026</w:t>
            </w:r>
          </w:p>
        </w:tc>
        <w:tc>
          <w:tcPr>
            <w:tcW w:w="2126" w:type="dxa"/>
          </w:tcPr>
          <w:p w14:paraId="6615DE6C"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May 2026</w:t>
            </w:r>
          </w:p>
        </w:tc>
      </w:tr>
      <w:tr w:rsidR="000A0809" w:rsidRPr="00E80D34" w14:paraId="0F977EB8" w14:textId="77777777" w:rsidTr="004E314B">
        <w:tc>
          <w:tcPr>
            <w:tcW w:w="5098" w:type="dxa"/>
          </w:tcPr>
          <w:p w14:paraId="33310FFF"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Fisheries Local Action Group Scheme</w:t>
            </w:r>
          </w:p>
          <w:p w14:paraId="7C3F786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29FA442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November 2025</w:t>
            </w:r>
          </w:p>
        </w:tc>
        <w:tc>
          <w:tcPr>
            <w:tcW w:w="2126" w:type="dxa"/>
          </w:tcPr>
          <w:p w14:paraId="0114A20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January 2026</w:t>
            </w:r>
          </w:p>
        </w:tc>
      </w:tr>
      <w:tr w:rsidR="000A0809" w:rsidRPr="00E80D34" w14:paraId="07E8EC90" w14:textId="77777777" w:rsidTr="004E314B">
        <w:tc>
          <w:tcPr>
            <w:tcW w:w="5098" w:type="dxa"/>
          </w:tcPr>
          <w:p w14:paraId="41E50C79"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Fallen Animal Scheme for TSE Testing and Fallen Farm Stock</w:t>
            </w:r>
          </w:p>
          <w:p w14:paraId="0B1C42B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637D32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Open</w:t>
            </w:r>
          </w:p>
        </w:tc>
        <w:tc>
          <w:tcPr>
            <w:tcW w:w="2126" w:type="dxa"/>
          </w:tcPr>
          <w:p w14:paraId="36AC37E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September 2026</w:t>
            </w:r>
          </w:p>
        </w:tc>
      </w:tr>
      <w:tr w:rsidR="000A0809" w:rsidRPr="00E80D34" w14:paraId="5F2F952B" w14:textId="77777777" w:rsidTr="004E314B">
        <w:tc>
          <w:tcPr>
            <w:tcW w:w="5098" w:type="dxa"/>
          </w:tcPr>
          <w:p w14:paraId="0DC815C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Succession Planning Advice Grant</w:t>
            </w:r>
          </w:p>
          <w:p w14:paraId="4FF80F0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A64EE3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 January 2026</w:t>
            </w:r>
          </w:p>
        </w:tc>
        <w:tc>
          <w:tcPr>
            <w:tcW w:w="2126" w:type="dxa"/>
          </w:tcPr>
          <w:p w14:paraId="0D144F36"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30 November 2026</w:t>
            </w:r>
          </w:p>
        </w:tc>
      </w:tr>
      <w:tr w:rsidR="000A0809" w:rsidRPr="00E80D34" w14:paraId="4445D068" w14:textId="77777777" w:rsidTr="004E314B">
        <w:tc>
          <w:tcPr>
            <w:tcW w:w="5098" w:type="dxa"/>
          </w:tcPr>
          <w:p w14:paraId="3F7A888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Collaborative Farming Grant</w:t>
            </w:r>
          </w:p>
          <w:p w14:paraId="5AD5AC0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5235F085"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17 August 2026</w:t>
            </w:r>
          </w:p>
        </w:tc>
        <w:tc>
          <w:tcPr>
            <w:tcW w:w="2126" w:type="dxa"/>
          </w:tcPr>
          <w:p w14:paraId="7A5905F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 xml:space="preserve">30 September 2026 </w:t>
            </w:r>
          </w:p>
        </w:tc>
      </w:tr>
      <w:tr w:rsidR="000A0809" w:rsidRPr="00E80D34" w14:paraId="39178F50" w14:textId="77777777" w:rsidTr="004E314B">
        <w:tc>
          <w:tcPr>
            <w:tcW w:w="5098" w:type="dxa"/>
          </w:tcPr>
          <w:p w14:paraId="4559085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Milk Skilling funding</w:t>
            </w:r>
          </w:p>
        </w:tc>
        <w:tc>
          <w:tcPr>
            <w:tcW w:w="1985" w:type="dxa"/>
          </w:tcPr>
          <w:p w14:paraId="03A0B97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1 January 2026</w:t>
            </w:r>
          </w:p>
        </w:tc>
        <w:tc>
          <w:tcPr>
            <w:tcW w:w="2126" w:type="dxa"/>
          </w:tcPr>
          <w:p w14:paraId="47F69F0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31 October 2026</w:t>
            </w:r>
          </w:p>
          <w:p w14:paraId="5B3FC93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r>
      <w:tr w:rsidR="000A0809" w:rsidRPr="00E80D34" w14:paraId="3C073476" w14:textId="77777777" w:rsidTr="004E314B">
        <w:tc>
          <w:tcPr>
            <w:tcW w:w="5098" w:type="dxa"/>
          </w:tcPr>
          <w:p w14:paraId="57E1B05A"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The Early-Stage Support for Producer Organisations (ESSPO) Scheme launched in April 2025.  It is planned that two tranches will open for applications in 2026, the precise dates for which will be announced through a Ministerial press release.</w:t>
            </w:r>
          </w:p>
          <w:p w14:paraId="083740B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4AB9918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w:t>
            </w:r>
          </w:p>
        </w:tc>
        <w:tc>
          <w:tcPr>
            <w:tcW w:w="2126" w:type="dxa"/>
          </w:tcPr>
          <w:p w14:paraId="4C10CFF8"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w:t>
            </w:r>
          </w:p>
        </w:tc>
      </w:tr>
      <w:tr w:rsidR="000A0809" w:rsidRPr="00E80D34" w14:paraId="6CA4B45A" w14:textId="77777777" w:rsidTr="004E314B">
        <w:tc>
          <w:tcPr>
            <w:tcW w:w="5098" w:type="dxa"/>
          </w:tcPr>
          <w:p w14:paraId="7B7464C3"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Local Authority Marine Infrastructure Scheme (LAMIS)</w:t>
            </w:r>
          </w:p>
          <w:p w14:paraId="3B4A7B23"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3362AF9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March 2026</w:t>
            </w:r>
          </w:p>
        </w:tc>
        <w:tc>
          <w:tcPr>
            <w:tcW w:w="2126" w:type="dxa"/>
          </w:tcPr>
          <w:p w14:paraId="6BF68DA4"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November 2026</w:t>
            </w:r>
          </w:p>
        </w:tc>
      </w:tr>
      <w:tr w:rsidR="000A0809" w:rsidRPr="00E80D34" w14:paraId="47F45E3C" w14:textId="77777777" w:rsidTr="004E314B">
        <w:trPr>
          <w:cantSplit/>
        </w:trPr>
        <w:tc>
          <w:tcPr>
            <w:tcW w:w="5098" w:type="dxa"/>
          </w:tcPr>
          <w:p w14:paraId="05A7D091"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Horse and Greyhound Racing Fund (subject to Oireachtas and Ministerial approval under Section 12 of the Horse and Greyhound Racing Act 2001 which process is currently ongoing)</w:t>
            </w:r>
          </w:p>
          <w:p w14:paraId="11F9057F"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1954A32B"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1 January 2026</w:t>
            </w:r>
          </w:p>
        </w:tc>
        <w:tc>
          <w:tcPr>
            <w:tcW w:w="2126" w:type="dxa"/>
          </w:tcPr>
          <w:p w14:paraId="5F046DC7"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cstheme="minorHAnsi"/>
                <w:color w:val="000000" w:themeColor="text1"/>
                <w:sz w:val="24"/>
                <w:szCs w:val="24"/>
              </w:rPr>
              <w:t>31 December 2026</w:t>
            </w:r>
          </w:p>
        </w:tc>
      </w:tr>
      <w:tr w:rsidR="000A0809" w:rsidRPr="00E80D34" w14:paraId="3A327B4A" w14:textId="77777777" w:rsidTr="004E314B">
        <w:tc>
          <w:tcPr>
            <w:tcW w:w="5098" w:type="dxa"/>
          </w:tcPr>
          <w:p w14:paraId="04CFEFB4" w14:textId="77777777" w:rsidR="000A0809" w:rsidRPr="000A0809" w:rsidRDefault="000A0809" w:rsidP="00AE1A22">
            <w:pPr>
              <w:spacing w:after="150"/>
              <w:contextualSpacing/>
              <w:rPr>
                <w:rFonts w:cstheme="minorHAnsi"/>
                <w:color w:val="000000" w:themeColor="text1"/>
                <w:sz w:val="24"/>
                <w:szCs w:val="24"/>
              </w:rPr>
            </w:pPr>
            <w:r w:rsidRPr="000A0809">
              <w:rPr>
                <w:rFonts w:cstheme="minorHAnsi"/>
                <w:color w:val="000000" w:themeColor="text1"/>
                <w:sz w:val="24"/>
                <w:szCs w:val="24"/>
              </w:rPr>
              <w:t>Targeted Agriculture Modernisation Scheme (TAMS 3) Opening and closing in regular tranches (4 per annum)</w:t>
            </w:r>
          </w:p>
          <w:p w14:paraId="382B7FF1"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p>
        </w:tc>
        <w:tc>
          <w:tcPr>
            <w:tcW w:w="1985" w:type="dxa"/>
          </w:tcPr>
          <w:p w14:paraId="77D81930"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Q1 2026</w:t>
            </w:r>
          </w:p>
        </w:tc>
        <w:tc>
          <w:tcPr>
            <w:tcW w:w="2126" w:type="dxa"/>
          </w:tcPr>
          <w:p w14:paraId="384B4212" w14:textId="77777777" w:rsidR="000A0809" w:rsidRPr="000A0809" w:rsidRDefault="000A0809" w:rsidP="00AE1A22">
            <w:pPr>
              <w:spacing w:after="150"/>
              <w:contextualSpacing/>
              <w:rPr>
                <w:rFonts w:eastAsia="Times New Roman" w:cstheme="minorHAnsi"/>
                <w:color w:val="000000" w:themeColor="text1"/>
                <w:kern w:val="0"/>
                <w:sz w:val="24"/>
                <w:szCs w:val="24"/>
                <w:lang w:eastAsia="en-IE"/>
                <w14:ligatures w14:val="none"/>
              </w:rPr>
            </w:pPr>
            <w:r w:rsidRPr="000A0809">
              <w:rPr>
                <w:rFonts w:eastAsia="Times New Roman" w:cstheme="minorHAnsi"/>
                <w:color w:val="000000" w:themeColor="text1"/>
                <w:kern w:val="0"/>
                <w:sz w:val="24"/>
                <w:szCs w:val="24"/>
                <w:lang w:eastAsia="en-IE"/>
                <w14:ligatures w14:val="none"/>
              </w:rPr>
              <w:t>Q4 2026</w:t>
            </w:r>
          </w:p>
        </w:tc>
      </w:tr>
    </w:tbl>
    <w:p w14:paraId="2941780E" w14:textId="0E8B2DD2" w:rsidR="00D50A12" w:rsidRDefault="00D50A12" w:rsidP="008C7A9F">
      <w:pPr>
        <w:spacing w:after="150" w:line="240" w:lineRule="auto"/>
        <w:contextualSpacing/>
        <w:rPr>
          <w:rFonts w:eastAsia="Times New Roman" w:cstheme="minorHAnsi"/>
          <w:color w:val="001A26"/>
          <w:kern w:val="0"/>
          <w:sz w:val="24"/>
          <w:szCs w:val="24"/>
          <w:lang w:eastAsia="en-IE"/>
          <w14:ligatures w14:val="none"/>
        </w:rPr>
      </w:pPr>
    </w:p>
    <w:p w14:paraId="7E19535C" w14:textId="77777777" w:rsidR="00F6202F" w:rsidRDefault="00F6202F" w:rsidP="008C7A9F">
      <w:pPr>
        <w:spacing w:after="150" w:line="240" w:lineRule="auto"/>
        <w:contextualSpacing/>
        <w:rPr>
          <w:rFonts w:eastAsia="Times New Roman" w:cstheme="minorHAnsi"/>
          <w:color w:val="001A26"/>
          <w:kern w:val="0"/>
          <w:sz w:val="24"/>
          <w:szCs w:val="24"/>
          <w:lang w:eastAsia="en-IE"/>
          <w14:ligatures w14:val="none"/>
        </w:rPr>
      </w:pPr>
    </w:p>
    <w:p w14:paraId="44E0C549" w14:textId="77777777" w:rsidR="00CC27B3" w:rsidRDefault="00CC27B3" w:rsidP="008C7A9F">
      <w:pPr>
        <w:spacing w:after="150" w:line="240" w:lineRule="auto"/>
        <w:contextualSpacing/>
        <w:rPr>
          <w:rFonts w:eastAsia="Times New Roman" w:cstheme="minorHAnsi"/>
          <w:color w:val="001A26"/>
          <w:kern w:val="0"/>
          <w:sz w:val="24"/>
          <w:szCs w:val="24"/>
          <w:lang w:eastAsia="en-IE"/>
          <w14:ligatures w14:val="none"/>
        </w:rPr>
      </w:pPr>
    </w:p>
    <w:sectPr w:rsidR="00CC27B3" w:rsidSect="00643411">
      <w:headerReference w:type="default" r:id="rId10"/>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A12E6" w14:textId="77777777" w:rsidR="00513B62" w:rsidRDefault="00513B62" w:rsidP="00F6202F">
      <w:pPr>
        <w:spacing w:after="0" w:line="240" w:lineRule="auto"/>
      </w:pPr>
      <w:r>
        <w:separator/>
      </w:r>
    </w:p>
  </w:endnote>
  <w:endnote w:type="continuationSeparator" w:id="0">
    <w:p w14:paraId="4DCCBB67" w14:textId="77777777" w:rsidR="00513B62" w:rsidRDefault="00513B62" w:rsidP="00F62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5629187"/>
      <w:docPartObj>
        <w:docPartGallery w:val="Page Numbers (Bottom of Page)"/>
        <w:docPartUnique/>
      </w:docPartObj>
    </w:sdtPr>
    <w:sdtContent>
      <w:sdt>
        <w:sdtPr>
          <w:id w:val="-1769616900"/>
          <w:docPartObj>
            <w:docPartGallery w:val="Page Numbers (Top of Page)"/>
            <w:docPartUnique/>
          </w:docPartObj>
        </w:sdtPr>
        <w:sdtContent>
          <w:p w14:paraId="0513149C" w14:textId="5085743C" w:rsidR="00F6202F" w:rsidRDefault="00F6202F">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6731C6B" w14:textId="77777777" w:rsidR="00F6202F" w:rsidRDefault="00F620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1E418" w14:textId="77777777" w:rsidR="00513B62" w:rsidRDefault="00513B62" w:rsidP="00F6202F">
      <w:pPr>
        <w:spacing w:after="0" w:line="240" w:lineRule="auto"/>
      </w:pPr>
      <w:r>
        <w:separator/>
      </w:r>
    </w:p>
  </w:footnote>
  <w:footnote w:type="continuationSeparator" w:id="0">
    <w:p w14:paraId="30B64724" w14:textId="77777777" w:rsidR="00513B62" w:rsidRDefault="00513B62" w:rsidP="00F62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51FD5" w14:textId="064ABEBB" w:rsidR="00F6202F" w:rsidRPr="00F6202F" w:rsidRDefault="00F6202F" w:rsidP="00F6202F">
    <w:pPr>
      <w:spacing w:line="240" w:lineRule="auto"/>
      <w:contextualSpacing/>
      <w:rPr>
        <w:rFonts w:eastAsia="Times New Roman" w:cstheme="minorHAnsi"/>
        <w:kern w:val="0"/>
        <w:lang w:eastAsia="en-IE"/>
        <w14:ligatures w14:val="none"/>
      </w:rPr>
    </w:pPr>
    <w:r w:rsidRPr="00F6202F">
      <w:rPr>
        <w:rFonts w:eastAsia="Times New Roman" w:cstheme="minorHAnsi"/>
        <w:kern w:val="0"/>
        <w:lang w:eastAsia="en-IE"/>
        <w14:ligatures w14:val="none"/>
      </w:rPr>
      <w:t>PQ 66922/25</w:t>
    </w:r>
    <w:r w:rsidR="00200ACB">
      <w:rPr>
        <w:rFonts w:eastAsia="Times New Roman" w:cstheme="minorHAnsi"/>
        <w:kern w:val="0"/>
        <w:lang w:eastAsia="en-IE"/>
        <w14:ligatures w14:val="none"/>
      </w:rPr>
      <w:t xml:space="preserve"> – Department of Agriculture, Food and the Marine</w:t>
    </w:r>
  </w:p>
  <w:p w14:paraId="17A31DC6" w14:textId="77777777" w:rsidR="00F6202F" w:rsidRDefault="00F62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C1"/>
    <w:rsid w:val="0002618E"/>
    <w:rsid w:val="00036BBB"/>
    <w:rsid w:val="0006274D"/>
    <w:rsid w:val="000A0809"/>
    <w:rsid w:val="000E3EF7"/>
    <w:rsid w:val="00115F30"/>
    <w:rsid w:val="00145DA0"/>
    <w:rsid w:val="001617DC"/>
    <w:rsid w:val="00170146"/>
    <w:rsid w:val="00171CF3"/>
    <w:rsid w:val="00174264"/>
    <w:rsid w:val="001D1082"/>
    <w:rsid w:val="001F7226"/>
    <w:rsid w:val="00200ACB"/>
    <w:rsid w:val="002162EC"/>
    <w:rsid w:val="00277B3F"/>
    <w:rsid w:val="002B1F81"/>
    <w:rsid w:val="002C089F"/>
    <w:rsid w:val="002C40C4"/>
    <w:rsid w:val="00301DE2"/>
    <w:rsid w:val="00314AD4"/>
    <w:rsid w:val="0038713B"/>
    <w:rsid w:val="00397407"/>
    <w:rsid w:val="003C6D49"/>
    <w:rsid w:val="00407DC7"/>
    <w:rsid w:val="00415257"/>
    <w:rsid w:val="00455D47"/>
    <w:rsid w:val="004572B8"/>
    <w:rsid w:val="004632DA"/>
    <w:rsid w:val="004C3324"/>
    <w:rsid w:val="004C5812"/>
    <w:rsid w:val="004D4636"/>
    <w:rsid w:val="004E314B"/>
    <w:rsid w:val="004E401C"/>
    <w:rsid w:val="00505743"/>
    <w:rsid w:val="00513B62"/>
    <w:rsid w:val="0052373F"/>
    <w:rsid w:val="00564B5F"/>
    <w:rsid w:val="005776DC"/>
    <w:rsid w:val="005C1B5D"/>
    <w:rsid w:val="006073AA"/>
    <w:rsid w:val="00616B86"/>
    <w:rsid w:val="006365C1"/>
    <w:rsid w:val="00640B4D"/>
    <w:rsid w:val="00643411"/>
    <w:rsid w:val="00664CFE"/>
    <w:rsid w:val="00687BCE"/>
    <w:rsid w:val="00690632"/>
    <w:rsid w:val="00692A00"/>
    <w:rsid w:val="006C330F"/>
    <w:rsid w:val="006D0A77"/>
    <w:rsid w:val="006E1F04"/>
    <w:rsid w:val="006F3BB4"/>
    <w:rsid w:val="006F5A7E"/>
    <w:rsid w:val="00702964"/>
    <w:rsid w:val="00750343"/>
    <w:rsid w:val="00752AF8"/>
    <w:rsid w:val="007A3542"/>
    <w:rsid w:val="007A40F6"/>
    <w:rsid w:val="007B54BB"/>
    <w:rsid w:val="00866DAE"/>
    <w:rsid w:val="00875018"/>
    <w:rsid w:val="00876B8B"/>
    <w:rsid w:val="008B121A"/>
    <w:rsid w:val="008C7A9F"/>
    <w:rsid w:val="008E0A55"/>
    <w:rsid w:val="008F7673"/>
    <w:rsid w:val="00956EF1"/>
    <w:rsid w:val="00967C88"/>
    <w:rsid w:val="00980DE4"/>
    <w:rsid w:val="00986AE7"/>
    <w:rsid w:val="009E6A86"/>
    <w:rsid w:val="00A060A0"/>
    <w:rsid w:val="00A45818"/>
    <w:rsid w:val="00A4676B"/>
    <w:rsid w:val="00A55AB7"/>
    <w:rsid w:val="00A77AFE"/>
    <w:rsid w:val="00A95827"/>
    <w:rsid w:val="00A96E4F"/>
    <w:rsid w:val="00AA6C98"/>
    <w:rsid w:val="00AB3B29"/>
    <w:rsid w:val="00AF2021"/>
    <w:rsid w:val="00AF2F78"/>
    <w:rsid w:val="00AF7594"/>
    <w:rsid w:val="00B03A6A"/>
    <w:rsid w:val="00B1046C"/>
    <w:rsid w:val="00B13C10"/>
    <w:rsid w:val="00B633F1"/>
    <w:rsid w:val="00BA315C"/>
    <w:rsid w:val="00BA7F42"/>
    <w:rsid w:val="00BB19F4"/>
    <w:rsid w:val="00BC6B8D"/>
    <w:rsid w:val="00BE7604"/>
    <w:rsid w:val="00BE7726"/>
    <w:rsid w:val="00C02D2E"/>
    <w:rsid w:val="00C07F82"/>
    <w:rsid w:val="00C42695"/>
    <w:rsid w:val="00C42F85"/>
    <w:rsid w:val="00C65BA0"/>
    <w:rsid w:val="00CA346A"/>
    <w:rsid w:val="00CC27B3"/>
    <w:rsid w:val="00CE0777"/>
    <w:rsid w:val="00D35ABE"/>
    <w:rsid w:val="00D50A12"/>
    <w:rsid w:val="00D52197"/>
    <w:rsid w:val="00D64C27"/>
    <w:rsid w:val="00DB4835"/>
    <w:rsid w:val="00DC6B8C"/>
    <w:rsid w:val="00E0605A"/>
    <w:rsid w:val="00E15B66"/>
    <w:rsid w:val="00E21FDB"/>
    <w:rsid w:val="00E27887"/>
    <w:rsid w:val="00E27FCB"/>
    <w:rsid w:val="00E66EB1"/>
    <w:rsid w:val="00E74A37"/>
    <w:rsid w:val="00E80D34"/>
    <w:rsid w:val="00E86046"/>
    <w:rsid w:val="00E9653F"/>
    <w:rsid w:val="00EB0F01"/>
    <w:rsid w:val="00EB4842"/>
    <w:rsid w:val="00ED00B1"/>
    <w:rsid w:val="00ED1D6B"/>
    <w:rsid w:val="00F04E07"/>
    <w:rsid w:val="00F5170A"/>
    <w:rsid w:val="00F6202F"/>
    <w:rsid w:val="00FD4FF1"/>
    <w:rsid w:val="00FE6A6A"/>
    <w:rsid w:val="00FF7D7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92824"/>
  <w15:chartTrackingRefBased/>
  <w15:docId w15:val="{F52D36D2-92E2-46DB-B7A1-D3A38D2D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19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01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2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202F"/>
  </w:style>
  <w:style w:type="paragraph" w:styleId="Footer">
    <w:name w:val="footer"/>
    <w:basedOn w:val="Normal"/>
    <w:link w:val="FooterChar"/>
    <w:uiPriority w:val="99"/>
    <w:unhideWhenUsed/>
    <w:rsid w:val="00F62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20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046916">
      <w:bodyDiv w:val="1"/>
      <w:marLeft w:val="0"/>
      <w:marRight w:val="0"/>
      <w:marTop w:val="0"/>
      <w:marBottom w:val="0"/>
      <w:divBdr>
        <w:top w:val="none" w:sz="0" w:space="0" w:color="auto"/>
        <w:left w:val="none" w:sz="0" w:space="0" w:color="auto"/>
        <w:bottom w:val="none" w:sz="0" w:space="0" w:color="auto"/>
        <w:right w:val="none" w:sz="0" w:space="0" w:color="auto"/>
      </w:divBdr>
      <w:divsChild>
        <w:div w:id="1495100802">
          <w:marLeft w:val="-225"/>
          <w:marRight w:val="-225"/>
          <w:marTop w:val="0"/>
          <w:marBottom w:val="225"/>
          <w:divBdr>
            <w:top w:val="none" w:sz="0" w:space="0" w:color="auto"/>
            <w:left w:val="none" w:sz="0" w:space="0" w:color="auto"/>
            <w:bottom w:val="none" w:sz="0" w:space="0" w:color="auto"/>
            <w:right w:val="none" w:sz="0" w:space="0" w:color="auto"/>
          </w:divBdr>
          <w:divsChild>
            <w:div w:id="1695231897">
              <w:marLeft w:val="-225"/>
              <w:marRight w:val="-225"/>
              <w:marTop w:val="0"/>
              <w:marBottom w:val="0"/>
              <w:divBdr>
                <w:top w:val="none" w:sz="0" w:space="0" w:color="auto"/>
                <w:left w:val="none" w:sz="0" w:space="0" w:color="auto"/>
                <w:bottom w:val="none" w:sz="0" w:space="0" w:color="auto"/>
                <w:right w:val="none" w:sz="0" w:space="0" w:color="auto"/>
              </w:divBdr>
            </w:div>
            <w:div w:id="1741639751">
              <w:marLeft w:val="-225"/>
              <w:marRight w:val="-225"/>
              <w:marTop w:val="0"/>
              <w:marBottom w:val="0"/>
              <w:divBdr>
                <w:top w:val="none" w:sz="0" w:space="0" w:color="auto"/>
                <w:left w:val="none" w:sz="0" w:space="0" w:color="auto"/>
                <w:bottom w:val="none" w:sz="0" w:space="0" w:color="auto"/>
                <w:right w:val="none" w:sz="0" w:space="0" w:color="auto"/>
              </w:divBdr>
              <w:divsChild>
                <w:div w:id="39952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730228">
          <w:marLeft w:val="0"/>
          <w:marRight w:val="0"/>
          <w:marTop w:val="0"/>
          <w:marBottom w:val="0"/>
          <w:divBdr>
            <w:top w:val="none" w:sz="0" w:space="0" w:color="auto"/>
            <w:left w:val="none" w:sz="0" w:space="0" w:color="auto"/>
            <w:bottom w:val="none" w:sz="0" w:space="0" w:color="auto"/>
            <w:right w:val="none" w:sz="0" w:space="0" w:color="auto"/>
          </w:divBdr>
          <w:divsChild>
            <w:div w:id="1773933394">
              <w:marLeft w:val="-225"/>
              <w:marRight w:val="-225"/>
              <w:marTop w:val="0"/>
              <w:marBottom w:val="225"/>
              <w:divBdr>
                <w:top w:val="none" w:sz="0" w:space="0" w:color="auto"/>
                <w:left w:val="none" w:sz="0" w:space="0" w:color="auto"/>
                <w:bottom w:val="none" w:sz="0" w:space="0" w:color="auto"/>
                <w:right w:val="none" w:sz="0" w:space="0" w:color="auto"/>
              </w:divBdr>
              <w:divsChild>
                <w:div w:id="1663197654">
                  <w:marLeft w:val="-225"/>
                  <w:marRight w:val="-225"/>
                  <w:marTop w:val="0"/>
                  <w:marBottom w:val="0"/>
                  <w:divBdr>
                    <w:top w:val="none" w:sz="0" w:space="0" w:color="auto"/>
                    <w:left w:val="none" w:sz="0" w:space="0" w:color="auto"/>
                    <w:bottom w:val="none" w:sz="0" w:space="0" w:color="auto"/>
                    <w:right w:val="none" w:sz="0" w:space="0" w:color="auto"/>
                  </w:divBdr>
                  <w:divsChild>
                    <w:div w:id="99267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275512">
      <w:bodyDiv w:val="1"/>
      <w:marLeft w:val="0"/>
      <w:marRight w:val="0"/>
      <w:marTop w:val="0"/>
      <w:marBottom w:val="0"/>
      <w:divBdr>
        <w:top w:val="none" w:sz="0" w:space="0" w:color="auto"/>
        <w:left w:val="none" w:sz="0" w:space="0" w:color="auto"/>
        <w:bottom w:val="none" w:sz="0" w:space="0" w:color="auto"/>
        <w:right w:val="none" w:sz="0" w:space="0" w:color="auto"/>
      </w:divBdr>
      <w:divsChild>
        <w:div w:id="1674530502">
          <w:marLeft w:val="-225"/>
          <w:marRight w:val="-225"/>
          <w:marTop w:val="0"/>
          <w:marBottom w:val="0"/>
          <w:divBdr>
            <w:top w:val="none" w:sz="0" w:space="0" w:color="auto"/>
            <w:left w:val="none" w:sz="0" w:space="0" w:color="auto"/>
            <w:bottom w:val="none" w:sz="0" w:space="0" w:color="auto"/>
            <w:right w:val="none" w:sz="0" w:space="0" w:color="auto"/>
          </w:divBdr>
        </w:div>
        <w:div w:id="1889608477">
          <w:marLeft w:val="-225"/>
          <w:marRight w:val="-225"/>
          <w:marTop w:val="0"/>
          <w:marBottom w:val="0"/>
          <w:divBdr>
            <w:top w:val="none" w:sz="0" w:space="0" w:color="auto"/>
            <w:left w:val="none" w:sz="0" w:space="0" w:color="auto"/>
            <w:bottom w:val="none" w:sz="0" w:space="0" w:color="auto"/>
            <w:right w:val="none" w:sz="0" w:space="0" w:color="auto"/>
          </w:divBdr>
          <w:divsChild>
            <w:div w:id="37115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521164">
      <w:bodyDiv w:val="1"/>
      <w:marLeft w:val="0"/>
      <w:marRight w:val="0"/>
      <w:marTop w:val="0"/>
      <w:marBottom w:val="0"/>
      <w:divBdr>
        <w:top w:val="none" w:sz="0" w:space="0" w:color="auto"/>
        <w:left w:val="none" w:sz="0" w:space="0" w:color="auto"/>
        <w:bottom w:val="none" w:sz="0" w:space="0" w:color="auto"/>
        <w:right w:val="none" w:sz="0" w:space="0" w:color="auto"/>
      </w:divBdr>
      <w:divsChild>
        <w:div w:id="2106220403">
          <w:marLeft w:val="-225"/>
          <w:marRight w:val="-225"/>
          <w:marTop w:val="0"/>
          <w:marBottom w:val="0"/>
          <w:divBdr>
            <w:top w:val="none" w:sz="0" w:space="0" w:color="auto"/>
            <w:left w:val="none" w:sz="0" w:space="0" w:color="auto"/>
            <w:bottom w:val="none" w:sz="0" w:space="0" w:color="auto"/>
            <w:right w:val="none" w:sz="0" w:space="0" w:color="auto"/>
          </w:divBdr>
        </w:div>
        <w:div w:id="896089139">
          <w:marLeft w:val="-225"/>
          <w:marRight w:val="-225"/>
          <w:marTop w:val="0"/>
          <w:marBottom w:val="0"/>
          <w:divBdr>
            <w:top w:val="none" w:sz="0" w:space="0" w:color="auto"/>
            <w:left w:val="none" w:sz="0" w:space="0" w:color="auto"/>
            <w:bottom w:val="none" w:sz="0" w:space="0" w:color="auto"/>
            <w:right w:val="none" w:sz="0" w:space="0" w:color="auto"/>
          </w:divBdr>
          <w:divsChild>
            <w:div w:id="170081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264296">
      <w:bodyDiv w:val="1"/>
      <w:marLeft w:val="0"/>
      <w:marRight w:val="0"/>
      <w:marTop w:val="0"/>
      <w:marBottom w:val="0"/>
      <w:divBdr>
        <w:top w:val="none" w:sz="0" w:space="0" w:color="auto"/>
        <w:left w:val="none" w:sz="0" w:space="0" w:color="auto"/>
        <w:bottom w:val="none" w:sz="0" w:space="0" w:color="auto"/>
        <w:right w:val="none" w:sz="0" w:space="0" w:color="auto"/>
      </w:divBdr>
      <w:divsChild>
        <w:div w:id="1633822571">
          <w:marLeft w:val="-225"/>
          <w:marRight w:val="-225"/>
          <w:marTop w:val="0"/>
          <w:marBottom w:val="0"/>
          <w:divBdr>
            <w:top w:val="none" w:sz="0" w:space="0" w:color="auto"/>
            <w:left w:val="none" w:sz="0" w:space="0" w:color="auto"/>
            <w:bottom w:val="none" w:sz="0" w:space="0" w:color="auto"/>
            <w:right w:val="none" w:sz="0" w:space="0" w:color="auto"/>
          </w:divBdr>
        </w:div>
        <w:div w:id="1174615138">
          <w:marLeft w:val="-225"/>
          <w:marRight w:val="-225"/>
          <w:marTop w:val="0"/>
          <w:marBottom w:val="0"/>
          <w:divBdr>
            <w:top w:val="none" w:sz="0" w:space="0" w:color="auto"/>
            <w:left w:val="none" w:sz="0" w:space="0" w:color="auto"/>
            <w:bottom w:val="none" w:sz="0" w:space="0" w:color="auto"/>
            <w:right w:val="none" w:sz="0" w:space="0" w:color="auto"/>
          </w:divBdr>
          <w:divsChild>
            <w:div w:id="149390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82350">
      <w:bodyDiv w:val="1"/>
      <w:marLeft w:val="0"/>
      <w:marRight w:val="0"/>
      <w:marTop w:val="0"/>
      <w:marBottom w:val="0"/>
      <w:divBdr>
        <w:top w:val="none" w:sz="0" w:space="0" w:color="auto"/>
        <w:left w:val="none" w:sz="0" w:space="0" w:color="auto"/>
        <w:bottom w:val="none" w:sz="0" w:space="0" w:color="auto"/>
        <w:right w:val="none" w:sz="0" w:space="0" w:color="auto"/>
      </w:divBdr>
      <w:divsChild>
        <w:div w:id="797841801">
          <w:marLeft w:val="-225"/>
          <w:marRight w:val="-225"/>
          <w:marTop w:val="0"/>
          <w:marBottom w:val="225"/>
          <w:divBdr>
            <w:top w:val="none" w:sz="0" w:space="0" w:color="auto"/>
            <w:left w:val="none" w:sz="0" w:space="0" w:color="auto"/>
            <w:bottom w:val="none" w:sz="0" w:space="0" w:color="auto"/>
            <w:right w:val="none" w:sz="0" w:space="0" w:color="auto"/>
          </w:divBdr>
          <w:divsChild>
            <w:div w:id="803502677">
              <w:marLeft w:val="-225"/>
              <w:marRight w:val="-225"/>
              <w:marTop w:val="0"/>
              <w:marBottom w:val="0"/>
              <w:divBdr>
                <w:top w:val="none" w:sz="0" w:space="0" w:color="auto"/>
                <w:left w:val="none" w:sz="0" w:space="0" w:color="auto"/>
                <w:bottom w:val="none" w:sz="0" w:space="0" w:color="auto"/>
                <w:right w:val="none" w:sz="0" w:space="0" w:color="auto"/>
              </w:divBdr>
            </w:div>
          </w:divsChild>
        </w:div>
        <w:div w:id="508836879">
          <w:marLeft w:val="-225"/>
          <w:marRight w:val="-225"/>
          <w:marTop w:val="0"/>
          <w:marBottom w:val="225"/>
          <w:divBdr>
            <w:top w:val="none" w:sz="0" w:space="0" w:color="auto"/>
            <w:left w:val="none" w:sz="0" w:space="0" w:color="auto"/>
            <w:bottom w:val="none" w:sz="0" w:space="0" w:color="auto"/>
            <w:right w:val="none" w:sz="0" w:space="0" w:color="auto"/>
          </w:divBdr>
          <w:divsChild>
            <w:div w:id="1058820680">
              <w:marLeft w:val="-225"/>
              <w:marRight w:val="-225"/>
              <w:marTop w:val="0"/>
              <w:marBottom w:val="0"/>
              <w:divBdr>
                <w:top w:val="none" w:sz="0" w:space="0" w:color="auto"/>
                <w:left w:val="none" w:sz="0" w:space="0" w:color="auto"/>
                <w:bottom w:val="none" w:sz="0" w:space="0" w:color="auto"/>
                <w:right w:val="none" w:sz="0" w:space="0" w:color="auto"/>
              </w:divBdr>
            </w:div>
            <w:div w:id="1155880600">
              <w:marLeft w:val="-225"/>
              <w:marRight w:val="-225"/>
              <w:marTop w:val="0"/>
              <w:marBottom w:val="0"/>
              <w:divBdr>
                <w:top w:val="none" w:sz="0" w:space="0" w:color="auto"/>
                <w:left w:val="none" w:sz="0" w:space="0" w:color="auto"/>
                <w:bottom w:val="none" w:sz="0" w:space="0" w:color="auto"/>
                <w:right w:val="none" w:sz="0" w:space="0" w:color="auto"/>
              </w:divBdr>
              <w:divsChild>
                <w:div w:id="111262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51857">
      <w:bodyDiv w:val="1"/>
      <w:marLeft w:val="0"/>
      <w:marRight w:val="0"/>
      <w:marTop w:val="0"/>
      <w:marBottom w:val="0"/>
      <w:divBdr>
        <w:top w:val="none" w:sz="0" w:space="0" w:color="auto"/>
        <w:left w:val="none" w:sz="0" w:space="0" w:color="auto"/>
        <w:bottom w:val="none" w:sz="0" w:space="0" w:color="auto"/>
        <w:right w:val="none" w:sz="0" w:space="0" w:color="auto"/>
      </w:divBdr>
      <w:divsChild>
        <w:div w:id="1215123104">
          <w:marLeft w:val="-225"/>
          <w:marRight w:val="-225"/>
          <w:marTop w:val="0"/>
          <w:marBottom w:val="0"/>
          <w:divBdr>
            <w:top w:val="none" w:sz="0" w:space="0" w:color="auto"/>
            <w:left w:val="none" w:sz="0" w:space="0" w:color="auto"/>
            <w:bottom w:val="none" w:sz="0" w:space="0" w:color="auto"/>
            <w:right w:val="none" w:sz="0" w:space="0" w:color="auto"/>
          </w:divBdr>
        </w:div>
        <w:div w:id="1196969731">
          <w:marLeft w:val="-225"/>
          <w:marRight w:val="-225"/>
          <w:marTop w:val="0"/>
          <w:marBottom w:val="0"/>
          <w:divBdr>
            <w:top w:val="none" w:sz="0" w:space="0" w:color="auto"/>
            <w:left w:val="none" w:sz="0" w:space="0" w:color="auto"/>
            <w:bottom w:val="none" w:sz="0" w:space="0" w:color="auto"/>
            <w:right w:val="none" w:sz="0" w:space="0" w:color="auto"/>
          </w:divBdr>
          <w:divsChild>
            <w:div w:id="3646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513290">
      <w:bodyDiv w:val="1"/>
      <w:marLeft w:val="0"/>
      <w:marRight w:val="0"/>
      <w:marTop w:val="0"/>
      <w:marBottom w:val="0"/>
      <w:divBdr>
        <w:top w:val="none" w:sz="0" w:space="0" w:color="auto"/>
        <w:left w:val="none" w:sz="0" w:space="0" w:color="auto"/>
        <w:bottom w:val="none" w:sz="0" w:space="0" w:color="auto"/>
        <w:right w:val="none" w:sz="0" w:space="0" w:color="auto"/>
      </w:divBdr>
    </w:div>
    <w:div w:id="1074350265">
      <w:bodyDiv w:val="1"/>
      <w:marLeft w:val="0"/>
      <w:marRight w:val="0"/>
      <w:marTop w:val="0"/>
      <w:marBottom w:val="0"/>
      <w:divBdr>
        <w:top w:val="none" w:sz="0" w:space="0" w:color="auto"/>
        <w:left w:val="none" w:sz="0" w:space="0" w:color="auto"/>
        <w:bottom w:val="none" w:sz="0" w:space="0" w:color="auto"/>
        <w:right w:val="none" w:sz="0" w:space="0" w:color="auto"/>
      </w:divBdr>
      <w:divsChild>
        <w:div w:id="239876916">
          <w:marLeft w:val="-225"/>
          <w:marRight w:val="-225"/>
          <w:marTop w:val="0"/>
          <w:marBottom w:val="225"/>
          <w:divBdr>
            <w:top w:val="none" w:sz="0" w:space="0" w:color="auto"/>
            <w:left w:val="none" w:sz="0" w:space="0" w:color="auto"/>
            <w:bottom w:val="none" w:sz="0" w:space="0" w:color="auto"/>
            <w:right w:val="none" w:sz="0" w:space="0" w:color="auto"/>
          </w:divBdr>
          <w:divsChild>
            <w:div w:id="1048069690">
              <w:marLeft w:val="-225"/>
              <w:marRight w:val="-225"/>
              <w:marTop w:val="0"/>
              <w:marBottom w:val="0"/>
              <w:divBdr>
                <w:top w:val="none" w:sz="0" w:space="0" w:color="auto"/>
                <w:left w:val="none" w:sz="0" w:space="0" w:color="auto"/>
                <w:bottom w:val="none" w:sz="0" w:space="0" w:color="auto"/>
                <w:right w:val="none" w:sz="0" w:space="0" w:color="auto"/>
              </w:divBdr>
            </w:div>
            <w:div w:id="1257055185">
              <w:marLeft w:val="-225"/>
              <w:marRight w:val="-225"/>
              <w:marTop w:val="0"/>
              <w:marBottom w:val="0"/>
              <w:divBdr>
                <w:top w:val="none" w:sz="0" w:space="0" w:color="auto"/>
                <w:left w:val="none" w:sz="0" w:space="0" w:color="auto"/>
                <w:bottom w:val="none" w:sz="0" w:space="0" w:color="auto"/>
                <w:right w:val="none" w:sz="0" w:space="0" w:color="auto"/>
              </w:divBdr>
              <w:divsChild>
                <w:div w:id="12122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920998">
          <w:marLeft w:val="0"/>
          <w:marRight w:val="0"/>
          <w:marTop w:val="0"/>
          <w:marBottom w:val="0"/>
          <w:divBdr>
            <w:top w:val="none" w:sz="0" w:space="0" w:color="auto"/>
            <w:left w:val="none" w:sz="0" w:space="0" w:color="auto"/>
            <w:bottom w:val="none" w:sz="0" w:space="0" w:color="auto"/>
            <w:right w:val="none" w:sz="0" w:space="0" w:color="auto"/>
          </w:divBdr>
          <w:divsChild>
            <w:div w:id="538014127">
              <w:marLeft w:val="-225"/>
              <w:marRight w:val="-225"/>
              <w:marTop w:val="0"/>
              <w:marBottom w:val="225"/>
              <w:divBdr>
                <w:top w:val="none" w:sz="0" w:space="0" w:color="auto"/>
                <w:left w:val="none" w:sz="0" w:space="0" w:color="auto"/>
                <w:bottom w:val="none" w:sz="0" w:space="0" w:color="auto"/>
                <w:right w:val="none" w:sz="0" w:space="0" w:color="auto"/>
              </w:divBdr>
              <w:divsChild>
                <w:div w:id="1037586001">
                  <w:marLeft w:val="-225"/>
                  <w:marRight w:val="-225"/>
                  <w:marTop w:val="0"/>
                  <w:marBottom w:val="0"/>
                  <w:divBdr>
                    <w:top w:val="none" w:sz="0" w:space="0" w:color="auto"/>
                    <w:left w:val="none" w:sz="0" w:space="0" w:color="auto"/>
                    <w:bottom w:val="none" w:sz="0" w:space="0" w:color="auto"/>
                    <w:right w:val="none" w:sz="0" w:space="0" w:color="auto"/>
                  </w:divBdr>
                  <w:divsChild>
                    <w:div w:id="13625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4641353">
      <w:bodyDiv w:val="1"/>
      <w:marLeft w:val="0"/>
      <w:marRight w:val="0"/>
      <w:marTop w:val="0"/>
      <w:marBottom w:val="0"/>
      <w:divBdr>
        <w:top w:val="none" w:sz="0" w:space="0" w:color="auto"/>
        <w:left w:val="none" w:sz="0" w:space="0" w:color="auto"/>
        <w:bottom w:val="none" w:sz="0" w:space="0" w:color="auto"/>
        <w:right w:val="none" w:sz="0" w:space="0" w:color="auto"/>
      </w:divBdr>
    </w:div>
    <w:div w:id="1125612898">
      <w:bodyDiv w:val="1"/>
      <w:marLeft w:val="0"/>
      <w:marRight w:val="0"/>
      <w:marTop w:val="0"/>
      <w:marBottom w:val="0"/>
      <w:divBdr>
        <w:top w:val="none" w:sz="0" w:space="0" w:color="auto"/>
        <w:left w:val="none" w:sz="0" w:space="0" w:color="auto"/>
        <w:bottom w:val="none" w:sz="0" w:space="0" w:color="auto"/>
        <w:right w:val="none" w:sz="0" w:space="0" w:color="auto"/>
      </w:divBdr>
      <w:divsChild>
        <w:div w:id="1538541155">
          <w:marLeft w:val="-225"/>
          <w:marRight w:val="-225"/>
          <w:marTop w:val="0"/>
          <w:marBottom w:val="225"/>
          <w:divBdr>
            <w:top w:val="none" w:sz="0" w:space="0" w:color="auto"/>
            <w:left w:val="none" w:sz="0" w:space="0" w:color="auto"/>
            <w:bottom w:val="none" w:sz="0" w:space="0" w:color="auto"/>
            <w:right w:val="none" w:sz="0" w:space="0" w:color="auto"/>
          </w:divBdr>
          <w:divsChild>
            <w:div w:id="1124612436">
              <w:marLeft w:val="-225"/>
              <w:marRight w:val="-225"/>
              <w:marTop w:val="0"/>
              <w:marBottom w:val="0"/>
              <w:divBdr>
                <w:top w:val="none" w:sz="0" w:space="0" w:color="auto"/>
                <w:left w:val="none" w:sz="0" w:space="0" w:color="auto"/>
                <w:bottom w:val="none" w:sz="0" w:space="0" w:color="auto"/>
                <w:right w:val="none" w:sz="0" w:space="0" w:color="auto"/>
              </w:divBdr>
            </w:div>
          </w:divsChild>
        </w:div>
        <w:div w:id="1209994333">
          <w:marLeft w:val="-225"/>
          <w:marRight w:val="-225"/>
          <w:marTop w:val="0"/>
          <w:marBottom w:val="225"/>
          <w:divBdr>
            <w:top w:val="none" w:sz="0" w:space="0" w:color="auto"/>
            <w:left w:val="none" w:sz="0" w:space="0" w:color="auto"/>
            <w:bottom w:val="none" w:sz="0" w:space="0" w:color="auto"/>
            <w:right w:val="none" w:sz="0" w:space="0" w:color="auto"/>
          </w:divBdr>
          <w:divsChild>
            <w:div w:id="1615674296">
              <w:marLeft w:val="-225"/>
              <w:marRight w:val="-225"/>
              <w:marTop w:val="0"/>
              <w:marBottom w:val="0"/>
              <w:divBdr>
                <w:top w:val="none" w:sz="0" w:space="0" w:color="auto"/>
                <w:left w:val="none" w:sz="0" w:space="0" w:color="auto"/>
                <w:bottom w:val="none" w:sz="0" w:space="0" w:color="auto"/>
                <w:right w:val="none" w:sz="0" w:space="0" w:color="auto"/>
              </w:divBdr>
            </w:div>
            <w:div w:id="1180974116">
              <w:marLeft w:val="-225"/>
              <w:marRight w:val="-225"/>
              <w:marTop w:val="0"/>
              <w:marBottom w:val="0"/>
              <w:divBdr>
                <w:top w:val="none" w:sz="0" w:space="0" w:color="auto"/>
                <w:left w:val="none" w:sz="0" w:space="0" w:color="auto"/>
                <w:bottom w:val="none" w:sz="0" w:space="0" w:color="auto"/>
                <w:right w:val="none" w:sz="0" w:space="0" w:color="auto"/>
              </w:divBdr>
              <w:divsChild>
                <w:div w:id="516695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907468">
          <w:marLeft w:val="0"/>
          <w:marRight w:val="0"/>
          <w:marTop w:val="0"/>
          <w:marBottom w:val="0"/>
          <w:divBdr>
            <w:top w:val="none" w:sz="0" w:space="0" w:color="auto"/>
            <w:left w:val="none" w:sz="0" w:space="0" w:color="auto"/>
            <w:bottom w:val="none" w:sz="0" w:space="0" w:color="auto"/>
            <w:right w:val="none" w:sz="0" w:space="0" w:color="auto"/>
          </w:divBdr>
          <w:divsChild>
            <w:div w:id="1582060624">
              <w:marLeft w:val="-225"/>
              <w:marRight w:val="-225"/>
              <w:marTop w:val="0"/>
              <w:marBottom w:val="225"/>
              <w:divBdr>
                <w:top w:val="none" w:sz="0" w:space="0" w:color="auto"/>
                <w:left w:val="none" w:sz="0" w:space="0" w:color="auto"/>
                <w:bottom w:val="none" w:sz="0" w:space="0" w:color="auto"/>
                <w:right w:val="none" w:sz="0" w:space="0" w:color="auto"/>
              </w:divBdr>
              <w:divsChild>
                <w:div w:id="1603803794">
                  <w:marLeft w:val="-225"/>
                  <w:marRight w:val="-225"/>
                  <w:marTop w:val="0"/>
                  <w:marBottom w:val="0"/>
                  <w:divBdr>
                    <w:top w:val="none" w:sz="0" w:space="0" w:color="auto"/>
                    <w:left w:val="none" w:sz="0" w:space="0" w:color="auto"/>
                    <w:bottom w:val="none" w:sz="0" w:space="0" w:color="auto"/>
                    <w:right w:val="none" w:sz="0" w:space="0" w:color="auto"/>
                  </w:divBdr>
                  <w:divsChild>
                    <w:div w:id="163652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585780">
      <w:bodyDiv w:val="1"/>
      <w:marLeft w:val="0"/>
      <w:marRight w:val="0"/>
      <w:marTop w:val="0"/>
      <w:marBottom w:val="0"/>
      <w:divBdr>
        <w:top w:val="none" w:sz="0" w:space="0" w:color="auto"/>
        <w:left w:val="none" w:sz="0" w:space="0" w:color="auto"/>
        <w:bottom w:val="none" w:sz="0" w:space="0" w:color="auto"/>
        <w:right w:val="none" w:sz="0" w:space="0" w:color="auto"/>
      </w:divBdr>
      <w:divsChild>
        <w:div w:id="128673639">
          <w:marLeft w:val="-225"/>
          <w:marRight w:val="-225"/>
          <w:marTop w:val="0"/>
          <w:marBottom w:val="225"/>
          <w:divBdr>
            <w:top w:val="none" w:sz="0" w:space="0" w:color="auto"/>
            <w:left w:val="none" w:sz="0" w:space="0" w:color="auto"/>
            <w:bottom w:val="none" w:sz="0" w:space="0" w:color="auto"/>
            <w:right w:val="none" w:sz="0" w:space="0" w:color="auto"/>
          </w:divBdr>
          <w:divsChild>
            <w:div w:id="1182938708">
              <w:marLeft w:val="-225"/>
              <w:marRight w:val="-225"/>
              <w:marTop w:val="0"/>
              <w:marBottom w:val="0"/>
              <w:divBdr>
                <w:top w:val="none" w:sz="0" w:space="0" w:color="auto"/>
                <w:left w:val="none" w:sz="0" w:space="0" w:color="auto"/>
                <w:bottom w:val="none" w:sz="0" w:space="0" w:color="auto"/>
                <w:right w:val="none" w:sz="0" w:space="0" w:color="auto"/>
              </w:divBdr>
            </w:div>
            <w:div w:id="432552711">
              <w:marLeft w:val="-225"/>
              <w:marRight w:val="-225"/>
              <w:marTop w:val="0"/>
              <w:marBottom w:val="0"/>
              <w:divBdr>
                <w:top w:val="none" w:sz="0" w:space="0" w:color="auto"/>
                <w:left w:val="none" w:sz="0" w:space="0" w:color="auto"/>
                <w:bottom w:val="none" w:sz="0" w:space="0" w:color="auto"/>
                <w:right w:val="none" w:sz="0" w:space="0" w:color="auto"/>
              </w:divBdr>
              <w:divsChild>
                <w:div w:id="141743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223488">
          <w:marLeft w:val="0"/>
          <w:marRight w:val="0"/>
          <w:marTop w:val="0"/>
          <w:marBottom w:val="0"/>
          <w:divBdr>
            <w:top w:val="none" w:sz="0" w:space="0" w:color="auto"/>
            <w:left w:val="none" w:sz="0" w:space="0" w:color="auto"/>
            <w:bottom w:val="none" w:sz="0" w:space="0" w:color="auto"/>
            <w:right w:val="none" w:sz="0" w:space="0" w:color="auto"/>
          </w:divBdr>
          <w:divsChild>
            <w:div w:id="618612217">
              <w:marLeft w:val="-225"/>
              <w:marRight w:val="-225"/>
              <w:marTop w:val="0"/>
              <w:marBottom w:val="225"/>
              <w:divBdr>
                <w:top w:val="none" w:sz="0" w:space="0" w:color="auto"/>
                <w:left w:val="none" w:sz="0" w:space="0" w:color="auto"/>
                <w:bottom w:val="none" w:sz="0" w:space="0" w:color="auto"/>
                <w:right w:val="none" w:sz="0" w:space="0" w:color="auto"/>
              </w:divBdr>
              <w:divsChild>
                <w:div w:id="2086995746">
                  <w:marLeft w:val="-225"/>
                  <w:marRight w:val="-225"/>
                  <w:marTop w:val="0"/>
                  <w:marBottom w:val="0"/>
                  <w:divBdr>
                    <w:top w:val="none" w:sz="0" w:space="0" w:color="auto"/>
                    <w:left w:val="none" w:sz="0" w:space="0" w:color="auto"/>
                    <w:bottom w:val="none" w:sz="0" w:space="0" w:color="auto"/>
                    <w:right w:val="none" w:sz="0" w:space="0" w:color="auto"/>
                  </w:divBdr>
                  <w:divsChild>
                    <w:div w:id="214507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1285263">
      <w:bodyDiv w:val="1"/>
      <w:marLeft w:val="0"/>
      <w:marRight w:val="0"/>
      <w:marTop w:val="0"/>
      <w:marBottom w:val="0"/>
      <w:divBdr>
        <w:top w:val="none" w:sz="0" w:space="0" w:color="auto"/>
        <w:left w:val="none" w:sz="0" w:space="0" w:color="auto"/>
        <w:bottom w:val="none" w:sz="0" w:space="0" w:color="auto"/>
        <w:right w:val="none" w:sz="0" w:space="0" w:color="auto"/>
      </w:divBdr>
      <w:divsChild>
        <w:div w:id="1434518645">
          <w:marLeft w:val="-225"/>
          <w:marRight w:val="-225"/>
          <w:marTop w:val="0"/>
          <w:marBottom w:val="225"/>
          <w:divBdr>
            <w:top w:val="none" w:sz="0" w:space="0" w:color="auto"/>
            <w:left w:val="none" w:sz="0" w:space="0" w:color="auto"/>
            <w:bottom w:val="none" w:sz="0" w:space="0" w:color="auto"/>
            <w:right w:val="none" w:sz="0" w:space="0" w:color="auto"/>
          </w:divBdr>
          <w:divsChild>
            <w:div w:id="1393698364">
              <w:marLeft w:val="-225"/>
              <w:marRight w:val="-225"/>
              <w:marTop w:val="0"/>
              <w:marBottom w:val="0"/>
              <w:divBdr>
                <w:top w:val="none" w:sz="0" w:space="0" w:color="auto"/>
                <w:left w:val="none" w:sz="0" w:space="0" w:color="auto"/>
                <w:bottom w:val="none" w:sz="0" w:space="0" w:color="auto"/>
                <w:right w:val="none" w:sz="0" w:space="0" w:color="auto"/>
              </w:divBdr>
            </w:div>
          </w:divsChild>
        </w:div>
        <w:div w:id="327096434">
          <w:marLeft w:val="-225"/>
          <w:marRight w:val="-225"/>
          <w:marTop w:val="0"/>
          <w:marBottom w:val="225"/>
          <w:divBdr>
            <w:top w:val="none" w:sz="0" w:space="0" w:color="auto"/>
            <w:left w:val="none" w:sz="0" w:space="0" w:color="auto"/>
            <w:bottom w:val="none" w:sz="0" w:space="0" w:color="auto"/>
            <w:right w:val="none" w:sz="0" w:space="0" w:color="auto"/>
          </w:divBdr>
          <w:divsChild>
            <w:div w:id="49693184">
              <w:marLeft w:val="-225"/>
              <w:marRight w:val="-225"/>
              <w:marTop w:val="0"/>
              <w:marBottom w:val="0"/>
              <w:divBdr>
                <w:top w:val="none" w:sz="0" w:space="0" w:color="auto"/>
                <w:left w:val="none" w:sz="0" w:space="0" w:color="auto"/>
                <w:bottom w:val="none" w:sz="0" w:space="0" w:color="auto"/>
                <w:right w:val="none" w:sz="0" w:space="0" w:color="auto"/>
              </w:divBdr>
            </w:div>
            <w:div w:id="335572857">
              <w:marLeft w:val="-225"/>
              <w:marRight w:val="-225"/>
              <w:marTop w:val="0"/>
              <w:marBottom w:val="0"/>
              <w:divBdr>
                <w:top w:val="none" w:sz="0" w:space="0" w:color="auto"/>
                <w:left w:val="none" w:sz="0" w:space="0" w:color="auto"/>
                <w:bottom w:val="none" w:sz="0" w:space="0" w:color="auto"/>
                <w:right w:val="none" w:sz="0" w:space="0" w:color="auto"/>
              </w:divBdr>
              <w:divsChild>
                <w:div w:id="26249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298455">
      <w:bodyDiv w:val="1"/>
      <w:marLeft w:val="0"/>
      <w:marRight w:val="0"/>
      <w:marTop w:val="0"/>
      <w:marBottom w:val="0"/>
      <w:divBdr>
        <w:top w:val="none" w:sz="0" w:space="0" w:color="auto"/>
        <w:left w:val="none" w:sz="0" w:space="0" w:color="auto"/>
        <w:bottom w:val="none" w:sz="0" w:space="0" w:color="auto"/>
        <w:right w:val="none" w:sz="0" w:space="0" w:color="auto"/>
      </w:divBdr>
      <w:divsChild>
        <w:div w:id="1113204207">
          <w:marLeft w:val="-225"/>
          <w:marRight w:val="-225"/>
          <w:marTop w:val="0"/>
          <w:marBottom w:val="0"/>
          <w:divBdr>
            <w:top w:val="none" w:sz="0" w:space="0" w:color="auto"/>
            <w:left w:val="none" w:sz="0" w:space="0" w:color="auto"/>
            <w:bottom w:val="none" w:sz="0" w:space="0" w:color="auto"/>
            <w:right w:val="none" w:sz="0" w:space="0" w:color="auto"/>
          </w:divBdr>
        </w:div>
        <w:div w:id="2032559834">
          <w:marLeft w:val="-225"/>
          <w:marRight w:val="-225"/>
          <w:marTop w:val="0"/>
          <w:marBottom w:val="0"/>
          <w:divBdr>
            <w:top w:val="none" w:sz="0" w:space="0" w:color="auto"/>
            <w:left w:val="none" w:sz="0" w:space="0" w:color="auto"/>
            <w:bottom w:val="none" w:sz="0" w:space="0" w:color="auto"/>
            <w:right w:val="none" w:sz="0" w:space="0" w:color="auto"/>
          </w:divBdr>
          <w:divsChild>
            <w:div w:id="12069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8796">
      <w:bodyDiv w:val="1"/>
      <w:marLeft w:val="0"/>
      <w:marRight w:val="0"/>
      <w:marTop w:val="0"/>
      <w:marBottom w:val="0"/>
      <w:divBdr>
        <w:top w:val="none" w:sz="0" w:space="0" w:color="auto"/>
        <w:left w:val="none" w:sz="0" w:space="0" w:color="auto"/>
        <w:bottom w:val="none" w:sz="0" w:space="0" w:color="auto"/>
        <w:right w:val="none" w:sz="0" w:space="0" w:color="auto"/>
      </w:divBdr>
    </w:div>
    <w:div w:id="1592540063">
      <w:bodyDiv w:val="1"/>
      <w:marLeft w:val="0"/>
      <w:marRight w:val="0"/>
      <w:marTop w:val="0"/>
      <w:marBottom w:val="0"/>
      <w:divBdr>
        <w:top w:val="none" w:sz="0" w:space="0" w:color="auto"/>
        <w:left w:val="none" w:sz="0" w:space="0" w:color="auto"/>
        <w:bottom w:val="none" w:sz="0" w:space="0" w:color="auto"/>
        <w:right w:val="none" w:sz="0" w:space="0" w:color="auto"/>
      </w:divBdr>
      <w:divsChild>
        <w:div w:id="1260529439">
          <w:marLeft w:val="-225"/>
          <w:marRight w:val="-225"/>
          <w:marTop w:val="0"/>
          <w:marBottom w:val="0"/>
          <w:divBdr>
            <w:top w:val="none" w:sz="0" w:space="0" w:color="auto"/>
            <w:left w:val="none" w:sz="0" w:space="0" w:color="auto"/>
            <w:bottom w:val="none" w:sz="0" w:space="0" w:color="auto"/>
            <w:right w:val="none" w:sz="0" w:space="0" w:color="auto"/>
          </w:divBdr>
        </w:div>
        <w:div w:id="1264147248">
          <w:marLeft w:val="-225"/>
          <w:marRight w:val="-225"/>
          <w:marTop w:val="0"/>
          <w:marBottom w:val="0"/>
          <w:divBdr>
            <w:top w:val="none" w:sz="0" w:space="0" w:color="auto"/>
            <w:left w:val="none" w:sz="0" w:space="0" w:color="auto"/>
            <w:bottom w:val="none" w:sz="0" w:space="0" w:color="auto"/>
            <w:right w:val="none" w:sz="0" w:space="0" w:color="auto"/>
          </w:divBdr>
          <w:divsChild>
            <w:div w:id="151893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5585">
      <w:bodyDiv w:val="1"/>
      <w:marLeft w:val="0"/>
      <w:marRight w:val="0"/>
      <w:marTop w:val="0"/>
      <w:marBottom w:val="0"/>
      <w:divBdr>
        <w:top w:val="none" w:sz="0" w:space="0" w:color="auto"/>
        <w:left w:val="none" w:sz="0" w:space="0" w:color="auto"/>
        <w:bottom w:val="none" w:sz="0" w:space="0" w:color="auto"/>
        <w:right w:val="none" w:sz="0" w:space="0" w:color="auto"/>
      </w:divBdr>
      <w:divsChild>
        <w:div w:id="1860773365">
          <w:marLeft w:val="-225"/>
          <w:marRight w:val="-225"/>
          <w:marTop w:val="0"/>
          <w:marBottom w:val="225"/>
          <w:divBdr>
            <w:top w:val="none" w:sz="0" w:space="0" w:color="auto"/>
            <w:left w:val="none" w:sz="0" w:space="0" w:color="auto"/>
            <w:bottom w:val="none" w:sz="0" w:space="0" w:color="auto"/>
            <w:right w:val="none" w:sz="0" w:space="0" w:color="auto"/>
          </w:divBdr>
          <w:divsChild>
            <w:div w:id="841816422">
              <w:marLeft w:val="-225"/>
              <w:marRight w:val="-225"/>
              <w:marTop w:val="0"/>
              <w:marBottom w:val="0"/>
              <w:divBdr>
                <w:top w:val="none" w:sz="0" w:space="0" w:color="auto"/>
                <w:left w:val="none" w:sz="0" w:space="0" w:color="auto"/>
                <w:bottom w:val="none" w:sz="0" w:space="0" w:color="auto"/>
                <w:right w:val="none" w:sz="0" w:space="0" w:color="auto"/>
              </w:divBdr>
            </w:div>
            <w:div w:id="51471650">
              <w:marLeft w:val="-225"/>
              <w:marRight w:val="-225"/>
              <w:marTop w:val="0"/>
              <w:marBottom w:val="0"/>
              <w:divBdr>
                <w:top w:val="none" w:sz="0" w:space="0" w:color="auto"/>
                <w:left w:val="none" w:sz="0" w:space="0" w:color="auto"/>
                <w:bottom w:val="none" w:sz="0" w:space="0" w:color="auto"/>
                <w:right w:val="none" w:sz="0" w:space="0" w:color="auto"/>
              </w:divBdr>
              <w:divsChild>
                <w:div w:id="183533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745422">
          <w:marLeft w:val="0"/>
          <w:marRight w:val="0"/>
          <w:marTop w:val="0"/>
          <w:marBottom w:val="0"/>
          <w:divBdr>
            <w:top w:val="none" w:sz="0" w:space="0" w:color="auto"/>
            <w:left w:val="none" w:sz="0" w:space="0" w:color="auto"/>
            <w:bottom w:val="none" w:sz="0" w:space="0" w:color="auto"/>
            <w:right w:val="none" w:sz="0" w:space="0" w:color="auto"/>
          </w:divBdr>
          <w:divsChild>
            <w:div w:id="1451389800">
              <w:marLeft w:val="-225"/>
              <w:marRight w:val="-225"/>
              <w:marTop w:val="0"/>
              <w:marBottom w:val="225"/>
              <w:divBdr>
                <w:top w:val="none" w:sz="0" w:space="0" w:color="auto"/>
                <w:left w:val="none" w:sz="0" w:space="0" w:color="auto"/>
                <w:bottom w:val="none" w:sz="0" w:space="0" w:color="auto"/>
                <w:right w:val="none" w:sz="0" w:space="0" w:color="auto"/>
              </w:divBdr>
              <w:divsChild>
                <w:div w:id="1646204211">
                  <w:marLeft w:val="-225"/>
                  <w:marRight w:val="-225"/>
                  <w:marTop w:val="0"/>
                  <w:marBottom w:val="0"/>
                  <w:divBdr>
                    <w:top w:val="none" w:sz="0" w:space="0" w:color="auto"/>
                    <w:left w:val="none" w:sz="0" w:space="0" w:color="auto"/>
                    <w:bottom w:val="none" w:sz="0" w:space="0" w:color="auto"/>
                    <w:right w:val="none" w:sz="0" w:space="0" w:color="auto"/>
                  </w:divBdr>
                  <w:divsChild>
                    <w:div w:id="104386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4296823">
      <w:bodyDiv w:val="1"/>
      <w:marLeft w:val="0"/>
      <w:marRight w:val="0"/>
      <w:marTop w:val="0"/>
      <w:marBottom w:val="0"/>
      <w:divBdr>
        <w:top w:val="none" w:sz="0" w:space="0" w:color="auto"/>
        <w:left w:val="none" w:sz="0" w:space="0" w:color="auto"/>
        <w:bottom w:val="none" w:sz="0" w:space="0" w:color="auto"/>
        <w:right w:val="none" w:sz="0" w:space="0" w:color="auto"/>
      </w:divBdr>
      <w:divsChild>
        <w:div w:id="1842310669">
          <w:marLeft w:val="-225"/>
          <w:marRight w:val="-225"/>
          <w:marTop w:val="0"/>
          <w:marBottom w:val="0"/>
          <w:divBdr>
            <w:top w:val="none" w:sz="0" w:space="0" w:color="auto"/>
            <w:left w:val="none" w:sz="0" w:space="0" w:color="auto"/>
            <w:bottom w:val="none" w:sz="0" w:space="0" w:color="auto"/>
            <w:right w:val="none" w:sz="0" w:space="0" w:color="auto"/>
          </w:divBdr>
        </w:div>
        <w:div w:id="375665323">
          <w:marLeft w:val="-225"/>
          <w:marRight w:val="-225"/>
          <w:marTop w:val="0"/>
          <w:marBottom w:val="0"/>
          <w:divBdr>
            <w:top w:val="none" w:sz="0" w:space="0" w:color="auto"/>
            <w:left w:val="none" w:sz="0" w:space="0" w:color="auto"/>
            <w:bottom w:val="none" w:sz="0" w:space="0" w:color="auto"/>
            <w:right w:val="none" w:sz="0" w:space="0" w:color="auto"/>
          </w:divBdr>
          <w:divsChild>
            <w:div w:id="3243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808711">
      <w:bodyDiv w:val="1"/>
      <w:marLeft w:val="0"/>
      <w:marRight w:val="0"/>
      <w:marTop w:val="0"/>
      <w:marBottom w:val="0"/>
      <w:divBdr>
        <w:top w:val="none" w:sz="0" w:space="0" w:color="auto"/>
        <w:left w:val="none" w:sz="0" w:space="0" w:color="auto"/>
        <w:bottom w:val="none" w:sz="0" w:space="0" w:color="auto"/>
        <w:right w:val="none" w:sz="0" w:space="0" w:color="auto"/>
      </w:divBdr>
    </w:div>
    <w:div w:id="1869292181">
      <w:bodyDiv w:val="1"/>
      <w:marLeft w:val="0"/>
      <w:marRight w:val="0"/>
      <w:marTop w:val="0"/>
      <w:marBottom w:val="0"/>
      <w:divBdr>
        <w:top w:val="none" w:sz="0" w:space="0" w:color="auto"/>
        <w:left w:val="none" w:sz="0" w:space="0" w:color="auto"/>
        <w:bottom w:val="none" w:sz="0" w:space="0" w:color="auto"/>
        <w:right w:val="none" w:sz="0" w:space="0" w:color="auto"/>
      </w:divBdr>
      <w:divsChild>
        <w:div w:id="1341084036">
          <w:marLeft w:val="-225"/>
          <w:marRight w:val="-225"/>
          <w:marTop w:val="0"/>
          <w:marBottom w:val="225"/>
          <w:divBdr>
            <w:top w:val="none" w:sz="0" w:space="0" w:color="auto"/>
            <w:left w:val="none" w:sz="0" w:space="0" w:color="auto"/>
            <w:bottom w:val="none" w:sz="0" w:space="0" w:color="auto"/>
            <w:right w:val="none" w:sz="0" w:space="0" w:color="auto"/>
          </w:divBdr>
          <w:divsChild>
            <w:div w:id="2826954">
              <w:marLeft w:val="-225"/>
              <w:marRight w:val="-225"/>
              <w:marTop w:val="0"/>
              <w:marBottom w:val="0"/>
              <w:divBdr>
                <w:top w:val="none" w:sz="0" w:space="0" w:color="auto"/>
                <w:left w:val="none" w:sz="0" w:space="0" w:color="auto"/>
                <w:bottom w:val="none" w:sz="0" w:space="0" w:color="auto"/>
                <w:right w:val="none" w:sz="0" w:space="0" w:color="auto"/>
              </w:divBdr>
            </w:div>
            <w:div w:id="1407917390">
              <w:marLeft w:val="-225"/>
              <w:marRight w:val="-225"/>
              <w:marTop w:val="0"/>
              <w:marBottom w:val="0"/>
              <w:divBdr>
                <w:top w:val="none" w:sz="0" w:space="0" w:color="auto"/>
                <w:left w:val="none" w:sz="0" w:space="0" w:color="auto"/>
                <w:bottom w:val="none" w:sz="0" w:space="0" w:color="auto"/>
                <w:right w:val="none" w:sz="0" w:space="0" w:color="auto"/>
              </w:divBdr>
              <w:divsChild>
                <w:div w:id="86337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352350">
          <w:marLeft w:val="0"/>
          <w:marRight w:val="0"/>
          <w:marTop w:val="0"/>
          <w:marBottom w:val="0"/>
          <w:divBdr>
            <w:top w:val="none" w:sz="0" w:space="0" w:color="auto"/>
            <w:left w:val="none" w:sz="0" w:space="0" w:color="auto"/>
            <w:bottom w:val="none" w:sz="0" w:space="0" w:color="auto"/>
            <w:right w:val="none" w:sz="0" w:space="0" w:color="auto"/>
          </w:divBdr>
          <w:divsChild>
            <w:div w:id="1207793486">
              <w:marLeft w:val="-225"/>
              <w:marRight w:val="-225"/>
              <w:marTop w:val="0"/>
              <w:marBottom w:val="225"/>
              <w:divBdr>
                <w:top w:val="none" w:sz="0" w:space="0" w:color="auto"/>
                <w:left w:val="none" w:sz="0" w:space="0" w:color="auto"/>
                <w:bottom w:val="none" w:sz="0" w:space="0" w:color="auto"/>
                <w:right w:val="none" w:sz="0" w:space="0" w:color="auto"/>
              </w:divBdr>
              <w:divsChild>
                <w:div w:id="757478582">
                  <w:marLeft w:val="-225"/>
                  <w:marRight w:val="-225"/>
                  <w:marTop w:val="0"/>
                  <w:marBottom w:val="0"/>
                  <w:divBdr>
                    <w:top w:val="none" w:sz="0" w:space="0" w:color="auto"/>
                    <w:left w:val="none" w:sz="0" w:space="0" w:color="auto"/>
                    <w:bottom w:val="none" w:sz="0" w:space="0" w:color="auto"/>
                    <w:right w:val="none" w:sz="0" w:space="0" w:color="auto"/>
                  </w:divBdr>
                  <w:divsChild>
                    <w:div w:id="14028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003661">
      <w:bodyDiv w:val="1"/>
      <w:marLeft w:val="0"/>
      <w:marRight w:val="0"/>
      <w:marTop w:val="0"/>
      <w:marBottom w:val="0"/>
      <w:divBdr>
        <w:top w:val="none" w:sz="0" w:space="0" w:color="auto"/>
        <w:left w:val="none" w:sz="0" w:space="0" w:color="auto"/>
        <w:bottom w:val="none" w:sz="0" w:space="0" w:color="auto"/>
        <w:right w:val="none" w:sz="0" w:space="0" w:color="auto"/>
      </w:divBdr>
      <w:divsChild>
        <w:div w:id="1641228069">
          <w:marLeft w:val="-225"/>
          <w:marRight w:val="-225"/>
          <w:marTop w:val="0"/>
          <w:marBottom w:val="225"/>
          <w:divBdr>
            <w:top w:val="none" w:sz="0" w:space="0" w:color="auto"/>
            <w:left w:val="none" w:sz="0" w:space="0" w:color="auto"/>
            <w:bottom w:val="none" w:sz="0" w:space="0" w:color="auto"/>
            <w:right w:val="none" w:sz="0" w:space="0" w:color="auto"/>
          </w:divBdr>
          <w:divsChild>
            <w:div w:id="679821119">
              <w:marLeft w:val="-225"/>
              <w:marRight w:val="-225"/>
              <w:marTop w:val="0"/>
              <w:marBottom w:val="0"/>
              <w:divBdr>
                <w:top w:val="none" w:sz="0" w:space="0" w:color="auto"/>
                <w:left w:val="none" w:sz="0" w:space="0" w:color="auto"/>
                <w:bottom w:val="none" w:sz="0" w:space="0" w:color="auto"/>
                <w:right w:val="none" w:sz="0" w:space="0" w:color="auto"/>
              </w:divBdr>
            </w:div>
          </w:divsChild>
        </w:div>
        <w:div w:id="309943110">
          <w:marLeft w:val="-225"/>
          <w:marRight w:val="-225"/>
          <w:marTop w:val="0"/>
          <w:marBottom w:val="225"/>
          <w:divBdr>
            <w:top w:val="none" w:sz="0" w:space="0" w:color="auto"/>
            <w:left w:val="none" w:sz="0" w:space="0" w:color="auto"/>
            <w:bottom w:val="none" w:sz="0" w:space="0" w:color="auto"/>
            <w:right w:val="none" w:sz="0" w:space="0" w:color="auto"/>
          </w:divBdr>
          <w:divsChild>
            <w:div w:id="1109619912">
              <w:marLeft w:val="-225"/>
              <w:marRight w:val="-225"/>
              <w:marTop w:val="0"/>
              <w:marBottom w:val="0"/>
              <w:divBdr>
                <w:top w:val="none" w:sz="0" w:space="0" w:color="auto"/>
                <w:left w:val="none" w:sz="0" w:space="0" w:color="auto"/>
                <w:bottom w:val="none" w:sz="0" w:space="0" w:color="auto"/>
                <w:right w:val="none" w:sz="0" w:space="0" w:color="auto"/>
              </w:divBdr>
            </w:div>
            <w:div w:id="1408108001">
              <w:marLeft w:val="-225"/>
              <w:marRight w:val="-225"/>
              <w:marTop w:val="0"/>
              <w:marBottom w:val="0"/>
              <w:divBdr>
                <w:top w:val="none" w:sz="0" w:space="0" w:color="auto"/>
                <w:left w:val="none" w:sz="0" w:space="0" w:color="auto"/>
                <w:bottom w:val="none" w:sz="0" w:space="0" w:color="auto"/>
                <w:right w:val="none" w:sz="0" w:space="0" w:color="auto"/>
              </w:divBdr>
              <w:divsChild>
                <w:div w:id="142685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974023">
          <w:marLeft w:val="0"/>
          <w:marRight w:val="0"/>
          <w:marTop w:val="0"/>
          <w:marBottom w:val="0"/>
          <w:divBdr>
            <w:top w:val="none" w:sz="0" w:space="0" w:color="auto"/>
            <w:left w:val="none" w:sz="0" w:space="0" w:color="auto"/>
            <w:bottom w:val="none" w:sz="0" w:space="0" w:color="auto"/>
            <w:right w:val="none" w:sz="0" w:space="0" w:color="auto"/>
          </w:divBdr>
          <w:divsChild>
            <w:div w:id="1307006644">
              <w:marLeft w:val="-225"/>
              <w:marRight w:val="-225"/>
              <w:marTop w:val="0"/>
              <w:marBottom w:val="225"/>
              <w:divBdr>
                <w:top w:val="none" w:sz="0" w:space="0" w:color="auto"/>
                <w:left w:val="none" w:sz="0" w:space="0" w:color="auto"/>
                <w:bottom w:val="none" w:sz="0" w:space="0" w:color="auto"/>
                <w:right w:val="none" w:sz="0" w:space="0" w:color="auto"/>
              </w:divBdr>
              <w:divsChild>
                <w:div w:id="1706517983">
                  <w:marLeft w:val="-225"/>
                  <w:marRight w:val="-225"/>
                  <w:marTop w:val="0"/>
                  <w:marBottom w:val="0"/>
                  <w:divBdr>
                    <w:top w:val="none" w:sz="0" w:space="0" w:color="auto"/>
                    <w:left w:val="none" w:sz="0" w:space="0" w:color="auto"/>
                    <w:bottom w:val="none" w:sz="0" w:space="0" w:color="auto"/>
                    <w:right w:val="none" w:sz="0" w:space="0" w:color="auto"/>
                  </w:divBdr>
                  <w:divsChild>
                    <w:div w:id="928347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769207">
      <w:bodyDiv w:val="1"/>
      <w:marLeft w:val="0"/>
      <w:marRight w:val="0"/>
      <w:marTop w:val="0"/>
      <w:marBottom w:val="0"/>
      <w:divBdr>
        <w:top w:val="none" w:sz="0" w:space="0" w:color="auto"/>
        <w:left w:val="none" w:sz="0" w:space="0" w:color="auto"/>
        <w:bottom w:val="none" w:sz="0" w:space="0" w:color="auto"/>
        <w:right w:val="none" w:sz="0" w:space="0" w:color="auto"/>
      </w:divBdr>
    </w:div>
    <w:div w:id="2104765753">
      <w:bodyDiv w:val="1"/>
      <w:marLeft w:val="0"/>
      <w:marRight w:val="0"/>
      <w:marTop w:val="0"/>
      <w:marBottom w:val="0"/>
      <w:divBdr>
        <w:top w:val="none" w:sz="0" w:space="0" w:color="auto"/>
        <w:left w:val="none" w:sz="0" w:space="0" w:color="auto"/>
        <w:bottom w:val="none" w:sz="0" w:space="0" w:color="auto"/>
        <w:right w:val="none" w:sz="0" w:space="0" w:color="auto"/>
      </w:divBdr>
      <w:divsChild>
        <w:div w:id="440958572">
          <w:marLeft w:val="-225"/>
          <w:marRight w:val="-225"/>
          <w:marTop w:val="0"/>
          <w:marBottom w:val="0"/>
          <w:divBdr>
            <w:top w:val="none" w:sz="0" w:space="0" w:color="auto"/>
            <w:left w:val="none" w:sz="0" w:space="0" w:color="auto"/>
            <w:bottom w:val="none" w:sz="0" w:space="0" w:color="auto"/>
            <w:right w:val="none" w:sz="0" w:space="0" w:color="auto"/>
          </w:divBdr>
        </w:div>
        <w:div w:id="482553105">
          <w:marLeft w:val="-225"/>
          <w:marRight w:val="-225"/>
          <w:marTop w:val="0"/>
          <w:marBottom w:val="0"/>
          <w:divBdr>
            <w:top w:val="none" w:sz="0" w:space="0" w:color="auto"/>
            <w:left w:val="none" w:sz="0" w:space="0" w:color="auto"/>
            <w:bottom w:val="none" w:sz="0" w:space="0" w:color="auto"/>
            <w:right w:val="none" w:sz="0" w:space="0" w:color="auto"/>
          </w:divBdr>
          <w:divsChild>
            <w:div w:id="70884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78469">
      <w:bodyDiv w:val="1"/>
      <w:marLeft w:val="0"/>
      <w:marRight w:val="0"/>
      <w:marTop w:val="0"/>
      <w:marBottom w:val="0"/>
      <w:divBdr>
        <w:top w:val="none" w:sz="0" w:space="0" w:color="auto"/>
        <w:left w:val="none" w:sz="0" w:space="0" w:color="auto"/>
        <w:bottom w:val="none" w:sz="0" w:space="0" w:color="auto"/>
        <w:right w:val="none" w:sz="0" w:space="0" w:color="auto"/>
      </w:divBdr>
      <w:divsChild>
        <w:div w:id="1538589706">
          <w:marLeft w:val="-225"/>
          <w:marRight w:val="-225"/>
          <w:marTop w:val="0"/>
          <w:marBottom w:val="0"/>
          <w:divBdr>
            <w:top w:val="none" w:sz="0" w:space="0" w:color="auto"/>
            <w:left w:val="none" w:sz="0" w:space="0" w:color="auto"/>
            <w:bottom w:val="none" w:sz="0" w:space="0" w:color="auto"/>
            <w:right w:val="none" w:sz="0" w:space="0" w:color="auto"/>
          </w:divBdr>
        </w:div>
        <w:div w:id="1360663290">
          <w:marLeft w:val="-225"/>
          <w:marRight w:val="-225"/>
          <w:marTop w:val="0"/>
          <w:marBottom w:val="0"/>
          <w:divBdr>
            <w:top w:val="none" w:sz="0" w:space="0" w:color="auto"/>
            <w:left w:val="none" w:sz="0" w:space="0" w:color="auto"/>
            <w:bottom w:val="none" w:sz="0" w:space="0" w:color="auto"/>
            <w:right w:val="none" w:sz="0" w:space="0" w:color="auto"/>
          </w:divBdr>
          <w:divsChild>
            <w:div w:id="459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A2C51E906CF149BA74368D7ED75A4A" ma:contentTypeVersion="2" ma:contentTypeDescription="Create a new document." ma:contentTypeScope="" ma:versionID="6da23ca7ffc191384730e5a08938628f">
  <xsd:schema xmlns:xsd="http://www.w3.org/2001/XMLSchema" xmlns:xs="http://www.w3.org/2001/XMLSchema" xmlns:p="http://schemas.microsoft.com/office/2006/metadata/properties" xmlns:ns2="881e4b5e-88f2-41a8-9c0c-9e816e530334" targetNamespace="http://schemas.microsoft.com/office/2006/metadata/properties" ma:root="true" ma:fieldsID="c833cf95cc1b80ce54e0ed5ddde510f5" ns2:_="">
    <xsd:import namespace="881e4b5e-88f2-41a8-9c0c-9e816e53033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e4b5e-88f2-41a8-9c0c-9e816e53033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38E709-6E21-4CA4-91FC-06EE4A7D94A1}">
  <ds:schemaRefs>
    <ds:schemaRef ds:uri="http://schemas.openxmlformats.org/officeDocument/2006/bibliography"/>
  </ds:schemaRefs>
</ds:datastoreItem>
</file>

<file path=customXml/itemProps2.xml><?xml version="1.0" encoding="utf-8"?>
<ds:datastoreItem xmlns:ds="http://schemas.openxmlformats.org/officeDocument/2006/customXml" ds:itemID="{560B68C2-DF46-4660-B5FF-B75C828FC6F2}">
  <ds:schemaRefs>
    <ds:schemaRef ds:uri="http://schemas.microsoft.com/sharepoint/v3/contenttype/forms"/>
  </ds:schemaRefs>
</ds:datastoreItem>
</file>

<file path=customXml/itemProps3.xml><?xml version="1.0" encoding="utf-8"?>
<ds:datastoreItem xmlns:ds="http://schemas.openxmlformats.org/officeDocument/2006/customXml" ds:itemID="{F9D95C78-0518-4E1A-81B7-5A446DA4915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E01EF73-419A-457B-9E24-0332BECF8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e4b5e-88f2-41a8-9c0c-9e816e530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1230</Words>
  <Characters>7017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OReilly, Breege</dc:creator>
  <cp:keywords/>
  <dc:description/>
  <cp:lastModifiedBy>Patrick Deane</cp:lastModifiedBy>
  <cp:revision>2</cp:revision>
  <cp:lastPrinted>2025-11-26T13:36:00Z</cp:lastPrinted>
  <dcterms:created xsi:type="dcterms:W3CDTF">2026-02-13T10:13:00Z</dcterms:created>
  <dcterms:modified xsi:type="dcterms:W3CDTF">2026-02-13T10:13:00Z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0x010100AFA2C51E906CF149BA74368D7ED75A4A</vt:lpwstr>
  </property>
  <property fmtid="{D5CDD505-2E9C-101B-9397-08002B2CF9AE}" pid="3" name="eDocs_SecurityClassification">
    <vt:lpwstr>6;#Restrictive|b6cdb86d-2ce3-48f9-be6c-29b64bc9cca9</vt:lpwstr>
  </property>
  <property fmtid="{D5CDD505-2E9C-101B-9397-08002B2CF9AE}" pid="4" name="eDocs_Year">
    <vt:lpwstr>29;#2024|c8c4acad-5aed-4a19-98b6-bd805b88efb9</vt:lpwstr>
  </property>
  <property fmtid="{D5CDD505-2E9C-101B-9397-08002B2CF9AE}" pid="5" name="eDocs_SeriesSubSeries">
    <vt:lpwstr>3;#001|33c99d2d-8a1f-4f1b-b7ef-572962565bdb</vt:lpwstr>
  </property>
  <property fmtid="{D5CDD505-2E9C-101B-9397-08002B2CF9AE}" pid="6" name="eDocs_FileTopics">
    <vt:lpwstr>14;#PQ|36de94bc-7364-41b3-b5a1-b3ba602477b6</vt:lpwstr>
  </property>
  <property fmtid="{D5CDD505-2E9C-101B-9397-08002B2CF9AE}" pid="7" name="eDocs_DocumentTopics">
    <vt:lpwstr/>
  </property>
  <property fmtid="{D5CDD505-2E9C-101B-9397-08002B2CF9AE}" pid="8" name="_dlc_policyId">
    <vt:lpwstr/>
  </property>
  <property fmtid="{D5CDD505-2E9C-101B-9397-08002B2CF9AE}" pid="9" name="ItemRetentionFormula">
    <vt:lpwstr/>
  </property>
  <property fmtid="{D5CDD505-2E9C-101B-9397-08002B2CF9AE}" pid="10" name="_docset_NoMedatataSyncRequired">
    <vt:lpwstr>False</vt:lpwstr>
  </property>
  <property fmtid="{D5CDD505-2E9C-101B-9397-08002B2CF9AE}" pid="11" name="eDocs_Series">
    <vt:lpwstr>1;#001|33c99d2d-8a1f-4f1b-b7ef-572962565bdb</vt:lpwstr>
  </property>
  <property fmtid="{D5CDD505-2E9C-101B-9397-08002B2CF9AE}" pid="12" name="ge25f6a3ef6f42d4865685f2a74bf8c7">
    <vt:lpwstr/>
  </property>
  <property fmtid="{D5CDD505-2E9C-101B-9397-08002B2CF9AE}" pid="13" name="eDocs_RetentionPeriodTerm">
    <vt:lpwstr/>
  </property>
  <property fmtid="{D5CDD505-2E9C-101B-9397-08002B2CF9AE}" pid="14" name="MSIP_Label_a276e348-bda2-42ff-85d7-569ad34f2b3a_Enabled">
    <vt:lpwstr>true</vt:lpwstr>
  </property>
  <property fmtid="{D5CDD505-2E9C-101B-9397-08002B2CF9AE}" pid="15" name="MSIP_Label_a276e348-bda2-42ff-85d7-569ad34f2b3a_SetDate">
    <vt:lpwstr>2026-02-13T10:13:59Z</vt:lpwstr>
  </property>
  <property fmtid="{D5CDD505-2E9C-101B-9397-08002B2CF9AE}" pid="16" name="MSIP_Label_a276e348-bda2-42ff-85d7-569ad34f2b3a_Method">
    <vt:lpwstr>Standard</vt:lpwstr>
  </property>
  <property fmtid="{D5CDD505-2E9C-101B-9397-08002B2CF9AE}" pid="17" name="MSIP_Label_a276e348-bda2-42ff-85d7-569ad34f2b3a_Name">
    <vt:lpwstr>Confidential Data</vt:lpwstr>
  </property>
  <property fmtid="{D5CDD505-2E9C-101B-9397-08002B2CF9AE}" pid="18" name="MSIP_Label_a276e348-bda2-42ff-85d7-569ad34f2b3a_SiteId">
    <vt:lpwstr>ce71ecf0-0b97-47b2-966c-b4ecc8db23f2</vt:lpwstr>
  </property>
  <property fmtid="{D5CDD505-2E9C-101B-9397-08002B2CF9AE}" pid="19" name="MSIP_Label_a276e348-bda2-42ff-85d7-569ad34f2b3a_ActionId">
    <vt:lpwstr>7c74627e-d4a1-4751-ac18-81ead443efb1</vt:lpwstr>
  </property>
  <property fmtid="{D5CDD505-2E9C-101B-9397-08002B2CF9AE}" pid="20" name="MSIP_Label_a276e348-bda2-42ff-85d7-569ad34f2b3a_ContentBits">
    <vt:lpwstr>0</vt:lpwstr>
  </property>
  <property fmtid="{D5CDD505-2E9C-101B-9397-08002B2CF9AE}" pid="21" name="MSIP_Label_a276e348-bda2-42ff-85d7-569ad34f2b3a_Tag">
    <vt:lpwstr>10, 3, 0, 1</vt:lpwstr>
  </property>
</Properties>
</file>