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2C00B" w14:textId="0756F7B0" w:rsidR="00DF6983" w:rsidRPr="00E21B97" w:rsidRDefault="00DF6983" w:rsidP="00DF6983">
      <w:pPr>
        <w:rPr>
          <w:b/>
          <w:bCs/>
        </w:rPr>
      </w:pPr>
      <w:r w:rsidRPr="00E21B97">
        <w:rPr>
          <w:b/>
          <w:bCs/>
        </w:rPr>
        <w:t>Question 10706/26</w:t>
      </w:r>
    </w:p>
    <w:p w14:paraId="216E0CE3" w14:textId="77777777" w:rsidR="00DF6983" w:rsidRPr="00E21B97" w:rsidRDefault="00DF6983" w:rsidP="00DF6983">
      <w:pPr>
        <w:rPr>
          <w:b/>
          <w:bCs/>
        </w:rPr>
      </w:pPr>
      <w:bookmarkStart w:id="0" w:name="_Hlk221279990"/>
      <w:r w:rsidRPr="00E21B97">
        <w:rPr>
          <w:b/>
          <w:bCs/>
        </w:rPr>
        <w:t>To ask the Minister for Agriculture; Food and the Marine the amount of food items, by type, weight and country of origin seized at ports of entry in the State in 2024, 2025 and to-date in 2026.</w:t>
      </w:r>
    </w:p>
    <w:bookmarkEnd w:id="0"/>
    <w:p w14:paraId="128F8FEF" w14:textId="4FC159DE" w:rsidR="00C20DBB" w:rsidRDefault="00A324E0" w:rsidP="00DF6983">
      <w:r>
        <w:t xml:space="preserve">The Department of Agriculture, Food and the Marine is the Competent Authority in Ireland responsible for ensuring that imports of Products of animal origin, Live Animals, Germinal Products, Animal by-products (ABP) and Plant products from third countries into Ireland are safe and meet specific import conditions laid down in European legislation. My </w:t>
      </w:r>
      <w:proofErr w:type="gramStart"/>
      <w:r>
        <w:t>Department</w:t>
      </w:r>
      <w:proofErr w:type="gramEnd"/>
      <w:r>
        <w:t xml:space="preserve"> carries out import controls at specific points of entry referred to as Border Control Posts (BCPs). Controls carried out by my department at BCPs are in accordance with Regulation (EU) 2017/625</w:t>
      </w:r>
      <w:r w:rsidR="00E21B97">
        <w:t xml:space="preserve"> and</w:t>
      </w:r>
      <w:r>
        <w:t xml:space="preserve"> Regulation (EU) 2021/632</w:t>
      </w:r>
      <w:r w:rsidR="00E21B97">
        <w:t xml:space="preserve">. </w:t>
      </w:r>
    </w:p>
    <w:p w14:paraId="054E4768" w14:textId="0BE0ECF1" w:rsidR="00117873" w:rsidRDefault="00117873" w:rsidP="00117873">
      <w:pPr>
        <w:spacing w:after="0" w:line="240" w:lineRule="auto"/>
        <w:rPr>
          <w:rFonts w:ascii="Calibri" w:eastAsia="Times New Roman" w:hAnsi="Calibri" w:cs="Times New Roman"/>
          <w:color w:val="000000"/>
          <w:lang w:val="en-GB" w:eastAsia="ga-IE"/>
        </w:rPr>
      </w:pPr>
      <w:r w:rsidRPr="0045790C">
        <w:rPr>
          <w:rFonts w:ascii="Calibri" w:eastAsia="Times New Roman" w:hAnsi="Calibri" w:cs="Times New Roman"/>
          <w:color w:val="000000"/>
          <w:lang w:val="en-GB" w:eastAsia="ga-IE"/>
        </w:rPr>
        <w:t>The table</w:t>
      </w:r>
      <w:r w:rsidR="0053143C">
        <w:rPr>
          <w:rFonts w:ascii="Calibri" w:eastAsia="Times New Roman" w:hAnsi="Calibri" w:cs="Times New Roman"/>
          <w:color w:val="000000"/>
          <w:lang w:val="en-GB" w:eastAsia="ga-IE"/>
        </w:rPr>
        <w:t>s</w:t>
      </w:r>
      <w:r w:rsidRPr="0045790C">
        <w:rPr>
          <w:rFonts w:ascii="Calibri" w:eastAsia="Times New Roman" w:hAnsi="Calibri" w:cs="Times New Roman"/>
          <w:color w:val="000000"/>
          <w:lang w:val="en-GB" w:eastAsia="ga-IE"/>
        </w:rPr>
        <w:t xml:space="preserve"> below </w:t>
      </w:r>
      <w:r w:rsidR="003014DC" w:rsidRPr="0045790C">
        <w:rPr>
          <w:rFonts w:ascii="Calibri" w:eastAsia="Times New Roman" w:hAnsi="Calibri" w:cs="Times New Roman"/>
          <w:color w:val="000000"/>
          <w:lang w:val="en-GB" w:eastAsia="ga-IE"/>
        </w:rPr>
        <w:t>outline</w:t>
      </w:r>
      <w:r w:rsidRPr="0045790C">
        <w:rPr>
          <w:rFonts w:ascii="Calibri" w:eastAsia="Times New Roman" w:hAnsi="Calibri" w:cs="Times New Roman"/>
          <w:color w:val="000000"/>
          <w:lang w:val="en-GB" w:eastAsia="ga-IE"/>
        </w:rPr>
        <w:t xml:space="preserve"> the amount of </w:t>
      </w:r>
      <w:r w:rsidR="00624D84">
        <w:rPr>
          <w:rFonts w:ascii="Calibri" w:eastAsia="Times New Roman" w:hAnsi="Calibri" w:cs="Times New Roman"/>
          <w:color w:val="000000"/>
          <w:lang w:val="en-GB" w:eastAsia="ga-IE"/>
        </w:rPr>
        <w:t>food</w:t>
      </w:r>
      <w:r w:rsidRPr="0045790C">
        <w:rPr>
          <w:rFonts w:ascii="Calibri" w:eastAsia="Times New Roman" w:hAnsi="Calibri" w:cs="Times New Roman"/>
          <w:color w:val="000000"/>
          <w:lang w:val="en-GB" w:eastAsia="ga-IE"/>
        </w:rPr>
        <w:t xml:space="preserve"> products which were seized by my Department</w:t>
      </w:r>
      <w:r w:rsidR="00624D84">
        <w:rPr>
          <w:rFonts w:ascii="Calibri" w:eastAsia="Times New Roman" w:hAnsi="Calibri" w:cs="Times New Roman"/>
          <w:color w:val="000000"/>
          <w:lang w:val="en-GB" w:eastAsia="ga-IE"/>
        </w:rPr>
        <w:t xml:space="preserve"> </w:t>
      </w:r>
      <w:r w:rsidR="00275C73">
        <w:rPr>
          <w:rFonts w:ascii="Calibri" w:eastAsia="Times New Roman" w:hAnsi="Calibri" w:cs="Times New Roman"/>
          <w:color w:val="000000"/>
          <w:lang w:val="en-GB" w:eastAsia="ga-IE"/>
        </w:rPr>
        <w:t>Officials</w:t>
      </w:r>
      <w:r w:rsidRPr="0045790C">
        <w:rPr>
          <w:rFonts w:ascii="Calibri" w:eastAsia="Times New Roman" w:hAnsi="Calibri" w:cs="Times New Roman"/>
          <w:color w:val="000000"/>
          <w:lang w:val="en-GB" w:eastAsia="ga-IE"/>
        </w:rPr>
        <w:t xml:space="preserve"> at</w:t>
      </w:r>
      <w:r w:rsidR="0053143C">
        <w:rPr>
          <w:rFonts w:ascii="Calibri" w:eastAsia="Times New Roman" w:hAnsi="Calibri" w:cs="Times New Roman"/>
          <w:color w:val="000000"/>
          <w:lang w:val="en-GB" w:eastAsia="ga-IE"/>
        </w:rPr>
        <w:t xml:space="preserve"> Dublin and Rosslare</w:t>
      </w:r>
      <w:r w:rsidRPr="0045790C">
        <w:rPr>
          <w:rFonts w:ascii="Calibri" w:eastAsia="Times New Roman" w:hAnsi="Calibri" w:cs="Times New Roman"/>
          <w:color w:val="000000"/>
          <w:lang w:val="en-GB" w:eastAsia="ga-IE"/>
        </w:rPr>
        <w:t xml:space="preserve"> port during </w:t>
      </w:r>
      <w:r w:rsidR="00624D84">
        <w:rPr>
          <w:rFonts w:ascii="Calibri" w:eastAsia="Times New Roman" w:hAnsi="Calibri" w:cs="Times New Roman"/>
          <w:color w:val="000000"/>
          <w:lang w:val="en-GB" w:eastAsia="ga-IE"/>
        </w:rPr>
        <w:t xml:space="preserve">2024, </w:t>
      </w:r>
      <w:r w:rsidRPr="0045790C">
        <w:rPr>
          <w:rFonts w:ascii="Calibri" w:eastAsia="Times New Roman" w:hAnsi="Calibri" w:cs="Times New Roman"/>
          <w:color w:val="000000"/>
          <w:lang w:val="en-GB" w:eastAsia="ga-IE"/>
        </w:rPr>
        <w:t>2025</w:t>
      </w:r>
      <w:r w:rsidR="00624D84">
        <w:rPr>
          <w:rFonts w:ascii="Calibri" w:eastAsia="Times New Roman" w:hAnsi="Calibri" w:cs="Times New Roman"/>
          <w:color w:val="000000"/>
          <w:lang w:val="en-GB" w:eastAsia="ga-IE"/>
        </w:rPr>
        <w:t xml:space="preserve"> and to date.</w:t>
      </w:r>
    </w:p>
    <w:p w14:paraId="141A0944" w14:textId="77777777" w:rsidR="00624D84" w:rsidRDefault="00624D84" w:rsidP="00117873">
      <w:pPr>
        <w:spacing w:after="0" w:line="240" w:lineRule="auto"/>
        <w:rPr>
          <w:rFonts w:ascii="Calibri" w:eastAsia="Times New Roman" w:hAnsi="Calibri" w:cs="Times New Roman"/>
          <w:color w:val="000000"/>
          <w:lang w:val="en-GB" w:eastAsia="ga-IE"/>
        </w:rPr>
      </w:pPr>
    </w:p>
    <w:p w14:paraId="0FF0DFC8" w14:textId="2B021B7C" w:rsidR="00624D84" w:rsidRDefault="0053143C" w:rsidP="00117873">
      <w:pPr>
        <w:spacing w:after="0" w:line="240" w:lineRule="auto"/>
        <w:rPr>
          <w:rFonts w:ascii="Calibri" w:eastAsia="Times New Roman" w:hAnsi="Calibri" w:cs="Times New Roman"/>
          <w:color w:val="000000"/>
          <w:lang w:val="en-GB" w:eastAsia="ga-IE"/>
        </w:rPr>
      </w:pPr>
      <w:r>
        <w:rPr>
          <w:rFonts w:ascii="Calibri" w:eastAsia="Times New Roman" w:hAnsi="Calibri" w:cs="Times New Roman"/>
          <w:color w:val="000000"/>
          <w:lang w:val="en-GB" w:eastAsia="ga-IE"/>
        </w:rPr>
        <w:t xml:space="preserve">Commercial Imports Seized </w:t>
      </w:r>
    </w:p>
    <w:tbl>
      <w:tblPr>
        <w:tblW w:w="9627" w:type="dxa"/>
        <w:tblLook w:val="04A0" w:firstRow="1" w:lastRow="0" w:firstColumn="1" w:lastColumn="0" w:noHBand="0" w:noVBand="1"/>
      </w:tblPr>
      <w:tblGrid>
        <w:gridCol w:w="5660"/>
        <w:gridCol w:w="1132"/>
        <w:gridCol w:w="1132"/>
        <w:gridCol w:w="994"/>
        <w:gridCol w:w="1276"/>
      </w:tblGrid>
      <w:tr w:rsidR="00275C73" w:rsidRPr="00275C73" w14:paraId="4C59EF23" w14:textId="77777777" w:rsidTr="00275C73">
        <w:trPr>
          <w:trHeight w:val="300"/>
        </w:trPr>
        <w:tc>
          <w:tcPr>
            <w:tcW w:w="5660" w:type="dxa"/>
            <w:tcBorders>
              <w:top w:val="single" w:sz="8" w:space="0" w:color="auto"/>
              <w:left w:val="single" w:sz="8" w:space="0" w:color="auto"/>
              <w:bottom w:val="single" w:sz="4" w:space="0" w:color="auto"/>
              <w:right w:val="single" w:sz="4" w:space="0" w:color="auto"/>
            </w:tcBorders>
            <w:noWrap/>
            <w:vAlign w:val="bottom"/>
            <w:hideMark/>
          </w:tcPr>
          <w:p w14:paraId="19B58A2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3967" w:type="dxa"/>
            <w:gridSpan w:val="4"/>
            <w:tcBorders>
              <w:top w:val="single" w:sz="8" w:space="0" w:color="auto"/>
              <w:left w:val="nil"/>
              <w:bottom w:val="single" w:sz="4" w:space="0" w:color="auto"/>
              <w:right w:val="single" w:sz="8" w:space="0" w:color="000000"/>
            </w:tcBorders>
            <w:noWrap/>
            <w:vAlign w:val="bottom"/>
            <w:hideMark/>
          </w:tcPr>
          <w:p w14:paraId="6481384E" w14:textId="77777777" w:rsidR="00275C73" w:rsidRPr="00275C73" w:rsidRDefault="00275C73" w:rsidP="00275C73">
            <w:pPr>
              <w:spacing w:after="0" w:line="240" w:lineRule="auto"/>
              <w:jc w:val="center"/>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 xml:space="preserve"> Net Weight (kg)</w:t>
            </w:r>
          </w:p>
        </w:tc>
      </w:tr>
      <w:tr w:rsidR="00275C73" w:rsidRPr="00275C73" w14:paraId="32C5895D" w14:textId="77777777" w:rsidTr="00275C73">
        <w:trPr>
          <w:trHeight w:val="300"/>
        </w:trPr>
        <w:tc>
          <w:tcPr>
            <w:tcW w:w="5660" w:type="dxa"/>
            <w:tcBorders>
              <w:top w:val="nil"/>
              <w:left w:val="single" w:sz="8" w:space="0" w:color="auto"/>
              <w:bottom w:val="single" w:sz="4" w:space="0" w:color="auto"/>
              <w:right w:val="single" w:sz="4" w:space="0" w:color="auto"/>
            </w:tcBorders>
            <w:noWrap/>
            <w:vAlign w:val="bottom"/>
            <w:hideMark/>
          </w:tcPr>
          <w:p w14:paraId="3137F3A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565" w:type="dxa"/>
            <w:tcBorders>
              <w:top w:val="nil"/>
              <w:left w:val="nil"/>
              <w:bottom w:val="single" w:sz="4" w:space="0" w:color="auto"/>
              <w:right w:val="single" w:sz="4" w:space="0" w:color="auto"/>
            </w:tcBorders>
            <w:noWrap/>
            <w:vAlign w:val="bottom"/>
            <w:hideMark/>
          </w:tcPr>
          <w:p w14:paraId="4A8AEA4A" w14:textId="77777777" w:rsidR="00275C73" w:rsidRPr="00275C73" w:rsidRDefault="00275C73" w:rsidP="00275C73">
            <w:pPr>
              <w:spacing w:after="0" w:line="240" w:lineRule="auto"/>
              <w:jc w:val="center"/>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2024</w:t>
            </w:r>
          </w:p>
        </w:tc>
        <w:tc>
          <w:tcPr>
            <w:tcW w:w="1132" w:type="dxa"/>
            <w:tcBorders>
              <w:top w:val="nil"/>
              <w:left w:val="nil"/>
              <w:bottom w:val="single" w:sz="4" w:space="0" w:color="auto"/>
              <w:right w:val="single" w:sz="4" w:space="0" w:color="auto"/>
            </w:tcBorders>
            <w:noWrap/>
            <w:vAlign w:val="bottom"/>
            <w:hideMark/>
          </w:tcPr>
          <w:p w14:paraId="4E4B018F" w14:textId="77777777" w:rsidR="00275C73" w:rsidRPr="00275C73" w:rsidRDefault="00275C73" w:rsidP="00275C73">
            <w:pPr>
              <w:spacing w:after="0" w:line="240" w:lineRule="auto"/>
              <w:jc w:val="center"/>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2025</w:t>
            </w:r>
          </w:p>
        </w:tc>
        <w:tc>
          <w:tcPr>
            <w:tcW w:w="994" w:type="dxa"/>
            <w:tcBorders>
              <w:top w:val="nil"/>
              <w:left w:val="nil"/>
              <w:bottom w:val="single" w:sz="4" w:space="0" w:color="auto"/>
              <w:right w:val="single" w:sz="4" w:space="0" w:color="auto"/>
            </w:tcBorders>
            <w:noWrap/>
            <w:vAlign w:val="bottom"/>
            <w:hideMark/>
          </w:tcPr>
          <w:p w14:paraId="2E879B46" w14:textId="77777777" w:rsidR="00275C73" w:rsidRPr="00275C73" w:rsidRDefault="00275C73" w:rsidP="00275C73">
            <w:pPr>
              <w:spacing w:after="0" w:line="240" w:lineRule="auto"/>
              <w:jc w:val="center"/>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2026</w:t>
            </w:r>
          </w:p>
        </w:tc>
        <w:tc>
          <w:tcPr>
            <w:tcW w:w="1276" w:type="dxa"/>
            <w:tcBorders>
              <w:top w:val="nil"/>
              <w:left w:val="nil"/>
              <w:bottom w:val="single" w:sz="4" w:space="0" w:color="auto"/>
              <w:right w:val="single" w:sz="8" w:space="0" w:color="auto"/>
            </w:tcBorders>
            <w:noWrap/>
            <w:vAlign w:val="bottom"/>
            <w:hideMark/>
          </w:tcPr>
          <w:p w14:paraId="235C9B7B" w14:textId="77777777" w:rsidR="00275C73" w:rsidRPr="00275C73" w:rsidRDefault="00275C73" w:rsidP="00275C73">
            <w:pPr>
              <w:spacing w:after="0" w:line="240" w:lineRule="auto"/>
              <w:jc w:val="center"/>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Grand Total</w:t>
            </w:r>
          </w:p>
        </w:tc>
      </w:tr>
      <w:tr w:rsidR="00275C73" w:rsidRPr="00275C73" w14:paraId="4E8D96F4" w14:textId="77777777" w:rsidTr="00275C73">
        <w:trPr>
          <w:trHeight w:val="300"/>
        </w:trPr>
        <w:tc>
          <w:tcPr>
            <w:tcW w:w="5660" w:type="dxa"/>
            <w:tcBorders>
              <w:top w:val="nil"/>
              <w:left w:val="single" w:sz="8" w:space="0" w:color="auto"/>
              <w:bottom w:val="nil"/>
              <w:right w:val="single" w:sz="4" w:space="0" w:color="auto"/>
            </w:tcBorders>
            <w:shd w:val="clear" w:color="000000" w:fill="4D93D9"/>
            <w:noWrap/>
            <w:vAlign w:val="bottom"/>
            <w:hideMark/>
          </w:tcPr>
          <w:p w14:paraId="5F3379CB" w14:textId="77777777" w:rsidR="00275C73" w:rsidRPr="00275C73" w:rsidRDefault="00275C73" w:rsidP="00275C73">
            <w:pPr>
              <w:spacing w:after="0" w:line="240" w:lineRule="auto"/>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 xml:space="preserve">Dublin Port </w:t>
            </w:r>
          </w:p>
        </w:tc>
        <w:tc>
          <w:tcPr>
            <w:tcW w:w="565" w:type="dxa"/>
            <w:tcBorders>
              <w:top w:val="nil"/>
              <w:left w:val="nil"/>
              <w:bottom w:val="nil"/>
              <w:right w:val="single" w:sz="4" w:space="0" w:color="auto"/>
            </w:tcBorders>
            <w:shd w:val="clear" w:color="000000" w:fill="4D93D9"/>
            <w:noWrap/>
            <w:vAlign w:val="bottom"/>
            <w:hideMark/>
          </w:tcPr>
          <w:p w14:paraId="54D445C0" w14:textId="77777777" w:rsidR="00275C73" w:rsidRPr="00275C73" w:rsidRDefault="00275C73" w:rsidP="00275C73">
            <w:pPr>
              <w:spacing w:after="0" w:line="240" w:lineRule="auto"/>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4D93D9"/>
            <w:noWrap/>
            <w:vAlign w:val="bottom"/>
            <w:hideMark/>
          </w:tcPr>
          <w:p w14:paraId="6E84AAE4" w14:textId="77777777" w:rsidR="00275C73" w:rsidRPr="00275C73" w:rsidRDefault="00275C73" w:rsidP="00275C73">
            <w:pPr>
              <w:spacing w:after="0" w:line="240" w:lineRule="auto"/>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4D93D9"/>
            <w:noWrap/>
            <w:vAlign w:val="bottom"/>
            <w:hideMark/>
          </w:tcPr>
          <w:p w14:paraId="729CEC5A" w14:textId="77777777" w:rsidR="00275C73" w:rsidRPr="00275C73" w:rsidRDefault="00275C73" w:rsidP="00275C73">
            <w:pPr>
              <w:spacing w:after="0" w:line="240" w:lineRule="auto"/>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4D93D9"/>
            <w:noWrap/>
            <w:vAlign w:val="bottom"/>
            <w:hideMark/>
          </w:tcPr>
          <w:p w14:paraId="09243EE5" w14:textId="77777777" w:rsidR="00275C73" w:rsidRPr="00275C73" w:rsidRDefault="00275C73" w:rsidP="00275C73">
            <w:pPr>
              <w:spacing w:after="0" w:line="240" w:lineRule="auto"/>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 </w:t>
            </w:r>
          </w:p>
        </w:tc>
      </w:tr>
      <w:tr w:rsidR="00275C73" w:rsidRPr="00275C73" w14:paraId="00729C48"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28E4FE96"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Argentina</w:t>
            </w:r>
          </w:p>
        </w:tc>
        <w:tc>
          <w:tcPr>
            <w:tcW w:w="565" w:type="dxa"/>
            <w:tcBorders>
              <w:top w:val="nil"/>
              <w:left w:val="nil"/>
              <w:bottom w:val="nil"/>
              <w:right w:val="single" w:sz="4" w:space="0" w:color="auto"/>
            </w:tcBorders>
            <w:shd w:val="clear" w:color="000000" w:fill="BFBFBF"/>
            <w:noWrap/>
            <w:vAlign w:val="bottom"/>
            <w:hideMark/>
          </w:tcPr>
          <w:p w14:paraId="7407823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6,480.00</w:t>
            </w:r>
          </w:p>
        </w:tc>
        <w:tc>
          <w:tcPr>
            <w:tcW w:w="1132" w:type="dxa"/>
            <w:tcBorders>
              <w:top w:val="nil"/>
              <w:left w:val="nil"/>
              <w:bottom w:val="nil"/>
              <w:right w:val="single" w:sz="4" w:space="0" w:color="auto"/>
            </w:tcBorders>
            <w:shd w:val="clear" w:color="000000" w:fill="BFBFBF"/>
            <w:noWrap/>
            <w:vAlign w:val="bottom"/>
            <w:hideMark/>
          </w:tcPr>
          <w:p w14:paraId="5F1AEA31"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BFBFBF"/>
            <w:noWrap/>
            <w:vAlign w:val="bottom"/>
            <w:hideMark/>
          </w:tcPr>
          <w:p w14:paraId="269749D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14F7C5F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6,480.00</w:t>
            </w:r>
          </w:p>
        </w:tc>
      </w:tr>
      <w:tr w:rsidR="00275C73" w:rsidRPr="00275C73" w14:paraId="3ABE41BF"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47E219D2"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fruits and nuts</w:t>
            </w:r>
          </w:p>
        </w:tc>
        <w:tc>
          <w:tcPr>
            <w:tcW w:w="565" w:type="dxa"/>
            <w:tcBorders>
              <w:top w:val="nil"/>
              <w:left w:val="nil"/>
              <w:bottom w:val="nil"/>
              <w:right w:val="single" w:sz="4" w:space="0" w:color="auto"/>
            </w:tcBorders>
            <w:noWrap/>
            <w:vAlign w:val="bottom"/>
            <w:hideMark/>
          </w:tcPr>
          <w:p w14:paraId="480578D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6,480.00</w:t>
            </w:r>
          </w:p>
        </w:tc>
        <w:tc>
          <w:tcPr>
            <w:tcW w:w="1132" w:type="dxa"/>
            <w:tcBorders>
              <w:top w:val="nil"/>
              <w:left w:val="nil"/>
              <w:bottom w:val="nil"/>
              <w:right w:val="single" w:sz="4" w:space="0" w:color="auto"/>
            </w:tcBorders>
            <w:noWrap/>
            <w:vAlign w:val="bottom"/>
            <w:hideMark/>
          </w:tcPr>
          <w:p w14:paraId="14F89B9B"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noWrap/>
            <w:vAlign w:val="bottom"/>
            <w:hideMark/>
          </w:tcPr>
          <w:p w14:paraId="20764D3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757C405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6,480.00</w:t>
            </w:r>
          </w:p>
        </w:tc>
      </w:tr>
      <w:tr w:rsidR="00275C73" w:rsidRPr="00275C73" w14:paraId="6C0A2CA2"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2FED0FEF"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Australia</w:t>
            </w:r>
          </w:p>
        </w:tc>
        <w:tc>
          <w:tcPr>
            <w:tcW w:w="565" w:type="dxa"/>
            <w:tcBorders>
              <w:top w:val="nil"/>
              <w:left w:val="nil"/>
              <w:bottom w:val="nil"/>
              <w:right w:val="single" w:sz="4" w:space="0" w:color="auto"/>
            </w:tcBorders>
            <w:shd w:val="clear" w:color="000000" w:fill="BFBFBF"/>
            <w:noWrap/>
            <w:vAlign w:val="bottom"/>
            <w:hideMark/>
          </w:tcPr>
          <w:p w14:paraId="34890B9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1,350.00</w:t>
            </w:r>
          </w:p>
        </w:tc>
        <w:tc>
          <w:tcPr>
            <w:tcW w:w="1132" w:type="dxa"/>
            <w:tcBorders>
              <w:top w:val="nil"/>
              <w:left w:val="nil"/>
              <w:bottom w:val="nil"/>
              <w:right w:val="single" w:sz="4" w:space="0" w:color="auto"/>
            </w:tcBorders>
            <w:shd w:val="clear" w:color="000000" w:fill="BFBFBF"/>
            <w:noWrap/>
            <w:vAlign w:val="bottom"/>
            <w:hideMark/>
          </w:tcPr>
          <w:p w14:paraId="088F139A"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BFBFBF"/>
            <w:noWrap/>
            <w:vAlign w:val="bottom"/>
            <w:hideMark/>
          </w:tcPr>
          <w:p w14:paraId="73EFA9B3"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4C4E1F0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1,350.00</w:t>
            </w:r>
          </w:p>
        </w:tc>
      </w:tr>
      <w:tr w:rsidR="00275C73" w:rsidRPr="00275C73" w14:paraId="53F877FA"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5D5F26CE"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Sheep meat</w:t>
            </w:r>
          </w:p>
        </w:tc>
        <w:tc>
          <w:tcPr>
            <w:tcW w:w="565" w:type="dxa"/>
            <w:tcBorders>
              <w:top w:val="nil"/>
              <w:left w:val="nil"/>
              <w:bottom w:val="nil"/>
              <w:right w:val="single" w:sz="4" w:space="0" w:color="auto"/>
            </w:tcBorders>
            <w:shd w:val="clear" w:color="000000" w:fill="FFFFFF"/>
            <w:noWrap/>
            <w:vAlign w:val="bottom"/>
            <w:hideMark/>
          </w:tcPr>
          <w:p w14:paraId="266092A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1,350.00</w:t>
            </w:r>
          </w:p>
        </w:tc>
        <w:tc>
          <w:tcPr>
            <w:tcW w:w="1132" w:type="dxa"/>
            <w:tcBorders>
              <w:top w:val="nil"/>
              <w:left w:val="nil"/>
              <w:bottom w:val="nil"/>
              <w:right w:val="single" w:sz="4" w:space="0" w:color="auto"/>
            </w:tcBorders>
            <w:shd w:val="clear" w:color="000000" w:fill="FFFFFF"/>
            <w:noWrap/>
            <w:vAlign w:val="bottom"/>
            <w:hideMark/>
          </w:tcPr>
          <w:p w14:paraId="61E757D3"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0321323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2B90256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1,350.00</w:t>
            </w:r>
          </w:p>
        </w:tc>
      </w:tr>
      <w:tr w:rsidR="00275C73" w:rsidRPr="00275C73" w14:paraId="2E885BDF"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7E1F9732"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Brazil</w:t>
            </w:r>
          </w:p>
        </w:tc>
        <w:tc>
          <w:tcPr>
            <w:tcW w:w="565" w:type="dxa"/>
            <w:tcBorders>
              <w:top w:val="nil"/>
              <w:left w:val="nil"/>
              <w:bottom w:val="nil"/>
              <w:right w:val="single" w:sz="4" w:space="0" w:color="auto"/>
            </w:tcBorders>
            <w:shd w:val="clear" w:color="000000" w:fill="BFBFBF"/>
            <w:noWrap/>
            <w:vAlign w:val="bottom"/>
            <w:hideMark/>
          </w:tcPr>
          <w:p w14:paraId="1CF8502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864.00</w:t>
            </w:r>
          </w:p>
        </w:tc>
        <w:tc>
          <w:tcPr>
            <w:tcW w:w="1132" w:type="dxa"/>
            <w:tcBorders>
              <w:top w:val="nil"/>
              <w:left w:val="nil"/>
              <w:bottom w:val="nil"/>
              <w:right w:val="single" w:sz="4" w:space="0" w:color="auto"/>
            </w:tcBorders>
            <w:shd w:val="clear" w:color="000000" w:fill="BFBFBF"/>
            <w:noWrap/>
            <w:vAlign w:val="bottom"/>
            <w:hideMark/>
          </w:tcPr>
          <w:p w14:paraId="7D27ACB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BFBFBF"/>
            <w:noWrap/>
            <w:vAlign w:val="bottom"/>
            <w:hideMark/>
          </w:tcPr>
          <w:p w14:paraId="761A3D2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67A7E1A5"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864.00</w:t>
            </w:r>
          </w:p>
        </w:tc>
      </w:tr>
      <w:tr w:rsidR="00275C73" w:rsidRPr="00275C73" w14:paraId="78AC82A2"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40394730"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fruits and nuts</w:t>
            </w:r>
          </w:p>
        </w:tc>
        <w:tc>
          <w:tcPr>
            <w:tcW w:w="565" w:type="dxa"/>
            <w:tcBorders>
              <w:top w:val="nil"/>
              <w:left w:val="nil"/>
              <w:bottom w:val="nil"/>
              <w:right w:val="single" w:sz="4" w:space="0" w:color="auto"/>
            </w:tcBorders>
            <w:noWrap/>
            <w:vAlign w:val="bottom"/>
            <w:hideMark/>
          </w:tcPr>
          <w:p w14:paraId="706CD9B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864.00</w:t>
            </w:r>
          </w:p>
        </w:tc>
        <w:tc>
          <w:tcPr>
            <w:tcW w:w="1132" w:type="dxa"/>
            <w:tcBorders>
              <w:top w:val="nil"/>
              <w:left w:val="nil"/>
              <w:bottom w:val="nil"/>
              <w:right w:val="single" w:sz="4" w:space="0" w:color="auto"/>
            </w:tcBorders>
            <w:noWrap/>
            <w:vAlign w:val="bottom"/>
            <w:hideMark/>
          </w:tcPr>
          <w:p w14:paraId="1AE96D85"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noWrap/>
            <w:vAlign w:val="bottom"/>
            <w:hideMark/>
          </w:tcPr>
          <w:p w14:paraId="081B3C98"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17F04C5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864.00</w:t>
            </w:r>
          </w:p>
        </w:tc>
      </w:tr>
      <w:tr w:rsidR="00275C73" w:rsidRPr="00275C73" w14:paraId="4F0E913D"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0D1C7E6F"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China</w:t>
            </w:r>
          </w:p>
        </w:tc>
        <w:tc>
          <w:tcPr>
            <w:tcW w:w="565" w:type="dxa"/>
            <w:tcBorders>
              <w:top w:val="nil"/>
              <w:left w:val="nil"/>
              <w:bottom w:val="nil"/>
              <w:right w:val="single" w:sz="4" w:space="0" w:color="auto"/>
            </w:tcBorders>
            <w:shd w:val="clear" w:color="000000" w:fill="BFBFBF"/>
            <w:noWrap/>
            <w:vAlign w:val="bottom"/>
            <w:hideMark/>
          </w:tcPr>
          <w:p w14:paraId="192B2C4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23,544.66</w:t>
            </w:r>
          </w:p>
        </w:tc>
        <w:tc>
          <w:tcPr>
            <w:tcW w:w="1132" w:type="dxa"/>
            <w:tcBorders>
              <w:top w:val="nil"/>
              <w:left w:val="nil"/>
              <w:bottom w:val="nil"/>
              <w:right w:val="single" w:sz="4" w:space="0" w:color="auto"/>
            </w:tcBorders>
            <w:shd w:val="clear" w:color="000000" w:fill="BFBFBF"/>
            <w:noWrap/>
            <w:vAlign w:val="bottom"/>
            <w:hideMark/>
          </w:tcPr>
          <w:p w14:paraId="284EBCB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4,410.93</w:t>
            </w:r>
          </w:p>
        </w:tc>
        <w:tc>
          <w:tcPr>
            <w:tcW w:w="994" w:type="dxa"/>
            <w:tcBorders>
              <w:top w:val="nil"/>
              <w:left w:val="nil"/>
              <w:bottom w:val="nil"/>
              <w:right w:val="single" w:sz="4" w:space="0" w:color="auto"/>
            </w:tcBorders>
            <w:shd w:val="clear" w:color="000000" w:fill="BFBFBF"/>
            <w:noWrap/>
            <w:vAlign w:val="bottom"/>
            <w:hideMark/>
          </w:tcPr>
          <w:p w14:paraId="6FA9B9C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5D48DB3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27,955.59</w:t>
            </w:r>
          </w:p>
        </w:tc>
      </w:tr>
      <w:tr w:rsidR="00275C73" w:rsidRPr="00275C73" w14:paraId="5ADA1679"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7CE6BD34"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products/Coffee, tea, mate and spices</w:t>
            </w:r>
          </w:p>
        </w:tc>
        <w:tc>
          <w:tcPr>
            <w:tcW w:w="565" w:type="dxa"/>
            <w:tcBorders>
              <w:top w:val="nil"/>
              <w:left w:val="nil"/>
              <w:bottom w:val="nil"/>
              <w:right w:val="single" w:sz="4" w:space="0" w:color="auto"/>
            </w:tcBorders>
            <w:noWrap/>
            <w:vAlign w:val="bottom"/>
            <w:hideMark/>
          </w:tcPr>
          <w:p w14:paraId="3AF5713F"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noWrap/>
            <w:vAlign w:val="bottom"/>
            <w:hideMark/>
          </w:tcPr>
          <w:p w14:paraId="7506536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388.80</w:t>
            </w:r>
          </w:p>
        </w:tc>
        <w:tc>
          <w:tcPr>
            <w:tcW w:w="994" w:type="dxa"/>
            <w:tcBorders>
              <w:top w:val="nil"/>
              <w:left w:val="nil"/>
              <w:bottom w:val="nil"/>
              <w:right w:val="single" w:sz="4" w:space="0" w:color="auto"/>
            </w:tcBorders>
            <w:noWrap/>
            <w:vAlign w:val="bottom"/>
            <w:hideMark/>
          </w:tcPr>
          <w:p w14:paraId="0EB993BF"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0065C24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388.80</w:t>
            </w:r>
          </w:p>
        </w:tc>
      </w:tr>
      <w:tr w:rsidR="00275C73" w:rsidRPr="00275C73" w14:paraId="69A0CDC4"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7B9CF825"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vegetables</w:t>
            </w:r>
          </w:p>
        </w:tc>
        <w:tc>
          <w:tcPr>
            <w:tcW w:w="565" w:type="dxa"/>
            <w:tcBorders>
              <w:top w:val="nil"/>
              <w:left w:val="nil"/>
              <w:bottom w:val="nil"/>
              <w:right w:val="single" w:sz="4" w:space="0" w:color="auto"/>
            </w:tcBorders>
            <w:noWrap/>
            <w:vAlign w:val="bottom"/>
            <w:hideMark/>
          </w:tcPr>
          <w:p w14:paraId="4FE8AA03"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noWrap/>
            <w:vAlign w:val="bottom"/>
            <w:hideMark/>
          </w:tcPr>
          <w:p w14:paraId="2BCF179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1,276.15</w:t>
            </w:r>
          </w:p>
        </w:tc>
        <w:tc>
          <w:tcPr>
            <w:tcW w:w="994" w:type="dxa"/>
            <w:tcBorders>
              <w:top w:val="nil"/>
              <w:left w:val="nil"/>
              <w:bottom w:val="nil"/>
              <w:right w:val="single" w:sz="4" w:space="0" w:color="auto"/>
            </w:tcBorders>
            <w:noWrap/>
            <w:vAlign w:val="bottom"/>
            <w:hideMark/>
          </w:tcPr>
          <w:p w14:paraId="42CA032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5AE6F70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1,276.15</w:t>
            </w:r>
          </w:p>
        </w:tc>
      </w:tr>
      <w:tr w:rsidR="00275C73" w:rsidRPr="00275C73" w14:paraId="1768961D"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5902D7CE"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products/Oil seeds and oleaginous fruits</w:t>
            </w:r>
          </w:p>
        </w:tc>
        <w:tc>
          <w:tcPr>
            <w:tcW w:w="565" w:type="dxa"/>
            <w:tcBorders>
              <w:top w:val="nil"/>
              <w:left w:val="nil"/>
              <w:bottom w:val="nil"/>
              <w:right w:val="single" w:sz="4" w:space="0" w:color="auto"/>
            </w:tcBorders>
            <w:noWrap/>
            <w:vAlign w:val="bottom"/>
            <w:hideMark/>
          </w:tcPr>
          <w:p w14:paraId="5D1DE07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507.66</w:t>
            </w:r>
          </w:p>
        </w:tc>
        <w:tc>
          <w:tcPr>
            <w:tcW w:w="1132" w:type="dxa"/>
            <w:tcBorders>
              <w:top w:val="nil"/>
              <w:left w:val="nil"/>
              <w:bottom w:val="nil"/>
              <w:right w:val="single" w:sz="4" w:space="0" w:color="auto"/>
            </w:tcBorders>
            <w:noWrap/>
            <w:vAlign w:val="bottom"/>
            <w:hideMark/>
          </w:tcPr>
          <w:p w14:paraId="5E39EF6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170.70</w:t>
            </w:r>
          </w:p>
        </w:tc>
        <w:tc>
          <w:tcPr>
            <w:tcW w:w="994" w:type="dxa"/>
            <w:tcBorders>
              <w:top w:val="nil"/>
              <w:left w:val="nil"/>
              <w:bottom w:val="nil"/>
              <w:right w:val="single" w:sz="4" w:space="0" w:color="auto"/>
            </w:tcBorders>
            <w:noWrap/>
            <w:vAlign w:val="bottom"/>
            <w:hideMark/>
          </w:tcPr>
          <w:p w14:paraId="6FA2340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3CB218A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678.36</w:t>
            </w:r>
          </w:p>
        </w:tc>
      </w:tr>
      <w:tr w:rsidR="00275C73" w:rsidRPr="00275C73" w14:paraId="61E58825"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253890A"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Coffee, tea, mate and spices</w:t>
            </w:r>
          </w:p>
        </w:tc>
        <w:tc>
          <w:tcPr>
            <w:tcW w:w="565" w:type="dxa"/>
            <w:tcBorders>
              <w:top w:val="nil"/>
              <w:left w:val="nil"/>
              <w:bottom w:val="nil"/>
              <w:right w:val="single" w:sz="4" w:space="0" w:color="auto"/>
            </w:tcBorders>
            <w:shd w:val="clear" w:color="000000" w:fill="FFFFFF"/>
            <w:noWrap/>
            <w:vAlign w:val="bottom"/>
            <w:hideMark/>
          </w:tcPr>
          <w:p w14:paraId="79BD087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43.20</w:t>
            </w:r>
          </w:p>
        </w:tc>
        <w:tc>
          <w:tcPr>
            <w:tcW w:w="1132" w:type="dxa"/>
            <w:tcBorders>
              <w:top w:val="nil"/>
              <w:left w:val="nil"/>
              <w:bottom w:val="nil"/>
              <w:right w:val="single" w:sz="4" w:space="0" w:color="auto"/>
            </w:tcBorders>
            <w:shd w:val="clear" w:color="000000" w:fill="FFFFFF"/>
            <w:noWrap/>
            <w:vAlign w:val="bottom"/>
            <w:hideMark/>
          </w:tcPr>
          <w:p w14:paraId="63F9BFA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141.50</w:t>
            </w:r>
          </w:p>
        </w:tc>
        <w:tc>
          <w:tcPr>
            <w:tcW w:w="994" w:type="dxa"/>
            <w:tcBorders>
              <w:top w:val="nil"/>
              <w:left w:val="nil"/>
              <w:bottom w:val="nil"/>
              <w:right w:val="single" w:sz="4" w:space="0" w:color="auto"/>
            </w:tcBorders>
            <w:shd w:val="clear" w:color="000000" w:fill="FFFFFF"/>
            <w:noWrap/>
            <w:vAlign w:val="bottom"/>
            <w:hideMark/>
          </w:tcPr>
          <w:p w14:paraId="7F3A3305"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76C4405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184.70</w:t>
            </w:r>
          </w:p>
        </w:tc>
      </w:tr>
      <w:tr w:rsidR="00275C73" w:rsidRPr="00275C73" w14:paraId="0DD79AC5"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3DA4F059"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Fishery products</w:t>
            </w:r>
          </w:p>
        </w:tc>
        <w:tc>
          <w:tcPr>
            <w:tcW w:w="565" w:type="dxa"/>
            <w:tcBorders>
              <w:top w:val="nil"/>
              <w:left w:val="nil"/>
              <w:bottom w:val="nil"/>
              <w:right w:val="single" w:sz="4" w:space="0" w:color="auto"/>
            </w:tcBorders>
            <w:shd w:val="clear" w:color="000000" w:fill="FFFFFF"/>
            <w:noWrap/>
            <w:vAlign w:val="bottom"/>
            <w:hideMark/>
          </w:tcPr>
          <w:p w14:paraId="7BA5584D"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1139773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2,320.00</w:t>
            </w:r>
          </w:p>
        </w:tc>
        <w:tc>
          <w:tcPr>
            <w:tcW w:w="994" w:type="dxa"/>
            <w:tcBorders>
              <w:top w:val="nil"/>
              <w:left w:val="nil"/>
              <w:bottom w:val="nil"/>
              <w:right w:val="single" w:sz="4" w:space="0" w:color="auto"/>
            </w:tcBorders>
            <w:shd w:val="clear" w:color="000000" w:fill="FFFFFF"/>
            <w:noWrap/>
            <w:vAlign w:val="bottom"/>
            <w:hideMark/>
          </w:tcPr>
          <w:p w14:paraId="64A01CF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6D84770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2,320.00</w:t>
            </w:r>
          </w:p>
        </w:tc>
      </w:tr>
      <w:tr w:rsidR="00275C73" w:rsidRPr="00275C73" w14:paraId="68952804"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3592CD8"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Honey</w:t>
            </w:r>
          </w:p>
        </w:tc>
        <w:tc>
          <w:tcPr>
            <w:tcW w:w="565" w:type="dxa"/>
            <w:tcBorders>
              <w:top w:val="nil"/>
              <w:left w:val="nil"/>
              <w:bottom w:val="nil"/>
              <w:right w:val="single" w:sz="4" w:space="0" w:color="auto"/>
            </w:tcBorders>
            <w:shd w:val="clear" w:color="000000" w:fill="FFFFFF"/>
            <w:noWrap/>
            <w:vAlign w:val="bottom"/>
            <w:hideMark/>
          </w:tcPr>
          <w:p w14:paraId="2F1A139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22,993.80</w:t>
            </w:r>
          </w:p>
        </w:tc>
        <w:tc>
          <w:tcPr>
            <w:tcW w:w="1132" w:type="dxa"/>
            <w:tcBorders>
              <w:top w:val="nil"/>
              <w:left w:val="nil"/>
              <w:bottom w:val="nil"/>
              <w:right w:val="single" w:sz="4" w:space="0" w:color="auto"/>
            </w:tcBorders>
            <w:shd w:val="clear" w:color="000000" w:fill="FFFFFF"/>
            <w:noWrap/>
            <w:vAlign w:val="bottom"/>
            <w:hideMark/>
          </w:tcPr>
          <w:p w14:paraId="166D64E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7DC42FAE"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6A66108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22,993.80</w:t>
            </w:r>
          </w:p>
        </w:tc>
      </w:tr>
      <w:tr w:rsidR="00275C73" w:rsidRPr="00275C73" w14:paraId="26626C95"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3D2D0FE6"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Miscellaneous edible preparations</w:t>
            </w:r>
          </w:p>
        </w:tc>
        <w:tc>
          <w:tcPr>
            <w:tcW w:w="565" w:type="dxa"/>
            <w:tcBorders>
              <w:top w:val="nil"/>
              <w:left w:val="nil"/>
              <w:bottom w:val="nil"/>
              <w:right w:val="single" w:sz="4" w:space="0" w:color="auto"/>
            </w:tcBorders>
            <w:shd w:val="clear" w:color="000000" w:fill="FFFFFF"/>
            <w:noWrap/>
            <w:vAlign w:val="bottom"/>
            <w:hideMark/>
          </w:tcPr>
          <w:p w14:paraId="04C7BA5B"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7D44F9B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13.78</w:t>
            </w:r>
          </w:p>
        </w:tc>
        <w:tc>
          <w:tcPr>
            <w:tcW w:w="994" w:type="dxa"/>
            <w:tcBorders>
              <w:top w:val="nil"/>
              <w:left w:val="nil"/>
              <w:bottom w:val="nil"/>
              <w:right w:val="single" w:sz="4" w:space="0" w:color="auto"/>
            </w:tcBorders>
            <w:shd w:val="clear" w:color="000000" w:fill="FFFFFF"/>
            <w:noWrap/>
            <w:vAlign w:val="bottom"/>
            <w:hideMark/>
          </w:tcPr>
          <w:p w14:paraId="5A2BE3D3"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60CFFE7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13.78</w:t>
            </w:r>
          </w:p>
        </w:tc>
      </w:tr>
      <w:tr w:rsidR="00275C73" w:rsidRPr="00275C73" w14:paraId="072B8D1C"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8EC56F0"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Poultry meat and poultry meat products</w:t>
            </w:r>
          </w:p>
        </w:tc>
        <w:tc>
          <w:tcPr>
            <w:tcW w:w="565" w:type="dxa"/>
            <w:tcBorders>
              <w:top w:val="nil"/>
              <w:left w:val="nil"/>
              <w:bottom w:val="nil"/>
              <w:right w:val="single" w:sz="4" w:space="0" w:color="auto"/>
            </w:tcBorders>
            <w:shd w:val="clear" w:color="000000" w:fill="FFFFFF"/>
            <w:noWrap/>
            <w:vAlign w:val="bottom"/>
            <w:hideMark/>
          </w:tcPr>
          <w:p w14:paraId="0DD0019E"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7FDAC85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100.00</w:t>
            </w:r>
          </w:p>
        </w:tc>
        <w:tc>
          <w:tcPr>
            <w:tcW w:w="994" w:type="dxa"/>
            <w:tcBorders>
              <w:top w:val="nil"/>
              <w:left w:val="nil"/>
              <w:bottom w:val="nil"/>
              <w:right w:val="single" w:sz="4" w:space="0" w:color="auto"/>
            </w:tcBorders>
            <w:shd w:val="clear" w:color="000000" w:fill="FFFFFF"/>
            <w:noWrap/>
            <w:vAlign w:val="bottom"/>
            <w:hideMark/>
          </w:tcPr>
          <w:p w14:paraId="074579F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0F63EA9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100.00</w:t>
            </w:r>
          </w:p>
        </w:tc>
      </w:tr>
      <w:tr w:rsidR="00275C73" w:rsidRPr="00275C73" w14:paraId="0DE3A159"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2CD10E04"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Egypt</w:t>
            </w:r>
          </w:p>
        </w:tc>
        <w:tc>
          <w:tcPr>
            <w:tcW w:w="565" w:type="dxa"/>
            <w:tcBorders>
              <w:top w:val="nil"/>
              <w:left w:val="nil"/>
              <w:bottom w:val="nil"/>
              <w:right w:val="single" w:sz="4" w:space="0" w:color="auto"/>
            </w:tcBorders>
            <w:shd w:val="clear" w:color="000000" w:fill="BFBFBF"/>
            <w:noWrap/>
            <w:vAlign w:val="bottom"/>
            <w:hideMark/>
          </w:tcPr>
          <w:p w14:paraId="6B1374A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763,820.00</w:t>
            </w:r>
          </w:p>
        </w:tc>
        <w:tc>
          <w:tcPr>
            <w:tcW w:w="1132" w:type="dxa"/>
            <w:tcBorders>
              <w:top w:val="nil"/>
              <w:left w:val="nil"/>
              <w:bottom w:val="nil"/>
              <w:right w:val="single" w:sz="4" w:space="0" w:color="auto"/>
            </w:tcBorders>
            <w:shd w:val="clear" w:color="000000" w:fill="BFBFBF"/>
            <w:noWrap/>
            <w:vAlign w:val="bottom"/>
            <w:hideMark/>
          </w:tcPr>
          <w:p w14:paraId="6470577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25,578.00</w:t>
            </w:r>
          </w:p>
        </w:tc>
        <w:tc>
          <w:tcPr>
            <w:tcW w:w="994" w:type="dxa"/>
            <w:tcBorders>
              <w:top w:val="nil"/>
              <w:left w:val="nil"/>
              <w:bottom w:val="nil"/>
              <w:right w:val="single" w:sz="4" w:space="0" w:color="auto"/>
            </w:tcBorders>
            <w:shd w:val="clear" w:color="000000" w:fill="BFBFBF"/>
            <w:noWrap/>
            <w:vAlign w:val="bottom"/>
            <w:hideMark/>
          </w:tcPr>
          <w:p w14:paraId="44D8F7E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52AB3A2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789,398.00</w:t>
            </w:r>
          </w:p>
        </w:tc>
      </w:tr>
      <w:tr w:rsidR="00275C73" w:rsidRPr="00275C73" w14:paraId="740724A6"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70B1945E"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fruits and nuts</w:t>
            </w:r>
          </w:p>
        </w:tc>
        <w:tc>
          <w:tcPr>
            <w:tcW w:w="565" w:type="dxa"/>
            <w:tcBorders>
              <w:top w:val="nil"/>
              <w:left w:val="nil"/>
              <w:bottom w:val="nil"/>
              <w:right w:val="single" w:sz="4" w:space="0" w:color="auto"/>
            </w:tcBorders>
            <w:noWrap/>
            <w:vAlign w:val="bottom"/>
            <w:hideMark/>
          </w:tcPr>
          <w:p w14:paraId="6795CD7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noWrap/>
            <w:vAlign w:val="bottom"/>
            <w:hideMark/>
          </w:tcPr>
          <w:p w14:paraId="78F816A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20,280.00</w:t>
            </w:r>
          </w:p>
        </w:tc>
        <w:tc>
          <w:tcPr>
            <w:tcW w:w="994" w:type="dxa"/>
            <w:tcBorders>
              <w:top w:val="nil"/>
              <w:left w:val="nil"/>
              <w:bottom w:val="nil"/>
              <w:right w:val="single" w:sz="4" w:space="0" w:color="auto"/>
            </w:tcBorders>
            <w:noWrap/>
            <w:vAlign w:val="bottom"/>
            <w:hideMark/>
          </w:tcPr>
          <w:p w14:paraId="608B2A3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55DF568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20,280.00</w:t>
            </w:r>
          </w:p>
        </w:tc>
      </w:tr>
      <w:tr w:rsidR="00275C73" w:rsidRPr="00275C73" w14:paraId="7CE97862"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5115E991"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vegetables</w:t>
            </w:r>
          </w:p>
        </w:tc>
        <w:tc>
          <w:tcPr>
            <w:tcW w:w="565" w:type="dxa"/>
            <w:tcBorders>
              <w:top w:val="nil"/>
              <w:left w:val="nil"/>
              <w:bottom w:val="nil"/>
              <w:right w:val="single" w:sz="4" w:space="0" w:color="auto"/>
            </w:tcBorders>
            <w:noWrap/>
            <w:vAlign w:val="bottom"/>
            <w:hideMark/>
          </w:tcPr>
          <w:p w14:paraId="50AE43D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763,820.00</w:t>
            </w:r>
          </w:p>
        </w:tc>
        <w:tc>
          <w:tcPr>
            <w:tcW w:w="1132" w:type="dxa"/>
            <w:tcBorders>
              <w:top w:val="nil"/>
              <w:left w:val="nil"/>
              <w:bottom w:val="nil"/>
              <w:right w:val="single" w:sz="4" w:space="0" w:color="auto"/>
            </w:tcBorders>
            <w:noWrap/>
            <w:vAlign w:val="bottom"/>
            <w:hideMark/>
          </w:tcPr>
          <w:p w14:paraId="486DFCC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noWrap/>
            <w:vAlign w:val="bottom"/>
            <w:hideMark/>
          </w:tcPr>
          <w:p w14:paraId="3E873E6D"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6572B72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763,820.00</w:t>
            </w:r>
          </w:p>
        </w:tc>
      </w:tr>
      <w:tr w:rsidR="00275C73" w:rsidRPr="00275C73" w14:paraId="78BF28D2"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3BC354C"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Cocoa</w:t>
            </w:r>
          </w:p>
        </w:tc>
        <w:tc>
          <w:tcPr>
            <w:tcW w:w="565" w:type="dxa"/>
            <w:tcBorders>
              <w:top w:val="nil"/>
              <w:left w:val="nil"/>
              <w:bottom w:val="nil"/>
              <w:right w:val="single" w:sz="4" w:space="0" w:color="auto"/>
            </w:tcBorders>
            <w:shd w:val="clear" w:color="000000" w:fill="FFFFFF"/>
            <w:noWrap/>
            <w:vAlign w:val="bottom"/>
            <w:hideMark/>
          </w:tcPr>
          <w:p w14:paraId="06557B75"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186DD8A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728.00</w:t>
            </w:r>
          </w:p>
        </w:tc>
        <w:tc>
          <w:tcPr>
            <w:tcW w:w="994" w:type="dxa"/>
            <w:tcBorders>
              <w:top w:val="nil"/>
              <w:left w:val="nil"/>
              <w:bottom w:val="nil"/>
              <w:right w:val="single" w:sz="4" w:space="0" w:color="auto"/>
            </w:tcBorders>
            <w:shd w:val="clear" w:color="000000" w:fill="FFFFFF"/>
            <w:noWrap/>
            <w:vAlign w:val="bottom"/>
            <w:hideMark/>
          </w:tcPr>
          <w:p w14:paraId="491C308A"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597F03B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728.00</w:t>
            </w:r>
          </w:p>
        </w:tc>
      </w:tr>
      <w:tr w:rsidR="00275C73" w:rsidRPr="00275C73" w14:paraId="533F177F"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588E0536"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Milk</w:t>
            </w:r>
          </w:p>
        </w:tc>
        <w:tc>
          <w:tcPr>
            <w:tcW w:w="565" w:type="dxa"/>
            <w:tcBorders>
              <w:top w:val="nil"/>
              <w:left w:val="nil"/>
              <w:bottom w:val="nil"/>
              <w:right w:val="single" w:sz="4" w:space="0" w:color="auto"/>
            </w:tcBorders>
            <w:shd w:val="clear" w:color="000000" w:fill="FFFFFF"/>
            <w:noWrap/>
            <w:vAlign w:val="bottom"/>
            <w:hideMark/>
          </w:tcPr>
          <w:p w14:paraId="5B6ACB7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2B0BC4A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894.00</w:t>
            </w:r>
          </w:p>
        </w:tc>
        <w:tc>
          <w:tcPr>
            <w:tcW w:w="994" w:type="dxa"/>
            <w:tcBorders>
              <w:top w:val="nil"/>
              <w:left w:val="nil"/>
              <w:bottom w:val="nil"/>
              <w:right w:val="single" w:sz="4" w:space="0" w:color="auto"/>
            </w:tcBorders>
            <w:shd w:val="clear" w:color="000000" w:fill="FFFFFF"/>
            <w:noWrap/>
            <w:vAlign w:val="bottom"/>
            <w:hideMark/>
          </w:tcPr>
          <w:p w14:paraId="7D843E9D"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5563083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894.00</w:t>
            </w:r>
          </w:p>
        </w:tc>
      </w:tr>
      <w:tr w:rsidR="00275C73" w:rsidRPr="00275C73" w14:paraId="2A8EB46F"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36754418"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Preparations of cereals, flour, starch or milk</w:t>
            </w:r>
          </w:p>
        </w:tc>
        <w:tc>
          <w:tcPr>
            <w:tcW w:w="565" w:type="dxa"/>
            <w:tcBorders>
              <w:top w:val="nil"/>
              <w:left w:val="nil"/>
              <w:bottom w:val="nil"/>
              <w:right w:val="single" w:sz="4" w:space="0" w:color="auto"/>
            </w:tcBorders>
            <w:shd w:val="clear" w:color="000000" w:fill="FFFFFF"/>
            <w:noWrap/>
            <w:vAlign w:val="bottom"/>
            <w:hideMark/>
          </w:tcPr>
          <w:p w14:paraId="4BC22835"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728D4AC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3,676.00</w:t>
            </w:r>
          </w:p>
        </w:tc>
        <w:tc>
          <w:tcPr>
            <w:tcW w:w="994" w:type="dxa"/>
            <w:tcBorders>
              <w:top w:val="nil"/>
              <w:left w:val="nil"/>
              <w:bottom w:val="nil"/>
              <w:right w:val="single" w:sz="4" w:space="0" w:color="auto"/>
            </w:tcBorders>
            <w:shd w:val="clear" w:color="000000" w:fill="FFFFFF"/>
            <w:noWrap/>
            <w:vAlign w:val="bottom"/>
            <w:hideMark/>
          </w:tcPr>
          <w:p w14:paraId="317A7FBF"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438398E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3,676.00</w:t>
            </w:r>
          </w:p>
        </w:tc>
      </w:tr>
      <w:tr w:rsidR="00275C73" w:rsidRPr="00275C73" w14:paraId="01402BA0"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3FACD539"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France</w:t>
            </w:r>
          </w:p>
        </w:tc>
        <w:tc>
          <w:tcPr>
            <w:tcW w:w="565" w:type="dxa"/>
            <w:tcBorders>
              <w:top w:val="nil"/>
              <w:left w:val="nil"/>
              <w:bottom w:val="nil"/>
              <w:right w:val="single" w:sz="4" w:space="0" w:color="auto"/>
            </w:tcBorders>
            <w:shd w:val="clear" w:color="000000" w:fill="BFBFBF"/>
            <w:noWrap/>
            <w:vAlign w:val="bottom"/>
            <w:hideMark/>
          </w:tcPr>
          <w:p w14:paraId="647CCFC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510.66</w:t>
            </w:r>
          </w:p>
        </w:tc>
        <w:tc>
          <w:tcPr>
            <w:tcW w:w="1132" w:type="dxa"/>
            <w:tcBorders>
              <w:top w:val="nil"/>
              <w:left w:val="nil"/>
              <w:bottom w:val="nil"/>
              <w:right w:val="single" w:sz="4" w:space="0" w:color="auto"/>
            </w:tcBorders>
            <w:shd w:val="clear" w:color="000000" w:fill="BFBFBF"/>
            <w:noWrap/>
            <w:vAlign w:val="bottom"/>
            <w:hideMark/>
          </w:tcPr>
          <w:p w14:paraId="233D2BD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1,962.80</w:t>
            </w:r>
          </w:p>
        </w:tc>
        <w:tc>
          <w:tcPr>
            <w:tcW w:w="994" w:type="dxa"/>
            <w:tcBorders>
              <w:top w:val="nil"/>
              <w:left w:val="nil"/>
              <w:bottom w:val="nil"/>
              <w:right w:val="single" w:sz="4" w:space="0" w:color="auto"/>
            </w:tcBorders>
            <w:shd w:val="clear" w:color="000000" w:fill="BFBFBF"/>
            <w:noWrap/>
            <w:vAlign w:val="bottom"/>
            <w:hideMark/>
          </w:tcPr>
          <w:p w14:paraId="7CC6AED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6D2D631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2,473.46</w:t>
            </w:r>
          </w:p>
        </w:tc>
      </w:tr>
      <w:tr w:rsidR="00275C73" w:rsidRPr="00275C73" w14:paraId="11CF263C"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15D655BF"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products/Oil seeds and oleaginous fruits</w:t>
            </w:r>
          </w:p>
        </w:tc>
        <w:tc>
          <w:tcPr>
            <w:tcW w:w="565" w:type="dxa"/>
            <w:tcBorders>
              <w:top w:val="nil"/>
              <w:left w:val="nil"/>
              <w:bottom w:val="nil"/>
              <w:right w:val="single" w:sz="4" w:space="0" w:color="auto"/>
            </w:tcBorders>
            <w:noWrap/>
            <w:vAlign w:val="bottom"/>
            <w:hideMark/>
          </w:tcPr>
          <w:p w14:paraId="5AA431D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507.66</w:t>
            </w:r>
          </w:p>
        </w:tc>
        <w:tc>
          <w:tcPr>
            <w:tcW w:w="1132" w:type="dxa"/>
            <w:tcBorders>
              <w:top w:val="nil"/>
              <w:left w:val="nil"/>
              <w:bottom w:val="nil"/>
              <w:right w:val="single" w:sz="4" w:space="0" w:color="auto"/>
            </w:tcBorders>
            <w:noWrap/>
            <w:vAlign w:val="bottom"/>
            <w:hideMark/>
          </w:tcPr>
          <w:p w14:paraId="6818E5F3"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noWrap/>
            <w:vAlign w:val="bottom"/>
            <w:hideMark/>
          </w:tcPr>
          <w:p w14:paraId="1E3A7F8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453B5F9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507.66</w:t>
            </w:r>
          </w:p>
        </w:tc>
      </w:tr>
      <w:tr w:rsidR="00275C73" w:rsidRPr="00275C73" w14:paraId="45C4EC15"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52FA815F"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Milk</w:t>
            </w:r>
          </w:p>
        </w:tc>
        <w:tc>
          <w:tcPr>
            <w:tcW w:w="565" w:type="dxa"/>
            <w:tcBorders>
              <w:top w:val="nil"/>
              <w:left w:val="nil"/>
              <w:bottom w:val="nil"/>
              <w:right w:val="single" w:sz="4" w:space="0" w:color="auto"/>
            </w:tcBorders>
            <w:shd w:val="clear" w:color="000000" w:fill="FFFFFF"/>
            <w:noWrap/>
            <w:vAlign w:val="bottom"/>
            <w:hideMark/>
          </w:tcPr>
          <w:p w14:paraId="6F41EE7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3.00</w:t>
            </w:r>
          </w:p>
        </w:tc>
        <w:tc>
          <w:tcPr>
            <w:tcW w:w="1132" w:type="dxa"/>
            <w:tcBorders>
              <w:top w:val="nil"/>
              <w:left w:val="nil"/>
              <w:bottom w:val="nil"/>
              <w:right w:val="single" w:sz="4" w:space="0" w:color="auto"/>
            </w:tcBorders>
            <w:shd w:val="clear" w:color="000000" w:fill="FFFFFF"/>
            <w:noWrap/>
            <w:vAlign w:val="bottom"/>
            <w:hideMark/>
          </w:tcPr>
          <w:p w14:paraId="4F66BDC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1,962.80</w:t>
            </w:r>
          </w:p>
        </w:tc>
        <w:tc>
          <w:tcPr>
            <w:tcW w:w="994" w:type="dxa"/>
            <w:tcBorders>
              <w:top w:val="nil"/>
              <w:left w:val="nil"/>
              <w:bottom w:val="nil"/>
              <w:right w:val="single" w:sz="4" w:space="0" w:color="auto"/>
            </w:tcBorders>
            <w:shd w:val="clear" w:color="000000" w:fill="FFFFFF"/>
            <w:noWrap/>
            <w:vAlign w:val="bottom"/>
            <w:hideMark/>
          </w:tcPr>
          <w:p w14:paraId="338B2DB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7D65CF0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1,965.80</w:t>
            </w:r>
          </w:p>
        </w:tc>
      </w:tr>
      <w:tr w:rsidR="00275C73" w:rsidRPr="00275C73" w14:paraId="58D8180E"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2EA1AAAF"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Germany</w:t>
            </w:r>
          </w:p>
        </w:tc>
        <w:tc>
          <w:tcPr>
            <w:tcW w:w="565" w:type="dxa"/>
            <w:tcBorders>
              <w:top w:val="nil"/>
              <w:left w:val="nil"/>
              <w:bottom w:val="nil"/>
              <w:right w:val="single" w:sz="4" w:space="0" w:color="auto"/>
            </w:tcBorders>
            <w:shd w:val="clear" w:color="000000" w:fill="BFBFBF"/>
            <w:noWrap/>
            <w:vAlign w:val="bottom"/>
            <w:hideMark/>
          </w:tcPr>
          <w:p w14:paraId="0B1DD93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718.71</w:t>
            </w:r>
          </w:p>
        </w:tc>
        <w:tc>
          <w:tcPr>
            <w:tcW w:w="1132" w:type="dxa"/>
            <w:tcBorders>
              <w:top w:val="nil"/>
              <w:left w:val="nil"/>
              <w:bottom w:val="nil"/>
              <w:right w:val="single" w:sz="4" w:space="0" w:color="auto"/>
            </w:tcBorders>
            <w:shd w:val="clear" w:color="000000" w:fill="BFBFBF"/>
            <w:noWrap/>
            <w:vAlign w:val="bottom"/>
            <w:hideMark/>
          </w:tcPr>
          <w:p w14:paraId="1323AE9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15,500.00</w:t>
            </w:r>
          </w:p>
        </w:tc>
        <w:tc>
          <w:tcPr>
            <w:tcW w:w="994" w:type="dxa"/>
            <w:tcBorders>
              <w:top w:val="nil"/>
              <w:left w:val="nil"/>
              <w:bottom w:val="nil"/>
              <w:right w:val="single" w:sz="4" w:space="0" w:color="auto"/>
            </w:tcBorders>
            <w:shd w:val="clear" w:color="000000" w:fill="BFBFBF"/>
            <w:noWrap/>
            <w:vAlign w:val="bottom"/>
            <w:hideMark/>
          </w:tcPr>
          <w:p w14:paraId="5AED778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630F310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16,218.71</w:t>
            </w:r>
          </w:p>
        </w:tc>
      </w:tr>
      <w:tr w:rsidR="00275C73" w:rsidRPr="00275C73" w14:paraId="099E2CB4"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751FB45D"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Other/Vehicles other than railway or tramway rolling stock</w:t>
            </w:r>
          </w:p>
        </w:tc>
        <w:tc>
          <w:tcPr>
            <w:tcW w:w="565" w:type="dxa"/>
            <w:tcBorders>
              <w:top w:val="nil"/>
              <w:left w:val="nil"/>
              <w:bottom w:val="nil"/>
              <w:right w:val="single" w:sz="4" w:space="0" w:color="auto"/>
            </w:tcBorders>
            <w:noWrap/>
            <w:vAlign w:val="bottom"/>
            <w:hideMark/>
          </w:tcPr>
          <w:p w14:paraId="5C57477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noWrap/>
            <w:vAlign w:val="bottom"/>
            <w:hideMark/>
          </w:tcPr>
          <w:p w14:paraId="1B5DD82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15,500.00</w:t>
            </w:r>
          </w:p>
        </w:tc>
        <w:tc>
          <w:tcPr>
            <w:tcW w:w="994" w:type="dxa"/>
            <w:tcBorders>
              <w:top w:val="nil"/>
              <w:left w:val="nil"/>
              <w:bottom w:val="nil"/>
              <w:right w:val="single" w:sz="4" w:space="0" w:color="auto"/>
            </w:tcBorders>
            <w:noWrap/>
            <w:vAlign w:val="bottom"/>
            <w:hideMark/>
          </w:tcPr>
          <w:p w14:paraId="7A3B33C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4C3E35A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15,500.00</w:t>
            </w:r>
          </w:p>
        </w:tc>
      </w:tr>
      <w:tr w:rsidR="00275C73" w:rsidRPr="00275C73" w14:paraId="42FE749B"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1425BCBA"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products/Oil seeds and oleaginous fruits</w:t>
            </w:r>
          </w:p>
        </w:tc>
        <w:tc>
          <w:tcPr>
            <w:tcW w:w="565" w:type="dxa"/>
            <w:tcBorders>
              <w:top w:val="nil"/>
              <w:left w:val="nil"/>
              <w:bottom w:val="nil"/>
              <w:right w:val="single" w:sz="4" w:space="0" w:color="auto"/>
            </w:tcBorders>
            <w:noWrap/>
            <w:vAlign w:val="bottom"/>
            <w:hideMark/>
          </w:tcPr>
          <w:p w14:paraId="06C5DC0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507.66</w:t>
            </w:r>
          </w:p>
        </w:tc>
        <w:tc>
          <w:tcPr>
            <w:tcW w:w="1132" w:type="dxa"/>
            <w:tcBorders>
              <w:top w:val="nil"/>
              <w:left w:val="nil"/>
              <w:bottom w:val="nil"/>
              <w:right w:val="single" w:sz="4" w:space="0" w:color="auto"/>
            </w:tcBorders>
            <w:noWrap/>
            <w:vAlign w:val="bottom"/>
            <w:hideMark/>
          </w:tcPr>
          <w:p w14:paraId="6F97A63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noWrap/>
            <w:vAlign w:val="bottom"/>
            <w:hideMark/>
          </w:tcPr>
          <w:p w14:paraId="27CFFDAC"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71436EC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507.66</w:t>
            </w:r>
          </w:p>
        </w:tc>
      </w:tr>
      <w:tr w:rsidR="00275C73" w:rsidRPr="00275C73" w14:paraId="24ADEF70"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36CC38BF"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Coffee, tea, mate and spices</w:t>
            </w:r>
          </w:p>
        </w:tc>
        <w:tc>
          <w:tcPr>
            <w:tcW w:w="565" w:type="dxa"/>
            <w:tcBorders>
              <w:top w:val="nil"/>
              <w:left w:val="nil"/>
              <w:bottom w:val="nil"/>
              <w:right w:val="single" w:sz="4" w:space="0" w:color="auto"/>
            </w:tcBorders>
            <w:shd w:val="clear" w:color="000000" w:fill="FFFFFF"/>
            <w:noWrap/>
            <w:vAlign w:val="bottom"/>
            <w:hideMark/>
          </w:tcPr>
          <w:p w14:paraId="53A9DA7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211.05</w:t>
            </w:r>
          </w:p>
        </w:tc>
        <w:tc>
          <w:tcPr>
            <w:tcW w:w="1132" w:type="dxa"/>
            <w:tcBorders>
              <w:top w:val="nil"/>
              <w:left w:val="nil"/>
              <w:bottom w:val="nil"/>
              <w:right w:val="single" w:sz="4" w:space="0" w:color="auto"/>
            </w:tcBorders>
            <w:shd w:val="clear" w:color="000000" w:fill="FFFFFF"/>
            <w:noWrap/>
            <w:vAlign w:val="bottom"/>
            <w:hideMark/>
          </w:tcPr>
          <w:p w14:paraId="362DFFD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1DBC85F8"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646C2AA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211.05</w:t>
            </w:r>
          </w:p>
        </w:tc>
      </w:tr>
      <w:tr w:rsidR="00275C73" w:rsidRPr="00275C73" w14:paraId="64FFED61"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3FC76531"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Hungary</w:t>
            </w:r>
          </w:p>
        </w:tc>
        <w:tc>
          <w:tcPr>
            <w:tcW w:w="565" w:type="dxa"/>
            <w:tcBorders>
              <w:top w:val="nil"/>
              <w:left w:val="nil"/>
              <w:bottom w:val="nil"/>
              <w:right w:val="single" w:sz="4" w:space="0" w:color="auto"/>
            </w:tcBorders>
            <w:shd w:val="clear" w:color="000000" w:fill="BFBFBF"/>
            <w:noWrap/>
            <w:vAlign w:val="bottom"/>
            <w:hideMark/>
          </w:tcPr>
          <w:p w14:paraId="5F81E9E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507.66</w:t>
            </w:r>
          </w:p>
        </w:tc>
        <w:tc>
          <w:tcPr>
            <w:tcW w:w="1132" w:type="dxa"/>
            <w:tcBorders>
              <w:top w:val="nil"/>
              <w:left w:val="nil"/>
              <w:bottom w:val="nil"/>
              <w:right w:val="single" w:sz="4" w:space="0" w:color="auto"/>
            </w:tcBorders>
            <w:shd w:val="clear" w:color="000000" w:fill="BFBFBF"/>
            <w:noWrap/>
            <w:vAlign w:val="bottom"/>
            <w:hideMark/>
          </w:tcPr>
          <w:p w14:paraId="15F752B5"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BFBFBF"/>
            <w:noWrap/>
            <w:vAlign w:val="bottom"/>
            <w:hideMark/>
          </w:tcPr>
          <w:p w14:paraId="4C2CB30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69DD2C7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507.66</w:t>
            </w:r>
          </w:p>
        </w:tc>
      </w:tr>
      <w:tr w:rsidR="00275C73" w:rsidRPr="00275C73" w14:paraId="7ADFA5C5"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494290C2"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products/Oil seeds and oleaginous fruits</w:t>
            </w:r>
          </w:p>
        </w:tc>
        <w:tc>
          <w:tcPr>
            <w:tcW w:w="565" w:type="dxa"/>
            <w:tcBorders>
              <w:top w:val="nil"/>
              <w:left w:val="nil"/>
              <w:bottom w:val="nil"/>
              <w:right w:val="single" w:sz="4" w:space="0" w:color="auto"/>
            </w:tcBorders>
            <w:noWrap/>
            <w:vAlign w:val="bottom"/>
            <w:hideMark/>
          </w:tcPr>
          <w:p w14:paraId="19B8393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507.66</w:t>
            </w:r>
          </w:p>
        </w:tc>
        <w:tc>
          <w:tcPr>
            <w:tcW w:w="1132" w:type="dxa"/>
            <w:tcBorders>
              <w:top w:val="nil"/>
              <w:left w:val="nil"/>
              <w:bottom w:val="nil"/>
              <w:right w:val="single" w:sz="4" w:space="0" w:color="auto"/>
            </w:tcBorders>
            <w:noWrap/>
            <w:vAlign w:val="bottom"/>
            <w:hideMark/>
          </w:tcPr>
          <w:p w14:paraId="4B78E66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noWrap/>
            <w:vAlign w:val="bottom"/>
            <w:hideMark/>
          </w:tcPr>
          <w:p w14:paraId="782BBFF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416FD8D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507.66</w:t>
            </w:r>
          </w:p>
        </w:tc>
      </w:tr>
      <w:tr w:rsidR="00275C73" w:rsidRPr="00275C73" w14:paraId="343FB2AA"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70E770B2"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India</w:t>
            </w:r>
          </w:p>
        </w:tc>
        <w:tc>
          <w:tcPr>
            <w:tcW w:w="565" w:type="dxa"/>
            <w:tcBorders>
              <w:top w:val="nil"/>
              <w:left w:val="nil"/>
              <w:bottom w:val="nil"/>
              <w:right w:val="single" w:sz="4" w:space="0" w:color="auto"/>
            </w:tcBorders>
            <w:shd w:val="clear" w:color="000000" w:fill="BFBFBF"/>
            <w:noWrap/>
            <w:vAlign w:val="bottom"/>
            <w:hideMark/>
          </w:tcPr>
          <w:p w14:paraId="79DB5FD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34,404.74</w:t>
            </w:r>
          </w:p>
        </w:tc>
        <w:tc>
          <w:tcPr>
            <w:tcW w:w="1132" w:type="dxa"/>
            <w:tcBorders>
              <w:top w:val="nil"/>
              <w:left w:val="nil"/>
              <w:bottom w:val="nil"/>
              <w:right w:val="single" w:sz="4" w:space="0" w:color="auto"/>
            </w:tcBorders>
            <w:shd w:val="clear" w:color="000000" w:fill="BFBFBF"/>
            <w:noWrap/>
            <w:vAlign w:val="bottom"/>
            <w:hideMark/>
          </w:tcPr>
          <w:p w14:paraId="6FF97D3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69,878.15</w:t>
            </w:r>
          </w:p>
        </w:tc>
        <w:tc>
          <w:tcPr>
            <w:tcW w:w="994" w:type="dxa"/>
            <w:tcBorders>
              <w:top w:val="nil"/>
              <w:left w:val="nil"/>
              <w:bottom w:val="nil"/>
              <w:right w:val="single" w:sz="4" w:space="0" w:color="auto"/>
            </w:tcBorders>
            <w:shd w:val="clear" w:color="000000" w:fill="BFBFBF"/>
            <w:noWrap/>
            <w:vAlign w:val="bottom"/>
            <w:hideMark/>
          </w:tcPr>
          <w:p w14:paraId="5145C8C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637.30</w:t>
            </w:r>
          </w:p>
        </w:tc>
        <w:tc>
          <w:tcPr>
            <w:tcW w:w="1276" w:type="dxa"/>
            <w:tcBorders>
              <w:top w:val="nil"/>
              <w:left w:val="nil"/>
              <w:bottom w:val="nil"/>
              <w:right w:val="single" w:sz="8" w:space="0" w:color="auto"/>
            </w:tcBorders>
            <w:shd w:val="clear" w:color="000000" w:fill="BFBFBF"/>
            <w:noWrap/>
            <w:vAlign w:val="bottom"/>
            <w:hideMark/>
          </w:tcPr>
          <w:p w14:paraId="7D334DE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104,920.19</w:t>
            </w:r>
          </w:p>
        </w:tc>
      </w:tr>
      <w:tr w:rsidR="00275C73" w:rsidRPr="00275C73" w14:paraId="22206172"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0AB5FC67"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Coffee, tea, mate and spices</w:t>
            </w:r>
          </w:p>
        </w:tc>
        <w:tc>
          <w:tcPr>
            <w:tcW w:w="565" w:type="dxa"/>
            <w:tcBorders>
              <w:top w:val="nil"/>
              <w:left w:val="nil"/>
              <w:bottom w:val="nil"/>
              <w:right w:val="single" w:sz="4" w:space="0" w:color="auto"/>
            </w:tcBorders>
            <w:shd w:val="clear" w:color="000000" w:fill="FFFFFF"/>
            <w:noWrap/>
            <w:vAlign w:val="bottom"/>
            <w:hideMark/>
          </w:tcPr>
          <w:p w14:paraId="02A0AA5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17,948.00</w:t>
            </w:r>
          </w:p>
        </w:tc>
        <w:tc>
          <w:tcPr>
            <w:tcW w:w="1132" w:type="dxa"/>
            <w:tcBorders>
              <w:top w:val="nil"/>
              <w:left w:val="nil"/>
              <w:bottom w:val="nil"/>
              <w:right w:val="single" w:sz="4" w:space="0" w:color="auto"/>
            </w:tcBorders>
            <w:shd w:val="clear" w:color="000000" w:fill="FFFFFF"/>
            <w:noWrap/>
            <w:vAlign w:val="bottom"/>
            <w:hideMark/>
          </w:tcPr>
          <w:p w14:paraId="68B300C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4,317.75</w:t>
            </w:r>
          </w:p>
        </w:tc>
        <w:tc>
          <w:tcPr>
            <w:tcW w:w="994" w:type="dxa"/>
            <w:tcBorders>
              <w:top w:val="nil"/>
              <w:left w:val="nil"/>
              <w:bottom w:val="nil"/>
              <w:right w:val="single" w:sz="4" w:space="0" w:color="auto"/>
            </w:tcBorders>
            <w:shd w:val="clear" w:color="000000" w:fill="FFFFFF"/>
            <w:noWrap/>
            <w:vAlign w:val="bottom"/>
            <w:hideMark/>
          </w:tcPr>
          <w:p w14:paraId="3630B45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632.50</w:t>
            </w:r>
          </w:p>
        </w:tc>
        <w:tc>
          <w:tcPr>
            <w:tcW w:w="1276" w:type="dxa"/>
            <w:tcBorders>
              <w:top w:val="nil"/>
              <w:left w:val="nil"/>
              <w:bottom w:val="nil"/>
              <w:right w:val="single" w:sz="8" w:space="0" w:color="auto"/>
            </w:tcBorders>
            <w:shd w:val="clear" w:color="000000" w:fill="FFFFFF"/>
            <w:noWrap/>
            <w:vAlign w:val="bottom"/>
            <w:hideMark/>
          </w:tcPr>
          <w:p w14:paraId="058388B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22,898.25</w:t>
            </w:r>
          </w:p>
        </w:tc>
      </w:tr>
      <w:tr w:rsidR="00275C73" w:rsidRPr="00275C73" w14:paraId="0AA36391"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4F471626"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Edible vegetables</w:t>
            </w:r>
          </w:p>
        </w:tc>
        <w:tc>
          <w:tcPr>
            <w:tcW w:w="565" w:type="dxa"/>
            <w:tcBorders>
              <w:top w:val="nil"/>
              <w:left w:val="nil"/>
              <w:bottom w:val="nil"/>
              <w:right w:val="single" w:sz="4" w:space="0" w:color="auto"/>
            </w:tcBorders>
            <w:shd w:val="clear" w:color="000000" w:fill="FFFFFF"/>
            <w:noWrap/>
            <w:vAlign w:val="bottom"/>
            <w:hideMark/>
          </w:tcPr>
          <w:p w14:paraId="7529916F"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56BD432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1,170.00</w:t>
            </w:r>
          </w:p>
        </w:tc>
        <w:tc>
          <w:tcPr>
            <w:tcW w:w="994" w:type="dxa"/>
            <w:tcBorders>
              <w:top w:val="nil"/>
              <w:left w:val="nil"/>
              <w:bottom w:val="nil"/>
              <w:right w:val="single" w:sz="4" w:space="0" w:color="auto"/>
            </w:tcBorders>
            <w:shd w:val="clear" w:color="000000" w:fill="FFFFFF"/>
            <w:noWrap/>
            <w:vAlign w:val="bottom"/>
            <w:hideMark/>
          </w:tcPr>
          <w:p w14:paraId="35C6753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4.80</w:t>
            </w:r>
          </w:p>
        </w:tc>
        <w:tc>
          <w:tcPr>
            <w:tcW w:w="1276" w:type="dxa"/>
            <w:tcBorders>
              <w:top w:val="nil"/>
              <w:left w:val="nil"/>
              <w:bottom w:val="nil"/>
              <w:right w:val="single" w:sz="8" w:space="0" w:color="auto"/>
            </w:tcBorders>
            <w:shd w:val="clear" w:color="000000" w:fill="FFFFFF"/>
            <w:noWrap/>
            <w:vAlign w:val="bottom"/>
            <w:hideMark/>
          </w:tcPr>
          <w:p w14:paraId="198B28A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1,174.80</w:t>
            </w:r>
          </w:p>
        </w:tc>
      </w:tr>
      <w:tr w:rsidR="00275C73" w:rsidRPr="00275C73" w14:paraId="22E252C0"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392F5D6F"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Miscellaneous edible preparations</w:t>
            </w:r>
          </w:p>
        </w:tc>
        <w:tc>
          <w:tcPr>
            <w:tcW w:w="565" w:type="dxa"/>
            <w:tcBorders>
              <w:top w:val="nil"/>
              <w:left w:val="nil"/>
              <w:bottom w:val="nil"/>
              <w:right w:val="single" w:sz="4" w:space="0" w:color="auto"/>
            </w:tcBorders>
            <w:shd w:val="clear" w:color="000000" w:fill="FFFFFF"/>
            <w:noWrap/>
            <w:vAlign w:val="bottom"/>
            <w:hideMark/>
          </w:tcPr>
          <w:p w14:paraId="6920482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934.50</w:t>
            </w:r>
          </w:p>
        </w:tc>
        <w:tc>
          <w:tcPr>
            <w:tcW w:w="1132" w:type="dxa"/>
            <w:tcBorders>
              <w:top w:val="nil"/>
              <w:left w:val="nil"/>
              <w:bottom w:val="nil"/>
              <w:right w:val="single" w:sz="4" w:space="0" w:color="auto"/>
            </w:tcBorders>
            <w:shd w:val="clear" w:color="000000" w:fill="FFFFFF"/>
            <w:noWrap/>
            <w:vAlign w:val="bottom"/>
            <w:hideMark/>
          </w:tcPr>
          <w:p w14:paraId="167D28C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1,950.40</w:t>
            </w:r>
          </w:p>
        </w:tc>
        <w:tc>
          <w:tcPr>
            <w:tcW w:w="994" w:type="dxa"/>
            <w:tcBorders>
              <w:top w:val="nil"/>
              <w:left w:val="nil"/>
              <w:bottom w:val="nil"/>
              <w:right w:val="single" w:sz="4" w:space="0" w:color="auto"/>
            </w:tcBorders>
            <w:shd w:val="clear" w:color="000000" w:fill="FFFFFF"/>
            <w:noWrap/>
            <w:vAlign w:val="bottom"/>
            <w:hideMark/>
          </w:tcPr>
          <w:p w14:paraId="5A91687A"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1761ED8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2,884.90</w:t>
            </w:r>
          </w:p>
        </w:tc>
      </w:tr>
      <w:tr w:rsidR="00275C73" w:rsidRPr="00275C73" w14:paraId="537F4F2E"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5F8D4925"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lastRenderedPageBreak/>
              <w:t>Oil seeds and oleaginous fruits</w:t>
            </w:r>
          </w:p>
        </w:tc>
        <w:tc>
          <w:tcPr>
            <w:tcW w:w="565" w:type="dxa"/>
            <w:tcBorders>
              <w:top w:val="nil"/>
              <w:left w:val="nil"/>
              <w:bottom w:val="nil"/>
              <w:right w:val="single" w:sz="4" w:space="0" w:color="auto"/>
            </w:tcBorders>
            <w:shd w:val="clear" w:color="000000" w:fill="FFFFFF"/>
            <w:noWrap/>
            <w:vAlign w:val="bottom"/>
            <w:hideMark/>
          </w:tcPr>
          <w:p w14:paraId="4A3BEF8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7860D4C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35,000.00</w:t>
            </w:r>
          </w:p>
        </w:tc>
        <w:tc>
          <w:tcPr>
            <w:tcW w:w="994" w:type="dxa"/>
            <w:tcBorders>
              <w:top w:val="nil"/>
              <w:left w:val="nil"/>
              <w:bottom w:val="nil"/>
              <w:right w:val="single" w:sz="4" w:space="0" w:color="auto"/>
            </w:tcBorders>
            <w:shd w:val="clear" w:color="000000" w:fill="FFFFFF"/>
            <w:noWrap/>
            <w:vAlign w:val="bottom"/>
            <w:hideMark/>
          </w:tcPr>
          <w:p w14:paraId="35CF9BC1"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7896FD4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35,000.00</w:t>
            </w:r>
          </w:p>
        </w:tc>
      </w:tr>
      <w:tr w:rsidR="00275C73" w:rsidRPr="00275C73" w14:paraId="553F4388"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560D6F27"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Fishery products</w:t>
            </w:r>
          </w:p>
        </w:tc>
        <w:tc>
          <w:tcPr>
            <w:tcW w:w="565" w:type="dxa"/>
            <w:tcBorders>
              <w:top w:val="nil"/>
              <w:left w:val="nil"/>
              <w:bottom w:val="nil"/>
              <w:right w:val="single" w:sz="4" w:space="0" w:color="auto"/>
            </w:tcBorders>
            <w:shd w:val="clear" w:color="000000" w:fill="FFFFFF"/>
            <w:noWrap/>
            <w:vAlign w:val="bottom"/>
            <w:hideMark/>
          </w:tcPr>
          <w:p w14:paraId="5C6E040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108.00</w:t>
            </w:r>
          </w:p>
        </w:tc>
        <w:tc>
          <w:tcPr>
            <w:tcW w:w="1132" w:type="dxa"/>
            <w:tcBorders>
              <w:top w:val="nil"/>
              <w:left w:val="nil"/>
              <w:bottom w:val="nil"/>
              <w:right w:val="single" w:sz="4" w:space="0" w:color="auto"/>
            </w:tcBorders>
            <w:shd w:val="clear" w:color="000000" w:fill="FFFFFF"/>
            <w:noWrap/>
            <w:vAlign w:val="bottom"/>
            <w:hideMark/>
          </w:tcPr>
          <w:p w14:paraId="039D9115"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4ED394DD"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2602D20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108.00</w:t>
            </w:r>
          </w:p>
        </w:tc>
      </w:tr>
      <w:tr w:rsidR="00275C73" w:rsidRPr="00275C73" w14:paraId="1E18B994"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770EAA12"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Live crustaceans</w:t>
            </w:r>
          </w:p>
        </w:tc>
        <w:tc>
          <w:tcPr>
            <w:tcW w:w="565" w:type="dxa"/>
            <w:tcBorders>
              <w:top w:val="nil"/>
              <w:left w:val="nil"/>
              <w:bottom w:val="nil"/>
              <w:right w:val="single" w:sz="4" w:space="0" w:color="auto"/>
            </w:tcBorders>
            <w:shd w:val="clear" w:color="000000" w:fill="FFFFFF"/>
            <w:noWrap/>
            <w:vAlign w:val="bottom"/>
            <w:hideMark/>
          </w:tcPr>
          <w:p w14:paraId="089F637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15,360.00</w:t>
            </w:r>
          </w:p>
        </w:tc>
        <w:tc>
          <w:tcPr>
            <w:tcW w:w="1132" w:type="dxa"/>
            <w:tcBorders>
              <w:top w:val="nil"/>
              <w:left w:val="nil"/>
              <w:bottom w:val="nil"/>
              <w:right w:val="single" w:sz="4" w:space="0" w:color="auto"/>
            </w:tcBorders>
            <w:shd w:val="clear" w:color="000000" w:fill="FFFFFF"/>
            <w:noWrap/>
            <w:vAlign w:val="bottom"/>
            <w:hideMark/>
          </w:tcPr>
          <w:p w14:paraId="65B66C9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27,440.00</w:t>
            </w:r>
          </w:p>
        </w:tc>
        <w:tc>
          <w:tcPr>
            <w:tcW w:w="994" w:type="dxa"/>
            <w:tcBorders>
              <w:top w:val="nil"/>
              <w:left w:val="nil"/>
              <w:bottom w:val="nil"/>
              <w:right w:val="single" w:sz="4" w:space="0" w:color="auto"/>
            </w:tcBorders>
            <w:shd w:val="clear" w:color="000000" w:fill="FFFFFF"/>
            <w:noWrap/>
            <w:vAlign w:val="bottom"/>
            <w:hideMark/>
          </w:tcPr>
          <w:p w14:paraId="226FEF5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3B3C947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42,800.00</w:t>
            </w:r>
          </w:p>
        </w:tc>
      </w:tr>
      <w:tr w:rsidR="00275C73" w:rsidRPr="00275C73" w14:paraId="0555365A"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35943184"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Milk</w:t>
            </w:r>
          </w:p>
        </w:tc>
        <w:tc>
          <w:tcPr>
            <w:tcW w:w="565" w:type="dxa"/>
            <w:tcBorders>
              <w:top w:val="nil"/>
              <w:left w:val="nil"/>
              <w:bottom w:val="nil"/>
              <w:right w:val="single" w:sz="4" w:space="0" w:color="auto"/>
            </w:tcBorders>
            <w:shd w:val="clear" w:color="000000" w:fill="FFFFFF"/>
            <w:noWrap/>
            <w:vAlign w:val="bottom"/>
            <w:hideMark/>
          </w:tcPr>
          <w:p w14:paraId="113C6B2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54.24</w:t>
            </w:r>
          </w:p>
        </w:tc>
        <w:tc>
          <w:tcPr>
            <w:tcW w:w="1132" w:type="dxa"/>
            <w:tcBorders>
              <w:top w:val="nil"/>
              <w:left w:val="nil"/>
              <w:bottom w:val="nil"/>
              <w:right w:val="single" w:sz="4" w:space="0" w:color="auto"/>
            </w:tcBorders>
            <w:shd w:val="clear" w:color="000000" w:fill="FFFFFF"/>
            <w:noWrap/>
            <w:vAlign w:val="bottom"/>
            <w:hideMark/>
          </w:tcPr>
          <w:p w14:paraId="55E659C1"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010E249F"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169FA3A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54.24</w:t>
            </w:r>
          </w:p>
        </w:tc>
      </w:tr>
      <w:tr w:rsidR="00275C73" w:rsidRPr="00275C73" w14:paraId="50BFB6F5"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3112D806"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Ireland</w:t>
            </w:r>
          </w:p>
        </w:tc>
        <w:tc>
          <w:tcPr>
            <w:tcW w:w="565" w:type="dxa"/>
            <w:tcBorders>
              <w:top w:val="nil"/>
              <w:left w:val="nil"/>
              <w:bottom w:val="nil"/>
              <w:right w:val="single" w:sz="4" w:space="0" w:color="auto"/>
            </w:tcBorders>
            <w:shd w:val="clear" w:color="000000" w:fill="BFBFBF"/>
            <w:noWrap/>
            <w:vAlign w:val="bottom"/>
            <w:hideMark/>
          </w:tcPr>
          <w:p w14:paraId="3AF63EA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1,758.50</w:t>
            </w:r>
          </w:p>
        </w:tc>
        <w:tc>
          <w:tcPr>
            <w:tcW w:w="1132" w:type="dxa"/>
            <w:tcBorders>
              <w:top w:val="nil"/>
              <w:left w:val="nil"/>
              <w:bottom w:val="nil"/>
              <w:right w:val="single" w:sz="4" w:space="0" w:color="auto"/>
            </w:tcBorders>
            <w:shd w:val="clear" w:color="000000" w:fill="BFBFBF"/>
            <w:noWrap/>
            <w:vAlign w:val="bottom"/>
            <w:hideMark/>
          </w:tcPr>
          <w:p w14:paraId="13CE4E0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823.41</w:t>
            </w:r>
          </w:p>
        </w:tc>
        <w:tc>
          <w:tcPr>
            <w:tcW w:w="994" w:type="dxa"/>
            <w:tcBorders>
              <w:top w:val="nil"/>
              <w:left w:val="nil"/>
              <w:bottom w:val="nil"/>
              <w:right w:val="single" w:sz="4" w:space="0" w:color="auto"/>
            </w:tcBorders>
            <w:shd w:val="clear" w:color="000000" w:fill="BFBFBF"/>
            <w:noWrap/>
            <w:vAlign w:val="bottom"/>
            <w:hideMark/>
          </w:tcPr>
          <w:p w14:paraId="6C94D52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24C2659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2,581.91</w:t>
            </w:r>
          </w:p>
        </w:tc>
      </w:tr>
      <w:tr w:rsidR="00275C73" w:rsidRPr="00275C73" w14:paraId="2D487BFC"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65DAA6D3"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Bovine meat and bovine meat products</w:t>
            </w:r>
          </w:p>
        </w:tc>
        <w:tc>
          <w:tcPr>
            <w:tcW w:w="565" w:type="dxa"/>
            <w:tcBorders>
              <w:top w:val="nil"/>
              <w:left w:val="nil"/>
              <w:bottom w:val="nil"/>
              <w:right w:val="single" w:sz="4" w:space="0" w:color="auto"/>
            </w:tcBorders>
            <w:shd w:val="clear" w:color="000000" w:fill="FFFFFF"/>
            <w:noWrap/>
            <w:vAlign w:val="bottom"/>
            <w:hideMark/>
          </w:tcPr>
          <w:p w14:paraId="103ED3F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1,724.50</w:t>
            </w:r>
          </w:p>
        </w:tc>
        <w:tc>
          <w:tcPr>
            <w:tcW w:w="1132" w:type="dxa"/>
            <w:tcBorders>
              <w:top w:val="nil"/>
              <w:left w:val="nil"/>
              <w:bottom w:val="nil"/>
              <w:right w:val="single" w:sz="4" w:space="0" w:color="auto"/>
            </w:tcBorders>
            <w:shd w:val="clear" w:color="000000" w:fill="FFFFFF"/>
            <w:noWrap/>
            <w:vAlign w:val="bottom"/>
            <w:hideMark/>
          </w:tcPr>
          <w:p w14:paraId="55570A2A"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072DE02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05FBF09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1,724.50</w:t>
            </w:r>
          </w:p>
        </w:tc>
      </w:tr>
      <w:tr w:rsidR="00275C73" w:rsidRPr="00275C73" w14:paraId="19B6E3A0"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50C94AD0"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Fishery products</w:t>
            </w:r>
          </w:p>
        </w:tc>
        <w:tc>
          <w:tcPr>
            <w:tcW w:w="565" w:type="dxa"/>
            <w:tcBorders>
              <w:top w:val="nil"/>
              <w:left w:val="nil"/>
              <w:bottom w:val="nil"/>
              <w:right w:val="single" w:sz="4" w:space="0" w:color="auto"/>
            </w:tcBorders>
            <w:shd w:val="clear" w:color="000000" w:fill="FFFFFF"/>
            <w:noWrap/>
            <w:vAlign w:val="bottom"/>
            <w:hideMark/>
          </w:tcPr>
          <w:p w14:paraId="5547E65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6.00</w:t>
            </w:r>
          </w:p>
        </w:tc>
        <w:tc>
          <w:tcPr>
            <w:tcW w:w="1132" w:type="dxa"/>
            <w:tcBorders>
              <w:top w:val="nil"/>
              <w:left w:val="nil"/>
              <w:bottom w:val="nil"/>
              <w:right w:val="single" w:sz="4" w:space="0" w:color="auto"/>
            </w:tcBorders>
            <w:shd w:val="clear" w:color="000000" w:fill="FFFFFF"/>
            <w:noWrap/>
            <w:vAlign w:val="bottom"/>
            <w:hideMark/>
          </w:tcPr>
          <w:p w14:paraId="425CEDE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021F7D48"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0D15D5C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6.00</w:t>
            </w:r>
          </w:p>
        </w:tc>
      </w:tr>
      <w:tr w:rsidR="00275C73" w:rsidRPr="00275C73" w14:paraId="0543E5FC"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184741AB"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Milk</w:t>
            </w:r>
          </w:p>
        </w:tc>
        <w:tc>
          <w:tcPr>
            <w:tcW w:w="565" w:type="dxa"/>
            <w:tcBorders>
              <w:top w:val="nil"/>
              <w:left w:val="nil"/>
              <w:bottom w:val="nil"/>
              <w:right w:val="single" w:sz="4" w:space="0" w:color="auto"/>
            </w:tcBorders>
            <w:shd w:val="clear" w:color="000000" w:fill="FFFFFF"/>
            <w:noWrap/>
            <w:vAlign w:val="bottom"/>
            <w:hideMark/>
          </w:tcPr>
          <w:p w14:paraId="00AEEB7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26.00</w:t>
            </w:r>
          </w:p>
        </w:tc>
        <w:tc>
          <w:tcPr>
            <w:tcW w:w="1132" w:type="dxa"/>
            <w:tcBorders>
              <w:top w:val="nil"/>
              <w:left w:val="nil"/>
              <w:bottom w:val="nil"/>
              <w:right w:val="single" w:sz="4" w:space="0" w:color="auto"/>
            </w:tcBorders>
            <w:shd w:val="clear" w:color="000000" w:fill="FFFFFF"/>
            <w:noWrap/>
            <w:vAlign w:val="bottom"/>
            <w:hideMark/>
          </w:tcPr>
          <w:p w14:paraId="518C081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138.41</w:t>
            </w:r>
          </w:p>
        </w:tc>
        <w:tc>
          <w:tcPr>
            <w:tcW w:w="994" w:type="dxa"/>
            <w:tcBorders>
              <w:top w:val="nil"/>
              <w:left w:val="nil"/>
              <w:bottom w:val="nil"/>
              <w:right w:val="single" w:sz="4" w:space="0" w:color="auto"/>
            </w:tcBorders>
            <w:shd w:val="clear" w:color="000000" w:fill="FFFFFF"/>
            <w:noWrap/>
            <w:vAlign w:val="bottom"/>
            <w:hideMark/>
          </w:tcPr>
          <w:p w14:paraId="0420147F"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5DBF0C33"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164.41</w:t>
            </w:r>
          </w:p>
        </w:tc>
      </w:tr>
      <w:tr w:rsidR="00275C73" w:rsidRPr="00275C73" w14:paraId="3146135E"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18DAA5C7"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Pork and pork products</w:t>
            </w:r>
          </w:p>
        </w:tc>
        <w:tc>
          <w:tcPr>
            <w:tcW w:w="565" w:type="dxa"/>
            <w:tcBorders>
              <w:top w:val="nil"/>
              <w:left w:val="nil"/>
              <w:bottom w:val="nil"/>
              <w:right w:val="single" w:sz="4" w:space="0" w:color="auto"/>
            </w:tcBorders>
            <w:shd w:val="clear" w:color="000000" w:fill="FFFFFF"/>
            <w:noWrap/>
            <w:vAlign w:val="bottom"/>
            <w:hideMark/>
          </w:tcPr>
          <w:p w14:paraId="171683B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2.00</w:t>
            </w:r>
          </w:p>
        </w:tc>
        <w:tc>
          <w:tcPr>
            <w:tcW w:w="1132" w:type="dxa"/>
            <w:tcBorders>
              <w:top w:val="nil"/>
              <w:left w:val="nil"/>
              <w:bottom w:val="nil"/>
              <w:right w:val="single" w:sz="4" w:space="0" w:color="auto"/>
            </w:tcBorders>
            <w:shd w:val="clear" w:color="000000" w:fill="FFFFFF"/>
            <w:noWrap/>
            <w:vAlign w:val="bottom"/>
            <w:hideMark/>
          </w:tcPr>
          <w:p w14:paraId="55C87ED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685.00</w:t>
            </w:r>
          </w:p>
        </w:tc>
        <w:tc>
          <w:tcPr>
            <w:tcW w:w="994" w:type="dxa"/>
            <w:tcBorders>
              <w:top w:val="nil"/>
              <w:left w:val="nil"/>
              <w:bottom w:val="nil"/>
              <w:right w:val="single" w:sz="4" w:space="0" w:color="auto"/>
            </w:tcBorders>
            <w:shd w:val="clear" w:color="000000" w:fill="FFFFFF"/>
            <w:noWrap/>
            <w:vAlign w:val="bottom"/>
            <w:hideMark/>
          </w:tcPr>
          <w:p w14:paraId="07B7CDA3"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3158A88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687.00</w:t>
            </w:r>
          </w:p>
        </w:tc>
      </w:tr>
      <w:tr w:rsidR="00275C73" w:rsidRPr="00275C73" w14:paraId="7D4226B2"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6861CC32"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Italy</w:t>
            </w:r>
          </w:p>
        </w:tc>
        <w:tc>
          <w:tcPr>
            <w:tcW w:w="565" w:type="dxa"/>
            <w:tcBorders>
              <w:top w:val="nil"/>
              <w:left w:val="nil"/>
              <w:bottom w:val="nil"/>
              <w:right w:val="single" w:sz="4" w:space="0" w:color="auto"/>
            </w:tcBorders>
            <w:shd w:val="clear" w:color="000000" w:fill="BFBFBF"/>
            <w:noWrap/>
            <w:vAlign w:val="bottom"/>
            <w:hideMark/>
          </w:tcPr>
          <w:p w14:paraId="0AE38C35"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4.40</w:t>
            </w:r>
          </w:p>
        </w:tc>
        <w:tc>
          <w:tcPr>
            <w:tcW w:w="1132" w:type="dxa"/>
            <w:tcBorders>
              <w:top w:val="nil"/>
              <w:left w:val="nil"/>
              <w:bottom w:val="nil"/>
              <w:right w:val="single" w:sz="4" w:space="0" w:color="auto"/>
            </w:tcBorders>
            <w:shd w:val="clear" w:color="000000" w:fill="BFBFBF"/>
            <w:noWrap/>
            <w:vAlign w:val="bottom"/>
            <w:hideMark/>
          </w:tcPr>
          <w:p w14:paraId="56869243"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305.04</w:t>
            </w:r>
          </w:p>
        </w:tc>
        <w:tc>
          <w:tcPr>
            <w:tcW w:w="994" w:type="dxa"/>
            <w:tcBorders>
              <w:top w:val="nil"/>
              <w:left w:val="nil"/>
              <w:bottom w:val="nil"/>
              <w:right w:val="single" w:sz="4" w:space="0" w:color="auto"/>
            </w:tcBorders>
            <w:shd w:val="clear" w:color="000000" w:fill="BFBFBF"/>
            <w:noWrap/>
            <w:vAlign w:val="bottom"/>
            <w:hideMark/>
          </w:tcPr>
          <w:p w14:paraId="03A5F95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115B791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309.44</w:t>
            </w:r>
          </w:p>
        </w:tc>
      </w:tr>
      <w:tr w:rsidR="00275C73" w:rsidRPr="00275C73" w14:paraId="525946CD"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6DD380B5"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Milk</w:t>
            </w:r>
          </w:p>
        </w:tc>
        <w:tc>
          <w:tcPr>
            <w:tcW w:w="565" w:type="dxa"/>
            <w:tcBorders>
              <w:top w:val="nil"/>
              <w:left w:val="nil"/>
              <w:bottom w:val="nil"/>
              <w:right w:val="single" w:sz="4" w:space="0" w:color="auto"/>
            </w:tcBorders>
            <w:shd w:val="clear" w:color="000000" w:fill="FFFFFF"/>
            <w:noWrap/>
            <w:vAlign w:val="bottom"/>
            <w:hideMark/>
          </w:tcPr>
          <w:p w14:paraId="65FD9E4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4.40</w:t>
            </w:r>
          </w:p>
        </w:tc>
        <w:tc>
          <w:tcPr>
            <w:tcW w:w="1132" w:type="dxa"/>
            <w:tcBorders>
              <w:top w:val="nil"/>
              <w:left w:val="nil"/>
              <w:bottom w:val="nil"/>
              <w:right w:val="single" w:sz="4" w:space="0" w:color="auto"/>
            </w:tcBorders>
            <w:shd w:val="clear" w:color="000000" w:fill="FFFFFF"/>
            <w:noWrap/>
            <w:vAlign w:val="bottom"/>
            <w:hideMark/>
          </w:tcPr>
          <w:p w14:paraId="4DAF0E9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302.64</w:t>
            </w:r>
          </w:p>
        </w:tc>
        <w:tc>
          <w:tcPr>
            <w:tcW w:w="994" w:type="dxa"/>
            <w:tcBorders>
              <w:top w:val="nil"/>
              <w:left w:val="nil"/>
              <w:bottom w:val="nil"/>
              <w:right w:val="single" w:sz="4" w:space="0" w:color="auto"/>
            </w:tcBorders>
            <w:shd w:val="clear" w:color="000000" w:fill="FFFFFF"/>
            <w:noWrap/>
            <w:vAlign w:val="bottom"/>
            <w:hideMark/>
          </w:tcPr>
          <w:p w14:paraId="4FCFCB83"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71BF48D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307.04</w:t>
            </w:r>
          </w:p>
        </w:tc>
      </w:tr>
      <w:tr w:rsidR="00275C73" w:rsidRPr="00275C73" w14:paraId="6336217A"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45FE0E66"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Miscellaneous edible preparations</w:t>
            </w:r>
          </w:p>
        </w:tc>
        <w:tc>
          <w:tcPr>
            <w:tcW w:w="565" w:type="dxa"/>
            <w:tcBorders>
              <w:top w:val="nil"/>
              <w:left w:val="nil"/>
              <w:bottom w:val="nil"/>
              <w:right w:val="single" w:sz="4" w:space="0" w:color="auto"/>
            </w:tcBorders>
            <w:shd w:val="clear" w:color="000000" w:fill="FFFFFF"/>
            <w:noWrap/>
            <w:vAlign w:val="bottom"/>
            <w:hideMark/>
          </w:tcPr>
          <w:p w14:paraId="3E7B366C"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17E39F2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2.40</w:t>
            </w:r>
          </w:p>
        </w:tc>
        <w:tc>
          <w:tcPr>
            <w:tcW w:w="994" w:type="dxa"/>
            <w:tcBorders>
              <w:top w:val="nil"/>
              <w:left w:val="nil"/>
              <w:bottom w:val="nil"/>
              <w:right w:val="single" w:sz="4" w:space="0" w:color="auto"/>
            </w:tcBorders>
            <w:shd w:val="clear" w:color="000000" w:fill="FFFFFF"/>
            <w:noWrap/>
            <w:vAlign w:val="bottom"/>
            <w:hideMark/>
          </w:tcPr>
          <w:p w14:paraId="125CA34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06F0E963"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2.40</w:t>
            </w:r>
          </w:p>
        </w:tc>
      </w:tr>
      <w:tr w:rsidR="00275C73" w:rsidRPr="00275C73" w14:paraId="618E464D"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2EAF2D19"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Japan</w:t>
            </w:r>
          </w:p>
        </w:tc>
        <w:tc>
          <w:tcPr>
            <w:tcW w:w="565" w:type="dxa"/>
            <w:tcBorders>
              <w:top w:val="nil"/>
              <w:left w:val="nil"/>
              <w:bottom w:val="nil"/>
              <w:right w:val="single" w:sz="4" w:space="0" w:color="auto"/>
            </w:tcBorders>
            <w:shd w:val="clear" w:color="000000" w:fill="BFBFBF"/>
            <w:noWrap/>
            <w:vAlign w:val="bottom"/>
            <w:hideMark/>
          </w:tcPr>
          <w:p w14:paraId="1161E18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BFBFBF"/>
            <w:noWrap/>
            <w:vAlign w:val="bottom"/>
            <w:hideMark/>
          </w:tcPr>
          <w:p w14:paraId="731538B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114.93</w:t>
            </w:r>
          </w:p>
        </w:tc>
        <w:tc>
          <w:tcPr>
            <w:tcW w:w="994" w:type="dxa"/>
            <w:tcBorders>
              <w:top w:val="nil"/>
              <w:left w:val="nil"/>
              <w:bottom w:val="nil"/>
              <w:right w:val="single" w:sz="4" w:space="0" w:color="auto"/>
            </w:tcBorders>
            <w:shd w:val="clear" w:color="000000" w:fill="BFBFBF"/>
            <w:noWrap/>
            <w:vAlign w:val="bottom"/>
            <w:hideMark/>
          </w:tcPr>
          <w:p w14:paraId="102E251E"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5552B8F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114.93</w:t>
            </w:r>
          </w:p>
        </w:tc>
      </w:tr>
      <w:tr w:rsidR="00275C73" w:rsidRPr="00275C73" w14:paraId="4A0B2806"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A2BD3C3"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Beverages, spirits and vinegar</w:t>
            </w:r>
          </w:p>
        </w:tc>
        <w:tc>
          <w:tcPr>
            <w:tcW w:w="565" w:type="dxa"/>
            <w:tcBorders>
              <w:top w:val="nil"/>
              <w:left w:val="nil"/>
              <w:bottom w:val="nil"/>
              <w:right w:val="single" w:sz="4" w:space="0" w:color="auto"/>
            </w:tcBorders>
            <w:shd w:val="clear" w:color="000000" w:fill="FFFFFF"/>
            <w:noWrap/>
            <w:vAlign w:val="bottom"/>
            <w:hideMark/>
          </w:tcPr>
          <w:p w14:paraId="6E67A6DF"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19799A5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114.93</w:t>
            </w:r>
          </w:p>
        </w:tc>
        <w:tc>
          <w:tcPr>
            <w:tcW w:w="994" w:type="dxa"/>
            <w:tcBorders>
              <w:top w:val="nil"/>
              <w:left w:val="nil"/>
              <w:bottom w:val="nil"/>
              <w:right w:val="single" w:sz="4" w:space="0" w:color="auto"/>
            </w:tcBorders>
            <w:shd w:val="clear" w:color="000000" w:fill="FFFFFF"/>
            <w:noWrap/>
            <w:vAlign w:val="bottom"/>
            <w:hideMark/>
          </w:tcPr>
          <w:p w14:paraId="6922FA0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7DDE08F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114.93</w:t>
            </w:r>
          </w:p>
        </w:tc>
      </w:tr>
      <w:tr w:rsidR="00275C73" w:rsidRPr="00275C73" w14:paraId="2D29815E"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290B59DA"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Mexico</w:t>
            </w:r>
          </w:p>
        </w:tc>
        <w:tc>
          <w:tcPr>
            <w:tcW w:w="565" w:type="dxa"/>
            <w:tcBorders>
              <w:top w:val="nil"/>
              <w:left w:val="nil"/>
              <w:bottom w:val="nil"/>
              <w:right w:val="single" w:sz="4" w:space="0" w:color="auto"/>
            </w:tcBorders>
            <w:shd w:val="clear" w:color="000000" w:fill="BFBFBF"/>
            <w:noWrap/>
            <w:vAlign w:val="bottom"/>
            <w:hideMark/>
          </w:tcPr>
          <w:p w14:paraId="3382DAB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BFBFBF"/>
            <w:noWrap/>
            <w:vAlign w:val="bottom"/>
            <w:hideMark/>
          </w:tcPr>
          <w:p w14:paraId="3E0D3BC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4,000.00</w:t>
            </w:r>
          </w:p>
        </w:tc>
        <w:tc>
          <w:tcPr>
            <w:tcW w:w="994" w:type="dxa"/>
            <w:tcBorders>
              <w:top w:val="nil"/>
              <w:left w:val="nil"/>
              <w:bottom w:val="nil"/>
              <w:right w:val="single" w:sz="4" w:space="0" w:color="auto"/>
            </w:tcBorders>
            <w:shd w:val="clear" w:color="000000" w:fill="BFBFBF"/>
            <w:noWrap/>
            <w:vAlign w:val="bottom"/>
            <w:hideMark/>
          </w:tcPr>
          <w:p w14:paraId="1CBB1BF5"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512C579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4,000.00</w:t>
            </w:r>
          </w:p>
        </w:tc>
      </w:tr>
      <w:tr w:rsidR="00275C73" w:rsidRPr="00275C73" w14:paraId="776B64A8"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2C54C57F"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vegetables</w:t>
            </w:r>
          </w:p>
        </w:tc>
        <w:tc>
          <w:tcPr>
            <w:tcW w:w="565" w:type="dxa"/>
            <w:tcBorders>
              <w:top w:val="nil"/>
              <w:left w:val="nil"/>
              <w:bottom w:val="nil"/>
              <w:right w:val="single" w:sz="4" w:space="0" w:color="auto"/>
            </w:tcBorders>
            <w:noWrap/>
            <w:vAlign w:val="bottom"/>
            <w:hideMark/>
          </w:tcPr>
          <w:p w14:paraId="4B29648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noWrap/>
            <w:vAlign w:val="bottom"/>
            <w:hideMark/>
          </w:tcPr>
          <w:p w14:paraId="0E01EB75"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4,000.00</w:t>
            </w:r>
          </w:p>
        </w:tc>
        <w:tc>
          <w:tcPr>
            <w:tcW w:w="994" w:type="dxa"/>
            <w:tcBorders>
              <w:top w:val="nil"/>
              <w:left w:val="nil"/>
              <w:bottom w:val="nil"/>
              <w:right w:val="single" w:sz="4" w:space="0" w:color="auto"/>
            </w:tcBorders>
            <w:noWrap/>
            <w:vAlign w:val="bottom"/>
            <w:hideMark/>
          </w:tcPr>
          <w:p w14:paraId="7AB29043"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2F55535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4,000.00</w:t>
            </w:r>
          </w:p>
        </w:tc>
      </w:tr>
      <w:tr w:rsidR="00275C73" w:rsidRPr="00275C73" w14:paraId="0123665D"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6E016D60"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Morocco</w:t>
            </w:r>
          </w:p>
        </w:tc>
        <w:tc>
          <w:tcPr>
            <w:tcW w:w="565" w:type="dxa"/>
            <w:tcBorders>
              <w:top w:val="nil"/>
              <w:left w:val="nil"/>
              <w:bottom w:val="nil"/>
              <w:right w:val="single" w:sz="4" w:space="0" w:color="auto"/>
            </w:tcBorders>
            <w:shd w:val="clear" w:color="000000" w:fill="BFBFBF"/>
            <w:noWrap/>
            <w:vAlign w:val="bottom"/>
            <w:hideMark/>
          </w:tcPr>
          <w:p w14:paraId="47CDEEE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BFBFBF"/>
            <w:noWrap/>
            <w:vAlign w:val="bottom"/>
            <w:hideMark/>
          </w:tcPr>
          <w:p w14:paraId="425273C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4,611.75</w:t>
            </w:r>
          </w:p>
        </w:tc>
        <w:tc>
          <w:tcPr>
            <w:tcW w:w="994" w:type="dxa"/>
            <w:tcBorders>
              <w:top w:val="nil"/>
              <w:left w:val="nil"/>
              <w:bottom w:val="nil"/>
              <w:right w:val="single" w:sz="4" w:space="0" w:color="auto"/>
            </w:tcBorders>
            <w:shd w:val="clear" w:color="000000" w:fill="BFBFBF"/>
            <w:noWrap/>
            <w:vAlign w:val="bottom"/>
            <w:hideMark/>
          </w:tcPr>
          <w:p w14:paraId="70304FB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086E0E33"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4,611.75</w:t>
            </w:r>
          </w:p>
        </w:tc>
      </w:tr>
      <w:tr w:rsidR="00275C73" w:rsidRPr="00275C73" w14:paraId="728BB55A"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461ABB3A"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vegetables</w:t>
            </w:r>
          </w:p>
        </w:tc>
        <w:tc>
          <w:tcPr>
            <w:tcW w:w="565" w:type="dxa"/>
            <w:tcBorders>
              <w:top w:val="nil"/>
              <w:left w:val="nil"/>
              <w:bottom w:val="nil"/>
              <w:right w:val="single" w:sz="4" w:space="0" w:color="auto"/>
            </w:tcBorders>
            <w:noWrap/>
            <w:vAlign w:val="bottom"/>
            <w:hideMark/>
          </w:tcPr>
          <w:p w14:paraId="0A8D77D1"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noWrap/>
            <w:vAlign w:val="bottom"/>
            <w:hideMark/>
          </w:tcPr>
          <w:p w14:paraId="703A406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4,611.75</w:t>
            </w:r>
          </w:p>
        </w:tc>
        <w:tc>
          <w:tcPr>
            <w:tcW w:w="994" w:type="dxa"/>
            <w:tcBorders>
              <w:top w:val="nil"/>
              <w:left w:val="nil"/>
              <w:bottom w:val="nil"/>
              <w:right w:val="single" w:sz="4" w:space="0" w:color="auto"/>
            </w:tcBorders>
            <w:noWrap/>
            <w:vAlign w:val="bottom"/>
            <w:hideMark/>
          </w:tcPr>
          <w:p w14:paraId="05C58118"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04F628E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4,611.75</w:t>
            </w:r>
          </w:p>
        </w:tc>
      </w:tr>
      <w:tr w:rsidR="00275C73" w:rsidRPr="00275C73" w14:paraId="1FCCDA48"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74B92791"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Netherlands</w:t>
            </w:r>
          </w:p>
        </w:tc>
        <w:tc>
          <w:tcPr>
            <w:tcW w:w="565" w:type="dxa"/>
            <w:tcBorders>
              <w:top w:val="nil"/>
              <w:left w:val="nil"/>
              <w:bottom w:val="nil"/>
              <w:right w:val="single" w:sz="4" w:space="0" w:color="auto"/>
            </w:tcBorders>
            <w:shd w:val="clear" w:color="000000" w:fill="BFBFBF"/>
            <w:noWrap/>
            <w:vAlign w:val="bottom"/>
            <w:hideMark/>
          </w:tcPr>
          <w:p w14:paraId="7E2FD8D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507.66</w:t>
            </w:r>
          </w:p>
        </w:tc>
        <w:tc>
          <w:tcPr>
            <w:tcW w:w="1132" w:type="dxa"/>
            <w:tcBorders>
              <w:top w:val="nil"/>
              <w:left w:val="nil"/>
              <w:bottom w:val="nil"/>
              <w:right w:val="single" w:sz="4" w:space="0" w:color="auto"/>
            </w:tcBorders>
            <w:shd w:val="clear" w:color="000000" w:fill="BFBFBF"/>
            <w:noWrap/>
            <w:vAlign w:val="bottom"/>
            <w:hideMark/>
          </w:tcPr>
          <w:p w14:paraId="0C9E90F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892.98</w:t>
            </w:r>
          </w:p>
        </w:tc>
        <w:tc>
          <w:tcPr>
            <w:tcW w:w="994" w:type="dxa"/>
            <w:tcBorders>
              <w:top w:val="nil"/>
              <w:left w:val="nil"/>
              <w:bottom w:val="nil"/>
              <w:right w:val="single" w:sz="4" w:space="0" w:color="auto"/>
            </w:tcBorders>
            <w:shd w:val="clear" w:color="000000" w:fill="BFBFBF"/>
            <w:noWrap/>
            <w:vAlign w:val="bottom"/>
            <w:hideMark/>
          </w:tcPr>
          <w:p w14:paraId="3A2D0E81"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6D92477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1,400.64</w:t>
            </w:r>
          </w:p>
        </w:tc>
      </w:tr>
      <w:tr w:rsidR="00275C73" w:rsidRPr="00275C73" w14:paraId="49CD9D3C"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10DEB03C"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fruits and nuts</w:t>
            </w:r>
          </w:p>
        </w:tc>
        <w:tc>
          <w:tcPr>
            <w:tcW w:w="565" w:type="dxa"/>
            <w:tcBorders>
              <w:top w:val="nil"/>
              <w:left w:val="nil"/>
              <w:bottom w:val="nil"/>
              <w:right w:val="single" w:sz="4" w:space="0" w:color="auto"/>
            </w:tcBorders>
            <w:noWrap/>
            <w:vAlign w:val="bottom"/>
            <w:hideMark/>
          </w:tcPr>
          <w:p w14:paraId="4A1BAA7D"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noWrap/>
            <w:vAlign w:val="bottom"/>
            <w:hideMark/>
          </w:tcPr>
          <w:p w14:paraId="22685C3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42.90</w:t>
            </w:r>
          </w:p>
        </w:tc>
        <w:tc>
          <w:tcPr>
            <w:tcW w:w="994" w:type="dxa"/>
            <w:tcBorders>
              <w:top w:val="nil"/>
              <w:left w:val="nil"/>
              <w:bottom w:val="nil"/>
              <w:right w:val="single" w:sz="4" w:space="0" w:color="auto"/>
            </w:tcBorders>
            <w:noWrap/>
            <w:vAlign w:val="bottom"/>
            <w:hideMark/>
          </w:tcPr>
          <w:p w14:paraId="18A5BB6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29129AE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42.90</w:t>
            </w:r>
          </w:p>
        </w:tc>
      </w:tr>
      <w:tr w:rsidR="00275C73" w:rsidRPr="00275C73" w14:paraId="1D49A64E"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7015D04D"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products/Oil seeds and oleaginous fruits</w:t>
            </w:r>
          </w:p>
        </w:tc>
        <w:tc>
          <w:tcPr>
            <w:tcW w:w="565" w:type="dxa"/>
            <w:tcBorders>
              <w:top w:val="nil"/>
              <w:left w:val="nil"/>
              <w:bottom w:val="nil"/>
              <w:right w:val="single" w:sz="4" w:space="0" w:color="auto"/>
            </w:tcBorders>
            <w:noWrap/>
            <w:vAlign w:val="bottom"/>
            <w:hideMark/>
          </w:tcPr>
          <w:p w14:paraId="0FE4FB15"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507.66</w:t>
            </w:r>
          </w:p>
        </w:tc>
        <w:tc>
          <w:tcPr>
            <w:tcW w:w="1132" w:type="dxa"/>
            <w:tcBorders>
              <w:top w:val="nil"/>
              <w:left w:val="nil"/>
              <w:bottom w:val="nil"/>
              <w:right w:val="single" w:sz="4" w:space="0" w:color="auto"/>
            </w:tcBorders>
            <w:noWrap/>
            <w:vAlign w:val="bottom"/>
            <w:hideMark/>
          </w:tcPr>
          <w:p w14:paraId="5E8117B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noWrap/>
            <w:vAlign w:val="bottom"/>
            <w:hideMark/>
          </w:tcPr>
          <w:p w14:paraId="1976AA95"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787AE25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507.66</w:t>
            </w:r>
          </w:p>
        </w:tc>
      </w:tr>
      <w:tr w:rsidR="00275C73" w:rsidRPr="00275C73" w14:paraId="02EE74C0"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D7DC67E"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Milk</w:t>
            </w:r>
          </w:p>
        </w:tc>
        <w:tc>
          <w:tcPr>
            <w:tcW w:w="565" w:type="dxa"/>
            <w:tcBorders>
              <w:top w:val="nil"/>
              <w:left w:val="nil"/>
              <w:bottom w:val="nil"/>
              <w:right w:val="single" w:sz="4" w:space="0" w:color="auto"/>
            </w:tcBorders>
            <w:shd w:val="clear" w:color="000000" w:fill="FFFFFF"/>
            <w:noWrap/>
            <w:vAlign w:val="bottom"/>
            <w:hideMark/>
          </w:tcPr>
          <w:p w14:paraId="4D34A68A"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77E5E30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366.08</w:t>
            </w:r>
          </w:p>
        </w:tc>
        <w:tc>
          <w:tcPr>
            <w:tcW w:w="994" w:type="dxa"/>
            <w:tcBorders>
              <w:top w:val="nil"/>
              <w:left w:val="nil"/>
              <w:bottom w:val="nil"/>
              <w:right w:val="single" w:sz="4" w:space="0" w:color="auto"/>
            </w:tcBorders>
            <w:shd w:val="clear" w:color="000000" w:fill="FFFFFF"/>
            <w:noWrap/>
            <w:vAlign w:val="bottom"/>
            <w:hideMark/>
          </w:tcPr>
          <w:p w14:paraId="4942ACA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1DE55B5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366.08</w:t>
            </w:r>
          </w:p>
        </w:tc>
      </w:tr>
      <w:tr w:rsidR="00275C73" w:rsidRPr="00275C73" w14:paraId="21BFD03C"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11019031"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Miscellaneous edible preparations</w:t>
            </w:r>
          </w:p>
        </w:tc>
        <w:tc>
          <w:tcPr>
            <w:tcW w:w="565" w:type="dxa"/>
            <w:tcBorders>
              <w:top w:val="nil"/>
              <w:left w:val="nil"/>
              <w:bottom w:val="nil"/>
              <w:right w:val="single" w:sz="4" w:space="0" w:color="auto"/>
            </w:tcBorders>
            <w:shd w:val="clear" w:color="000000" w:fill="FFFFFF"/>
            <w:noWrap/>
            <w:vAlign w:val="bottom"/>
            <w:hideMark/>
          </w:tcPr>
          <w:p w14:paraId="0405624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5D96EF7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484.00</w:t>
            </w:r>
          </w:p>
        </w:tc>
        <w:tc>
          <w:tcPr>
            <w:tcW w:w="994" w:type="dxa"/>
            <w:tcBorders>
              <w:top w:val="nil"/>
              <w:left w:val="nil"/>
              <w:bottom w:val="nil"/>
              <w:right w:val="single" w:sz="4" w:space="0" w:color="auto"/>
            </w:tcBorders>
            <w:shd w:val="clear" w:color="000000" w:fill="FFFFFF"/>
            <w:noWrap/>
            <w:vAlign w:val="bottom"/>
            <w:hideMark/>
          </w:tcPr>
          <w:p w14:paraId="026C92C1"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1A469B4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484.00</w:t>
            </w:r>
          </w:p>
        </w:tc>
      </w:tr>
      <w:tr w:rsidR="00275C73" w:rsidRPr="00275C73" w14:paraId="0ACB3186"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56A44551"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Nigeria</w:t>
            </w:r>
          </w:p>
        </w:tc>
        <w:tc>
          <w:tcPr>
            <w:tcW w:w="565" w:type="dxa"/>
            <w:tcBorders>
              <w:top w:val="nil"/>
              <w:left w:val="nil"/>
              <w:bottom w:val="nil"/>
              <w:right w:val="single" w:sz="4" w:space="0" w:color="auto"/>
            </w:tcBorders>
            <w:shd w:val="clear" w:color="000000" w:fill="BFBFBF"/>
            <w:noWrap/>
            <w:vAlign w:val="bottom"/>
            <w:hideMark/>
          </w:tcPr>
          <w:p w14:paraId="7704251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323.50</w:t>
            </w:r>
          </w:p>
        </w:tc>
        <w:tc>
          <w:tcPr>
            <w:tcW w:w="1132" w:type="dxa"/>
            <w:tcBorders>
              <w:top w:val="nil"/>
              <w:left w:val="nil"/>
              <w:bottom w:val="nil"/>
              <w:right w:val="single" w:sz="4" w:space="0" w:color="auto"/>
            </w:tcBorders>
            <w:shd w:val="clear" w:color="000000" w:fill="BFBFBF"/>
            <w:noWrap/>
            <w:vAlign w:val="bottom"/>
            <w:hideMark/>
          </w:tcPr>
          <w:p w14:paraId="7510D0E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107.55</w:t>
            </w:r>
          </w:p>
        </w:tc>
        <w:tc>
          <w:tcPr>
            <w:tcW w:w="994" w:type="dxa"/>
            <w:tcBorders>
              <w:top w:val="nil"/>
              <w:left w:val="nil"/>
              <w:bottom w:val="nil"/>
              <w:right w:val="single" w:sz="4" w:space="0" w:color="auto"/>
            </w:tcBorders>
            <w:shd w:val="clear" w:color="000000" w:fill="BFBFBF"/>
            <w:noWrap/>
            <w:vAlign w:val="bottom"/>
            <w:hideMark/>
          </w:tcPr>
          <w:p w14:paraId="212C1CFE"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346110B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431.05</w:t>
            </w:r>
          </w:p>
        </w:tc>
      </w:tr>
      <w:tr w:rsidR="00275C73" w:rsidRPr="00275C73" w14:paraId="32D14E53"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30378A84"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Live crustaceans</w:t>
            </w:r>
          </w:p>
        </w:tc>
        <w:tc>
          <w:tcPr>
            <w:tcW w:w="565" w:type="dxa"/>
            <w:tcBorders>
              <w:top w:val="nil"/>
              <w:left w:val="nil"/>
              <w:bottom w:val="nil"/>
              <w:right w:val="single" w:sz="4" w:space="0" w:color="auto"/>
            </w:tcBorders>
            <w:shd w:val="clear" w:color="000000" w:fill="FFFFFF"/>
            <w:noWrap/>
            <w:vAlign w:val="bottom"/>
            <w:hideMark/>
          </w:tcPr>
          <w:p w14:paraId="5DC9C39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131.50</w:t>
            </w:r>
          </w:p>
        </w:tc>
        <w:tc>
          <w:tcPr>
            <w:tcW w:w="1132" w:type="dxa"/>
            <w:tcBorders>
              <w:top w:val="nil"/>
              <w:left w:val="nil"/>
              <w:bottom w:val="nil"/>
              <w:right w:val="single" w:sz="4" w:space="0" w:color="auto"/>
            </w:tcBorders>
            <w:shd w:val="clear" w:color="000000" w:fill="FFFFFF"/>
            <w:noWrap/>
            <w:vAlign w:val="bottom"/>
            <w:hideMark/>
          </w:tcPr>
          <w:p w14:paraId="206074CF"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2F6DE89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2680B5F5"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131.50</w:t>
            </w:r>
          </w:p>
        </w:tc>
      </w:tr>
      <w:tr w:rsidR="00275C73" w:rsidRPr="00275C73" w14:paraId="412C3F15"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2B68339"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Miscellaneous edible preparations</w:t>
            </w:r>
          </w:p>
        </w:tc>
        <w:tc>
          <w:tcPr>
            <w:tcW w:w="565" w:type="dxa"/>
            <w:tcBorders>
              <w:top w:val="nil"/>
              <w:left w:val="nil"/>
              <w:bottom w:val="nil"/>
              <w:right w:val="single" w:sz="4" w:space="0" w:color="auto"/>
            </w:tcBorders>
            <w:shd w:val="clear" w:color="000000" w:fill="FFFFFF"/>
            <w:noWrap/>
            <w:vAlign w:val="bottom"/>
            <w:hideMark/>
          </w:tcPr>
          <w:p w14:paraId="4ED4D69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192.00</w:t>
            </w:r>
          </w:p>
        </w:tc>
        <w:tc>
          <w:tcPr>
            <w:tcW w:w="1132" w:type="dxa"/>
            <w:tcBorders>
              <w:top w:val="nil"/>
              <w:left w:val="nil"/>
              <w:bottom w:val="nil"/>
              <w:right w:val="single" w:sz="4" w:space="0" w:color="auto"/>
            </w:tcBorders>
            <w:shd w:val="clear" w:color="000000" w:fill="FFFFFF"/>
            <w:noWrap/>
            <w:vAlign w:val="bottom"/>
            <w:hideMark/>
          </w:tcPr>
          <w:p w14:paraId="5639DB4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107.55</w:t>
            </w:r>
          </w:p>
        </w:tc>
        <w:tc>
          <w:tcPr>
            <w:tcW w:w="994" w:type="dxa"/>
            <w:tcBorders>
              <w:top w:val="nil"/>
              <w:left w:val="nil"/>
              <w:bottom w:val="nil"/>
              <w:right w:val="single" w:sz="4" w:space="0" w:color="auto"/>
            </w:tcBorders>
            <w:shd w:val="clear" w:color="000000" w:fill="FFFFFF"/>
            <w:noWrap/>
            <w:vAlign w:val="bottom"/>
            <w:hideMark/>
          </w:tcPr>
          <w:p w14:paraId="049E7DB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4F49115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299.55</w:t>
            </w:r>
          </w:p>
        </w:tc>
      </w:tr>
      <w:tr w:rsidR="00275C73" w:rsidRPr="00275C73" w14:paraId="4E01F33B"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597CCCBD"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Pakistan</w:t>
            </w:r>
          </w:p>
        </w:tc>
        <w:tc>
          <w:tcPr>
            <w:tcW w:w="565" w:type="dxa"/>
            <w:tcBorders>
              <w:top w:val="nil"/>
              <w:left w:val="nil"/>
              <w:bottom w:val="nil"/>
              <w:right w:val="single" w:sz="4" w:space="0" w:color="auto"/>
            </w:tcBorders>
            <w:shd w:val="clear" w:color="000000" w:fill="BFBFBF"/>
            <w:noWrap/>
            <w:vAlign w:val="bottom"/>
            <w:hideMark/>
          </w:tcPr>
          <w:p w14:paraId="23C74CC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6.00</w:t>
            </w:r>
          </w:p>
        </w:tc>
        <w:tc>
          <w:tcPr>
            <w:tcW w:w="1132" w:type="dxa"/>
            <w:tcBorders>
              <w:top w:val="nil"/>
              <w:left w:val="nil"/>
              <w:bottom w:val="nil"/>
              <w:right w:val="single" w:sz="4" w:space="0" w:color="auto"/>
            </w:tcBorders>
            <w:shd w:val="clear" w:color="000000" w:fill="BFBFBF"/>
            <w:noWrap/>
            <w:vAlign w:val="bottom"/>
            <w:hideMark/>
          </w:tcPr>
          <w:p w14:paraId="2FD900C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1,928.98</w:t>
            </w:r>
          </w:p>
        </w:tc>
        <w:tc>
          <w:tcPr>
            <w:tcW w:w="994" w:type="dxa"/>
            <w:tcBorders>
              <w:top w:val="nil"/>
              <w:left w:val="nil"/>
              <w:bottom w:val="nil"/>
              <w:right w:val="single" w:sz="4" w:space="0" w:color="auto"/>
            </w:tcBorders>
            <w:shd w:val="clear" w:color="000000" w:fill="BFBFBF"/>
            <w:noWrap/>
            <w:vAlign w:val="bottom"/>
            <w:hideMark/>
          </w:tcPr>
          <w:p w14:paraId="33008D25"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373381A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1,934.98</w:t>
            </w:r>
          </w:p>
        </w:tc>
      </w:tr>
      <w:tr w:rsidR="00275C73" w:rsidRPr="00275C73" w14:paraId="79A058AF"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3BDCF92C"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Preparations of cereals, flour, starch or milk</w:t>
            </w:r>
          </w:p>
        </w:tc>
        <w:tc>
          <w:tcPr>
            <w:tcW w:w="565" w:type="dxa"/>
            <w:tcBorders>
              <w:top w:val="nil"/>
              <w:left w:val="nil"/>
              <w:bottom w:val="nil"/>
              <w:right w:val="single" w:sz="4" w:space="0" w:color="auto"/>
            </w:tcBorders>
            <w:shd w:val="clear" w:color="000000" w:fill="FFFFFF"/>
            <w:noWrap/>
            <w:vAlign w:val="bottom"/>
            <w:hideMark/>
          </w:tcPr>
          <w:p w14:paraId="274FE58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6.00</w:t>
            </w:r>
          </w:p>
        </w:tc>
        <w:tc>
          <w:tcPr>
            <w:tcW w:w="1132" w:type="dxa"/>
            <w:tcBorders>
              <w:top w:val="nil"/>
              <w:left w:val="nil"/>
              <w:bottom w:val="nil"/>
              <w:right w:val="single" w:sz="4" w:space="0" w:color="auto"/>
            </w:tcBorders>
            <w:shd w:val="clear" w:color="000000" w:fill="FFFFFF"/>
            <w:noWrap/>
            <w:vAlign w:val="bottom"/>
            <w:hideMark/>
          </w:tcPr>
          <w:p w14:paraId="3F26208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1,928.98</w:t>
            </w:r>
          </w:p>
        </w:tc>
        <w:tc>
          <w:tcPr>
            <w:tcW w:w="994" w:type="dxa"/>
            <w:tcBorders>
              <w:top w:val="nil"/>
              <w:left w:val="nil"/>
              <w:bottom w:val="nil"/>
              <w:right w:val="single" w:sz="4" w:space="0" w:color="auto"/>
            </w:tcBorders>
            <w:shd w:val="clear" w:color="000000" w:fill="FFFFFF"/>
            <w:noWrap/>
            <w:vAlign w:val="bottom"/>
            <w:hideMark/>
          </w:tcPr>
          <w:p w14:paraId="34BA876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72E94245"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1,934.98</w:t>
            </w:r>
          </w:p>
        </w:tc>
      </w:tr>
      <w:tr w:rsidR="00275C73" w:rsidRPr="00275C73" w14:paraId="33CFB475"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17772916"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Peru</w:t>
            </w:r>
          </w:p>
        </w:tc>
        <w:tc>
          <w:tcPr>
            <w:tcW w:w="565" w:type="dxa"/>
            <w:tcBorders>
              <w:top w:val="nil"/>
              <w:left w:val="nil"/>
              <w:bottom w:val="nil"/>
              <w:right w:val="single" w:sz="4" w:space="0" w:color="auto"/>
            </w:tcBorders>
            <w:shd w:val="clear" w:color="000000" w:fill="BFBFBF"/>
            <w:noWrap/>
            <w:vAlign w:val="bottom"/>
            <w:hideMark/>
          </w:tcPr>
          <w:p w14:paraId="5170000A"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BFBFBF"/>
            <w:noWrap/>
            <w:vAlign w:val="bottom"/>
            <w:hideMark/>
          </w:tcPr>
          <w:p w14:paraId="50BE71A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914.40</w:t>
            </w:r>
          </w:p>
        </w:tc>
        <w:tc>
          <w:tcPr>
            <w:tcW w:w="994" w:type="dxa"/>
            <w:tcBorders>
              <w:top w:val="nil"/>
              <w:left w:val="nil"/>
              <w:bottom w:val="nil"/>
              <w:right w:val="single" w:sz="4" w:space="0" w:color="auto"/>
            </w:tcBorders>
            <w:shd w:val="clear" w:color="000000" w:fill="BFBFBF"/>
            <w:noWrap/>
            <w:vAlign w:val="bottom"/>
            <w:hideMark/>
          </w:tcPr>
          <w:p w14:paraId="351BBEDC"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0475BC9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914.40</w:t>
            </w:r>
          </w:p>
        </w:tc>
      </w:tr>
      <w:tr w:rsidR="00275C73" w:rsidRPr="00275C73" w14:paraId="4275DA51"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424AC5AB"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fruits and nuts</w:t>
            </w:r>
          </w:p>
        </w:tc>
        <w:tc>
          <w:tcPr>
            <w:tcW w:w="565" w:type="dxa"/>
            <w:tcBorders>
              <w:top w:val="nil"/>
              <w:left w:val="nil"/>
              <w:bottom w:val="nil"/>
              <w:right w:val="single" w:sz="4" w:space="0" w:color="auto"/>
            </w:tcBorders>
            <w:noWrap/>
            <w:vAlign w:val="bottom"/>
            <w:hideMark/>
          </w:tcPr>
          <w:p w14:paraId="498E10CE"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noWrap/>
            <w:vAlign w:val="bottom"/>
            <w:hideMark/>
          </w:tcPr>
          <w:p w14:paraId="6A2786F3"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914.40</w:t>
            </w:r>
          </w:p>
        </w:tc>
        <w:tc>
          <w:tcPr>
            <w:tcW w:w="994" w:type="dxa"/>
            <w:tcBorders>
              <w:top w:val="nil"/>
              <w:left w:val="nil"/>
              <w:bottom w:val="nil"/>
              <w:right w:val="single" w:sz="4" w:space="0" w:color="auto"/>
            </w:tcBorders>
            <w:noWrap/>
            <w:vAlign w:val="bottom"/>
            <w:hideMark/>
          </w:tcPr>
          <w:p w14:paraId="0971097F"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5086123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914.40</w:t>
            </w:r>
          </w:p>
        </w:tc>
      </w:tr>
      <w:tr w:rsidR="00275C73" w:rsidRPr="00275C73" w14:paraId="06921DDF"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3E452573"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South Africa</w:t>
            </w:r>
          </w:p>
        </w:tc>
        <w:tc>
          <w:tcPr>
            <w:tcW w:w="565" w:type="dxa"/>
            <w:tcBorders>
              <w:top w:val="nil"/>
              <w:left w:val="nil"/>
              <w:bottom w:val="nil"/>
              <w:right w:val="single" w:sz="4" w:space="0" w:color="auto"/>
            </w:tcBorders>
            <w:shd w:val="clear" w:color="000000" w:fill="BFBFBF"/>
            <w:noWrap/>
            <w:vAlign w:val="bottom"/>
            <w:hideMark/>
          </w:tcPr>
          <w:p w14:paraId="7DBA865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6,682.00</w:t>
            </w:r>
          </w:p>
        </w:tc>
        <w:tc>
          <w:tcPr>
            <w:tcW w:w="1132" w:type="dxa"/>
            <w:tcBorders>
              <w:top w:val="nil"/>
              <w:left w:val="nil"/>
              <w:bottom w:val="nil"/>
              <w:right w:val="single" w:sz="4" w:space="0" w:color="auto"/>
            </w:tcBorders>
            <w:shd w:val="clear" w:color="000000" w:fill="BFBFBF"/>
            <w:noWrap/>
            <w:vAlign w:val="bottom"/>
            <w:hideMark/>
          </w:tcPr>
          <w:p w14:paraId="77BFAD9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4,872.32</w:t>
            </w:r>
          </w:p>
        </w:tc>
        <w:tc>
          <w:tcPr>
            <w:tcW w:w="994" w:type="dxa"/>
            <w:tcBorders>
              <w:top w:val="nil"/>
              <w:left w:val="nil"/>
              <w:bottom w:val="nil"/>
              <w:right w:val="single" w:sz="4" w:space="0" w:color="auto"/>
            </w:tcBorders>
            <w:shd w:val="clear" w:color="000000" w:fill="BFBFBF"/>
            <w:noWrap/>
            <w:vAlign w:val="bottom"/>
            <w:hideMark/>
          </w:tcPr>
          <w:p w14:paraId="0F733D85"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530BCBB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11,554.32</w:t>
            </w:r>
          </w:p>
        </w:tc>
      </w:tr>
      <w:tr w:rsidR="00275C73" w:rsidRPr="00275C73" w14:paraId="28FEFA07"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2E909BF3"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fruits and nuts</w:t>
            </w:r>
          </w:p>
        </w:tc>
        <w:tc>
          <w:tcPr>
            <w:tcW w:w="565" w:type="dxa"/>
            <w:tcBorders>
              <w:top w:val="nil"/>
              <w:left w:val="nil"/>
              <w:bottom w:val="nil"/>
              <w:right w:val="single" w:sz="4" w:space="0" w:color="auto"/>
            </w:tcBorders>
            <w:noWrap/>
            <w:vAlign w:val="bottom"/>
            <w:hideMark/>
          </w:tcPr>
          <w:p w14:paraId="7CBB8BF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4,400.00</w:t>
            </w:r>
          </w:p>
        </w:tc>
        <w:tc>
          <w:tcPr>
            <w:tcW w:w="1132" w:type="dxa"/>
            <w:tcBorders>
              <w:top w:val="nil"/>
              <w:left w:val="nil"/>
              <w:bottom w:val="nil"/>
              <w:right w:val="single" w:sz="4" w:space="0" w:color="auto"/>
            </w:tcBorders>
            <w:noWrap/>
            <w:vAlign w:val="bottom"/>
            <w:hideMark/>
          </w:tcPr>
          <w:p w14:paraId="41F6A3D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4,868.00</w:t>
            </w:r>
          </w:p>
        </w:tc>
        <w:tc>
          <w:tcPr>
            <w:tcW w:w="994" w:type="dxa"/>
            <w:tcBorders>
              <w:top w:val="nil"/>
              <w:left w:val="nil"/>
              <w:bottom w:val="nil"/>
              <w:right w:val="single" w:sz="4" w:space="0" w:color="auto"/>
            </w:tcBorders>
            <w:noWrap/>
            <w:vAlign w:val="bottom"/>
            <w:hideMark/>
          </w:tcPr>
          <w:p w14:paraId="2DF8E9E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4131A7C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9,268.00</w:t>
            </w:r>
          </w:p>
        </w:tc>
      </w:tr>
      <w:tr w:rsidR="00275C73" w:rsidRPr="00275C73" w14:paraId="46E3CE23"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58CAABDE"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Fishery products</w:t>
            </w:r>
          </w:p>
        </w:tc>
        <w:tc>
          <w:tcPr>
            <w:tcW w:w="565" w:type="dxa"/>
            <w:tcBorders>
              <w:top w:val="nil"/>
              <w:left w:val="nil"/>
              <w:bottom w:val="nil"/>
              <w:right w:val="single" w:sz="4" w:space="0" w:color="auto"/>
            </w:tcBorders>
            <w:shd w:val="clear" w:color="000000" w:fill="FFFFFF"/>
            <w:noWrap/>
            <w:vAlign w:val="bottom"/>
            <w:hideMark/>
          </w:tcPr>
          <w:p w14:paraId="72304ED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2,282.00</w:t>
            </w:r>
          </w:p>
        </w:tc>
        <w:tc>
          <w:tcPr>
            <w:tcW w:w="1132" w:type="dxa"/>
            <w:tcBorders>
              <w:top w:val="nil"/>
              <w:left w:val="nil"/>
              <w:bottom w:val="nil"/>
              <w:right w:val="single" w:sz="4" w:space="0" w:color="auto"/>
            </w:tcBorders>
            <w:shd w:val="clear" w:color="000000" w:fill="FFFFFF"/>
            <w:noWrap/>
            <w:vAlign w:val="bottom"/>
            <w:hideMark/>
          </w:tcPr>
          <w:p w14:paraId="424E981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5C2D13CD"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485D85D3"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2,282.00</w:t>
            </w:r>
          </w:p>
        </w:tc>
      </w:tr>
      <w:tr w:rsidR="00275C73" w:rsidRPr="00275C73" w14:paraId="11477F00"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C67F06E"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Miscellaneous edible preparations</w:t>
            </w:r>
          </w:p>
        </w:tc>
        <w:tc>
          <w:tcPr>
            <w:tcW w:w="565" w:type="dxa"/>
            <w:tcBorders>
              <w:top w:val="nil"/>
              <w:left w:val="nil"/>
              <w:bottom w:val="nil"/>
              <w:right w:val="single" w:sz="4" w:space="0" w:color="auto"/>
            </w:tcBorders>
            <w:shd w:val="clear" w:color="000000" w:fill="FFFFFF"/>
            <w:noWrap/>
            <w:vAlign w:val="bottom"/>
            <w:hideMark/>
          </w:tcPr>
          <w:p w14:paraId="2A7F6C0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756007A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4.32</w:t>
            </w:r>
          </w:p>
        </w:tc>
        <w:tc>
          <w:tcPr>
            <w:tcW w:w="994" w:type="dxa"/>
            <w:tcBorders>
              <w:top w:val="nil"/>
              <w:left w:val="nil"/>
              <w:bottom w:val="nil"/>
              <w:right w:val="single" w:sz="4" w:space="0" w:color="auto"/>
            </w:tcBorders>
            <w:shd w:val="clear" w:color="000000" w:fill="FFFFFF"/>
            <w:noWrap/>
            <w:vAlign w:val="bottom"/>
            <w:hideMark/>
          </w:tcPr>
          <w:p w14:paraId="0011A97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409E3AE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4.32</w:t>
            </w:r>
          </w:p>
        </w:tc>
      </w:tr>
      <w:tr w:rsidR="00275C73" w:rsidRPr="00275C73" w14:paraId="58B7B089"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7EDFEF80"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Spain</w:t>
            </w:r>
          </w:p>
        </w:tc>
        <w:tc>
          <w:tcPr>
            <w:tcW w:w="565" w:type="dxa"/>
            <w:tcBorders>
              <w:top w:val="nil"/>
              <w:left w:val="nil"/>
              <w:bottom w:val="nil"/>
              <w:right w:val="single" w:sz="4" w:space="0" w:color="auto"/>
            </w:tcBorders>
            <w:shd w:val="clear" w:color="000000" w:fill="BFBFBF"/>
            <w:noWrap/>
            <w:vAlign w:val="bottom"/>
            <w:hideMark/>
          </w:tcPr>
          <w:p w14:paraId="6FF3ECC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2,264.18</w:t>
            </w:r>
          </w:p>
        </w:tc>
        <w:tc>
          <w:tcPr>
            <w:tcW w:w="1132" w:type="dxa"/>
            <w:tcBorders>
              <w:top w:val="nil"/>
              <w:left w:val="nil"/>
              <w:bottom w:val="nil"/>
              <w:right w:val="single" w:sz="4" w:space="0" w:color="auto"/>
            </w:tcBorders>
            <w:shd w:val="clear" w:color="000000" w:fill="BFBFBF"/>
            <w:noWrap/>
            <w:vAlign w:val="bottom"/>
            <w:hideMark/>
          </w:tcPr>
          <w:p w14:paraId="7BD02C2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1,186.90</w:t>
            </w:r>
          </w:p>
        </w:tc>
        <w:tc>
          <w:tcPr>
            <w:tcW w:w="994" w:type="dxa"/>
            <w:tcBorders>
              <w:top w:val="nil"/>
              <w:left w:val="nil"/>
              <w:bottom w:val="nil"/>
              <w:right w:val="single" w:sz="4" w:space="0" w:color="auto"/>
            </w:tcBorders>
            <w:shd w:val="clear" w:color="000000" w:fill="BFBFBF"/>
            <w:noWrap/>
            <w:vAlign w:val="bottom"/>
            <w:hideMark/>
          </w:tcPr>
          <w:p w14:paraId="7C3A5FC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0.00</w:t>
            </w:r>
          </w:p>
        </w:tc>
        <w:tc>
          <w:tcPr>
            <w:tcW w:w="1276" w:type="dxa"/>
            <w:tcBorders>
              <w:top w:val="nil"/>
              <w:left w:val="nil"/>
              <w:bottom w:val="nil"/>
              <w:right w:val="single" w:sz="8" w:space="0" w:color="auto"/>
            </w:tcBorders>
            <w:shd w:val="clear" w:color="000000" w:fill="BFBFBF"/>
            <w:noWrap/>
            <w:vAlign w:val="bottom"/>
            <w:hideMark/>
          </w:tcPr>
          <w:p w14:paraId="66795B7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3,451.08</w:t>
            </w:r>
          </w:p>
        </w:tc>
      </w:tr>
      <w:tr w:rsidR="00275C73" w:rsidRPr="00275C73" w14:paraId="3D33481D"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19FC67B7"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fruits and nuts</w:t>
            </w:r>
          </w:p>
        </w:tc>
        <w:tc>
          <w:tcPr>
            <w:tcW w:w="565" w:type="dxa"/>
            <w:tcBorders>
              <w:top w:val="nil"/>
              <w:left w:val="nil"/>
              <w:bottom w:val="nil"/>
              <w:right w:val="single" w:sz="4" w:space="0" w:color="auto"/>
            </w:tcBorders>
            <w:noWrap/>
            <w:vAlign w:val="bottom"/>
            <w:hideMark/>
          </w:tcPr>
          <w:p w14:paraId="0323993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1,530.00</w:t>
            </w:r>
          </w:p>
        </w:tc>
        <w:tc>
          <w:tcPr>
            <w:tcW w:w="1132" w:type="dxa"/>
            <w:tcBorders>
              <w:top w:val="nil"/>
              <w:left w:val="nil"/>
              <w:bottom w:val="nil"/>
              <w:right w:val="single" w:sz="4" w:space="0" w:color="auto"/>
            </w:tcBorders>
            <w:noWrap/>
            <w:vAlign w:val="bottom"/>
            <w:hideMark/>
          </w:tcPr>
          <w:p w14:paraId="07B8D21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749.90</w:t>
            </w:r>
          </w:p>
        </w:tc>
        <w:tc>
          <w:tcPr>
            <w:tcW w:w="994" w:type="dxa"/>
            <w:tcBorders>
              <w:top w:val="nil"/>
              <w:left w:val="nil"/>
              <w:bottom w:val="nil"/>
              <w:right w:val="single" w:sz="4" w:space="0" w:color="auto"/>
            </w:tcBorders>
            <w:noWrap/>
            <w:vAlign w:val="bottom"/>
            <w:hideMark/>
          </w:tcPr>
          <w:p w14:paraId="58611F7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2100F7E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2,279.90</w:t>
            </w:r>
          </w:p>
        </w:tc>
      </w:tr>
      <w:tr w:rsidR="00275C73" w:rsidRPr="00275C73" w14:paraId="428D29B1"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7362494A"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vegetables</w:t>
            </w:r>
          </w:p>
        </w:tc>
        <w:tc>
          <w:tcPr>
            <w:tcW w:w="565" w:type="dxa"/>
            <w:tcBorders>
              <w:top w:val="nil"/>
              <w:left w:val="nil"/>
              <w:bottom w:val="nil"/>
              <w:right w:val="single" w:sz="4" w:space="0" w:color="auto"/>
            </w:tcBorders>
            <w:noWrap/>
            <w:vAlign w:val="bottom"/>
            <w:hideMark/>
          </w:tcPr>
          <w:p w14:paraId="1CA2840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noWrap/>
            <w:vAlign w:val="bottom"/>
            <w:hideMark/>
          </w:tcPr>
          <w:p w14:paraId="21B0135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240.00</w:t>
            </w:r>
          </w:p>
        </w:tc>
        <w:tc>
          <w:tcPr>
            <w:tcW w:w="994" w:type="dxa"/>
            <w:tcBorders>
              <w:top w:val="nil"/>
              <w:left w:val="nil"/>
              <w:bottom w:val="nil"/>
              <w:right w:val="single" w:sz="4" w:space="0" w:color="auto"/>
            </w:tcBorders>
            <w:noWrap/>
            <w:vAlign w:val="bottom"/>
            <w:hideMark/>
          </w:tcPr>
          <w:p w14:paraId="7AE250FC"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5749BAB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240.00</w:t>
            </w:r>
          </w:p>
        </w:tc>
      </w:tr>
      <w:tr w:rsidR="00275C73" w:rsidRPr="00275C73" w14:paraId="77F7EFFE"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3C854703"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Beverages, spirits and vinegar</w:t>
            </w:r>
          </w:p>
        </w:tc>
        <w:tc>
          <w:tcPr>
            <w:tcW w:w="565" w:type="dxa"/>
            <w:tcBorders>
              <w:top w:val="nil"/>
              <w:left w:val="nil"/>
              <w:bottom w:val="nil"/>
              <w:right w:val="single" w:sz="4" w:space="0" w:color="auto"/>
            </w:tcBorders>
            <w:shd w:val="clear" w:color="000000" w:fill="FFFFFF"/>
            <w:noWrap/>
            <w:vAlign w:val="bottom"/>
            <w:hideMark/>
          </w:tcPr>
          <w:p w14:paraId="6002248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734.18</w:t>
            </w:r>
          </w:p>
        </w:tc>
        <w:tc>
          <w:tcPr>
            <w:tcW w:w="1132" w:type="dxa"/>
            <w:tcBorders>
              <w:top w:val="nil"/>
              <w:left w:val="nil"/>
              <w:bottom w:val="nil"/>
              <w:right w:val="single" w:sz="4" w:space="0" w:color="auto"/>
            </w:tcBorders>
            <w:shd w:val="clear" w:color="000000" w:fill="FFFFFF"/>
            <w:noWrap/>
            <w:vAlign w:val="bottom"/>
            <w:hideMark/>
          </w:tcPr>
          <w:p w14:paraId="4D3FC168"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21EB8A6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6428455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734.18</w:t>
            </w:r>
          </w:p>
        </w:tc>
      </w:tr>
      <w:tr w:rsidR="00275C73" w:rsidRPr="00275C73" w14:paraId="5BC66D6D"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7DBECC9F"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Milk</w:t>
            </w:r>
          </w:p>
        </w:tc>
        <w:tc>
          <w:tcPr>
            <w:tcW w:w="565" w:type="dxa"/>
            <w:tcBorders>
              <w:top w:val="nil"/>
              <w:left w:val="nil"/>
              <w:bottom w:val="nil"/>
              <w:right w:val="single" w:sz="4" w:space="0" w:color="auto"/>
            </w:tcBorders>
            <w:shd w:val="clear" w:color="000000" w:fill="FFFFFF"/>
            <w:noWrap/>
            <w:vAlign w:val="bottom"/>
            <w:hideMark/>
          </w:tcPr>
          <w:p w14:paraId="1BBCD89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36CDD0D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197.00</w:t>
            </w:r>
          </w:p>
        </w:tc>
        <w:tc>
          <w:tcPr>
            <w:tcW w:w="994" w:type="dxa"/>
            <w:tcBorders>
              <w:top w:val="nil"/>
              <w:left w:val="nil"/>
              <w:bottom w:val="nil"/>
              <w:right w:val="single" w:sz="4" w:space="0" w:color="auto"/>
            </w:tcBorders>
            <w:shd w:val="clear" w:color="000000" w:fill="FFFFFF"/>
            <w:noWrap/>
            <w:vAlign w:val="bottom"/>
            <w:hideMark/>
          </w:tcPr>
          <w:p w14:paraId="10D122CB"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42308E0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197.00</w:t>
            </w:r>
          </w:p>
        </w:tc>
      </w:tr>
      <w:tr w:rsidR="00275C73" w:rsidRPr="00275C73" w14:paraId="7DD87EB3"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6660CD3B"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Thailand</w:t>
            </w:r>
          </w:p>
        </w:tc>
        <w:tc>
          <w:tcPr>
            <w:tcW w:w="565" w:type="dxa"/>
            <w:tcBorders>
              <w:top w:val="nil"/>
              <w:left w:val="nil"/>
              <w:bottom w:val="nil"/>
              <w:right w:val="single" w:sz="4" w:space="0" w:color="auto"/>
            </w:tcBorders>
            <w:shd w:val="clear" w:color="000000" w:fill="BFBFBF"/>
            <w:noWrap/>
            <w:vAlign w:val="bottom"/>
            <w:hideMark/>
          </w:tcPr>
          <w:p w14:paraId="2AAE3A1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BFBFBF"/>
            <w:noWrap/>
            <w:vAlign w:val="bottom"/>
            <w:hideMark/>
          </w:tcPr>
          <w:p w14:paraId="78F715D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17,880.00</w:t>
            </w:r>
          </w:p>
        </w:tc>
        <w:tc>
          <w:tcPr>
            <w:tcW w:w="994" w:type="dxa"/>
            <w:tcBorders>
              <w:top w:val="nil"/>
              <w:left w:val="nil"/>
              <w:bottom w:val="nil"/>
              <w:right w:val="single" w:sz="4" w:space="0" w:color="auto"/>
            </w:tcBorders>
            <w:shd w:val="clear" w:color="000000" w:fill="BFBFBF"/>
            <w:noWrap/>
            <w:vAlign w:val="bottom"/>
            <w:hideMark/>
          </w:tcPr>
          <w:p w14:paraId="3A0CB2C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1432D9C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17,880.00</w:t>
            </w:r>
          </w:p>
        </w:tc>
      </w:tr>
      <w:tr w:rsidR="00275C73" w:rsidRPr="00275C73" w14:paraId="2D02976B"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7581A511"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Fishery products</w:t>
            </w:r>
          </w:p>
        </w:tc>
        <w:tc>
          <w:tcPr>
            <w:tcW w:w="565" w:type="dxa"/>
            <w:tcBorders>
              <w:top w:val="nil"/>
              <w:left w:val="nil"/>
              <w:bottom w:val="nil"/>
              <w:right w:val="single" w:sz="4" w:space="0" w:color="auto"/>
            </w:tcBorders>
            <w:shd w:val="clear" w:color="000000" w:fill="FFFFFF"/>
            <w:noWrap/>
            <w:vAlign w:val="bottom"/>
            <w:hideMark/>
          </w:tcPr>
          <w:p w14:paraId="09A669C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5033A5D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17,880.00</w:t>
            </w:r>
          </w:p>
        </w:tc>
        <w:tc>
          <w:tcPr>
            <w:tcW w:w="994" w:type="dxa"/>
            <w:tcBorders>
              <w:top w:val="nil"/>
              <w:left w:val="nil"/>
              <w:bottom w:val="nil"/>
              <w:right w:val="single" w:sz="4" w:space="0" w:color="auto"/>
            </w:tcBorders>
            <w:shd w:val="clear" w:color="000000" w:fill="FFFFFF"/>
            <w:noWrap/>
            <w:vAlign w:val="bottom"/>
            <w:hideMark/>
          </w:tcPr>
          <w:p w14:paraId="686F1B8C"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0980CB4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17,880.00</w:t>
            </w:r>
          </w:p>
        </w:tc>
      </w:tr>
      <w:tr w:rsidR="00275C73" w:rsidRPr="00275C73" w14:paraId="28D67F7D"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5777A1B0"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Türkiye</w:t>
            </w:r>
          </w:p>
        </w:tc>
        <w:tc>
          <w:tcPr>
            <w:tcW w:w="565" w:type="dxa"/>
            <w:tcBorders>
              <w:top w:val="nil"/>
              <w:left w:val="nil"/>
              <w:bottom w:val="nil"/>
              <w:right w:val="single" w:sz="4" w:space="0" w:color="auto"/>
            </w:tcBorders>
            <w:shd w:val="clear" w:color="000000" w:fill="BFBFBF"/>
            <w:noWrap/>
            <w:vAlign w:val="bottom"/>
            <w:hideMark/>
          </w:tcPr>
          <w:p w14:paraId="2382B12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BFBFBF"/>
            <w:noWrap/>
            <w:vAlign w:val="bottom"/>
            <w:hideMark/>
          </w:tcPr>
          <w:p w14:paraId="67D32BA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1,824.00</w:t>
            </w:r>
          </w:p>
        </w:tc>
        <w:tc>
          <w:tcPr>
            <w:tcW w:w="994" w:type="dxa"/>
            <w:tcBorders>
              <w:top w:val="nil"/>
              <w:left w:val="nil"/>
              <w:bottom w:val="nil"/>
              <w:right w:val="single" w:sz="4" w:space="0" w:color="auto"/>
            </w:tcBorders>
            <w:shd w:val="clear" w:color="000000" w:fill="BFBFBF"/>
            <w:noWrap/>
            <w:vAlign w:val="bottom"/>
            <w:hideMark/>
          </w:tcPr>
          <w:p w14:paraId="2B3EF45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292FC64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1,824.00</w:t>
            </w:r>
          </w:p>
        </w:tc>
      </w:tr>
      <w:tr w:rsidR="00275C73" w:rsidRPr="00275C73" w14:paraId="4BDC13FF"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47E5B540"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Edible fruits and nuts</w:t>
            </w:r>
          </w:p>
        </w:tc>
        <w:tc>
          <w:tcPr>
            <w:tcW w:w="565" w:type="dxa"/>
            <w:tcBorders>
              <w:top w:val="nil"/>
              <w:left w:val="nil"/>
              <w:bottom w:val="nil"/>
              <w:right w:val="single" w:sz="4" w:space="0" w:color="auto"/>
            </w:tcBorders>
            <w:shd w:val="clear" w:color="000000" w:fill="FFFFFF"/>
            <w:noWrap/>
            <w:vAlign w:val="bottom"/>
            <w:hideMark/>
          </w:tcPr>
          <w:p w14:paraId="52674618"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5EF8EB7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1,824.00</w:t>
            </w:r>
          </w:p>
        </w:tc>
        <w:tc>
          <w:tcPr>
            <w:tcW w:w="994" w:type="dxa"/>
            <w:tcBorders>
              <w:top w:val="nil"/>
              <w:left w:val="nil"/>
              <w:bottom w:val="nil"/>
              <w:right w:val="single" w:sz="4" w:space="0" w:color="auto"/>
            </w:tcBorders>
            <w:shd w:val="clear" w:color="000000" w:fill="FFFFFF"/>
            <w:noWrap/>
            <w:vAlign w:val="bottom"/>
            <w:hideMark/>
          </w:tcPr>
          <w:p w14:paraId="0E6F4CBE"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5EDFD43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1,824.00</w:t>
            </w:r>
          </w:p>
        </w:tc>
      </w:tr>
      <w:tr w:rsidR="00275C73" w:rsidRPr="00275C73" w14:paraId="2EBE3FBA"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54F80051"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United Kingdom</w:t>
            </w:r>
          </w:p>
        </w:tc>
        <w:tc>
          <w:tcPr>
            <w:tcW w:w="565" w:type="dxa"/>
            <w:tcBorders>
              <w:top w:val="nil"/>
              <w:left w:val="nil"/>
              <w:bottom w:val="nil"/>
              <w:right w:val="single" w:sz="4" w:space="0" w:color="auto"/>
            </w:tcBorders>
            <w:shd w:val="clear" w:color="000000" w:fill="BFBFBF"/>
            <w:noWrap/>
            <w:vAlign w:val="bottom"/>
            <w:hideMark/>
          </w:tcPr>
          <w:p w14:paraId="493105B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352,702.42</w:t>
            </w:r>
          </w:p>
        </w:tc>
        <w:tc>
          <w:tcPr>
            <w:tcW w:w="1132" w:type="dxa"/>
            <w:tcBorders>
              <w:top w:val="nil"/>
              <w:left w:val="nil"/>
              <w:bottom w:val="nil"/>
              <w:right w:val="single" w:sz="4" w:space="0" w:color="auto"/>
            </w:tcBorders>
            <w:shd w:val="clear" w:color="000000" w:fill="BFBFBF"/>
            <w:noWrap/>
            <w:vAlign w:val="bottom"/>
            <w:hideMark/>
          </w:tcPr>
          <w:p w14:paraId="78B5BCC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413,450.38</w:t>
            </w:r>
          </w:p>
        </w:tc>
        <w:tc>
          <w:tcPr>
            <w:tcW w:w="994" w:type="dxa"/>
            <w:tcBorders>
              <w:top w:val="nil"/>
              <w:left w:val="nil"/>
              <w:bottom w:val="nil"/>
              <w:right w:val="single" w:sz="4" w:space="0" w:color="auto"/>
            </w:tcBorders>
            <w:shd w:val="clear" w:color="000000" w:fill="BFBFBF"/>
            <w:noWrap/>
            <w:vAlign w:val="bottom"/>
            <w:hideMark/>
          </w:tcPr>
          <w:p w14:paraId="6F1758E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1,020.26</w:t>
            </w:r>
          </w:p>
        </w:tc>
        <w:tc>
          <w:tcPr>
            <w:tcW w:w="1276" w:type="dxa"/>
            <w:tcBorders>
              <w:top w:val="nil"/>
              <w:left w:val="nil"/>
              <w:bottom w:val="nil"/>
              <w:right w:val="single" w:sz="8" w:space="0" w:color="auto"/>
            </w:tcBorders>
            <w:shd w:val="clear" w:color="000000" w:fill="BFBFBF"/>
            <w:noWrap/>
            <w:vAlign w:val="bottom"/>
            <w:hideMark/>
          </w:tcPr>
          <w:p w14:paraId="6DBAB4F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767,173.06</w:t>
            </w:r>
          </w:p>
        </w:tc>
      </w:tr>
      <w:tr w:rsidR="00275C73" w:rsidRPr="00275C73" w14:paraId="05C75E68" w14:textId="77777777" w:rsidTr="00275C73">
        <w:trPr>
          <w:trHeight w:val="300"/>
        </w:trPr>
        <w:tc>
          <w:tcPr>
            <w:tcW w:w="5660" w:type="dxa"/>
            <w:tcBorders>
              <w:top w:val="nil"/>
              <w:left w:val="single" w:sz="8" w:space="0" w:color="auto"/>
              <w:bottom w:val="nil"/>
              <w:right w:val="single" w:sz="4" w:space="0" w:color="auto"/>
            </w:tcBorders>
            <w:noWrap/>
            <w:vAlign w:val="bottom"/>
            <w:hideMark/>
          </w:tcPr>
          <w:p w14:paraId="539F991D"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products/Edible vegetables</w:t>
            </w:r>
          </w:p>
        </w:tc>
        <w:tc>
          <w:tcPr>
            <w:tcW w:w="565" w:type="dxa"/>
            <w:tcBorders>
              <w:top w:val="nil"/>
              <w:left w:val="nil"/>
              <w:bottom w:val="nil"/>
              <w:right w:val="single" w:sz="4" w:space="0" w:color="auto"/>
            </w:tcBorders>
            <w:noWrap/>
            <w:vAlign w:val="bottom"/>
            <w:hideMark/>
          </w:tcPr>
          <w:p w14:paraId="2CC1BF8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29,516.00</w:t>
            </w:r>
          </w:p>
        </w:tc>
        <w:tc>
          <w:tcPr>
            <w:tcW w:w="1132" w:type="dxa"/>
            <w:tcBorders>
              <w:top w:val="nil"/>
              <w:left w:val="nil"/>
              <w:bottom w:val="nil"/>
              <w:right w:val="single" w:sz="4" w:space="0" w:color="auto"/>
            </w:tcBorders>
            <w:noWrap/>
            <w:vAlign w:val="bottom"/>
            <w:hideMark/>
          </w:tcPr>
          <w:p w14:paraId="1FDCAD2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60,060.00</w:t>
            </w:r>
          </w:p>
        </w:tc>
        <w:tc>
          <w:tcPr>
            <w:tcW w:w="994" w:type="dxa"/>
            <w:tcBorders>
              <w:top w:val="nil"/>
              <w:left w:val="nil"/>
              <w:bottom w:val="nil"/>
              <w:right w:val="single" w:sz="4" w:space="0" w:color="auto"/>
            </w:tcBorders>
            <w:noWrap/>
            <w:vAlign w:val="bottom"/>
            <w:hideMark/>
          </w:tcPr>
          <w:p w14:paraId="6FEA88BA"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noWrap/>
            <w:vAlign w:val="bottom"/>
            <w:hideMark/>
          </w:tcPr>
          <w:p w14:paraId="138C3B3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89,576.00</w:t>
            </w:r>
          </w:p>
        </w:tc>
      </w:tr>
      <w:tr w:rsidR="00275C73" w:rsidRPr="00275C73" w14:paraId="10636FB9" w14:textId="77777777" w:rsidTr="00275C73">
        <w:trPr>
          <w:trHeight w:val="300"/>
        </w:trPr>
        <w:tc>
          <w:tcPr>
            <w:tcW w:w="5660" w:type="dxa"/>
            <w:tcBorders>
              <w:top w:val="nil"/>
              <w:left w:val="nil"/>
              <w:bottom w:val="nil"/>
              <w:right w:val="single" w:sz="4" w:space="0" w:color="auto"/>
            </w:tcBorders>
            <w:noWrap/>
            <w:vAlign w:val="bottom"/>
            <w:hideMark/>
          </w:tcPr>
          <w:p w14:paraId="4C7D7793"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xml:space="preserve">  Vegetable products/Oil seeds and oleaginous fruits</w:t>
            </w:r>
          </w:p>
        </w:tc>
        <w:tc>
          <w:tcPr>
            <w:tcW w:w="565" w:type="dxa"/>
            <w:tcBorders>
              <w:top w:val="nil"/>
              <w:left w:val="nil"/>
              <w:bottom w:val="nil"/>
              <w:right w:val="single" w:sz="4" w:space="0" w:color="auto"/>
            </w:tcBorders>
            <w:noWrap/>
            <w:vAlign w:val="bottom"/>
            <w:hideMark/>
          </w:tcPr>
          <w:p w14:paraId="04611A4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727.39</w:t>
            </w:r>
          </w:p>
        </w:tc>
        <w:tc>
          <w:tcPr>
            <w:tcW w:w="1132" w:type="dxa"/>
            <w:tcBorders>
              <w:top w:val="nil"/>
              <w:left w:val="nil"/>
              <w:bottom w:val="nil"/>
              <w:right w:val="single" w:sz="4" w:space="0" w:color="auto"/>
            </w:tcBorders>
            <w:noWrap/>
            <w:vAlign w:val="bottom"/>
            <w:hideMark/>
          </w:tcPr>
          <w:p w14:paraId="1C3A8B8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389.00</w:t>
            </w:r>
          </w:p>
        </w:tc>
        <w:tc>
          <w:tcPr>
            <w:tcW w:w="994" w:type="dxa"/>
            <w:tcBorders>
              <w:top w:val="nil"/>
              <w:left w:val="nil"/>
              <w:bottom w:val="nil"/>
              <w:right w:val="single" w:sz="4" w:space="0" w:color="auto"/>
            </w:tcBorders>
            <w:noWrap/>
            <w:vAlign w:val="bottom"/>
            <w:hideMark/>
          </w:tcPr>
          <w:p w14:paraId="0D08BE6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231.80</w:t>
            </w:r>
          </w:p>
        </w:tc>
        <w:tc>
          <w:tcPr>
            <w:tcW w:w="1276" w:type="dxa"/>
            <w:tcBorders>
              <w:top w:val="nil"/>
              <w:left w:val="nil"/>
              <w:bottom w:val="nil"/>
              <w:right w:val="nil"/>
            </w:tcBorders>
            <w:noWrap/>
            <w:vAlign w:val="bottom"/>
            <w:hideMark/>
          </w:tcPr>
          <w:p w14:paraId="237D138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1,348.19</w:t>
            </w:r>
          </w:p>
        </w:tc>
      </w:tr>
      <w:tr w:rsidR="00275C73" w:rsidRPr="00275C73" w14:paraId="71DFB01B"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51C1D6D6"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Beverages, spirits and vinegar</w:t>
            </w:r>
          </w:p>
        </w:tc>
        <w:tc>
          <w:tcPr>
            <w:tcW w:w="565" w:type="dxa"/>
            <w:tcBorders>
              <w:top w:val="nil"/>
              <w:left w:val="nil"/>
              <w:bottom w:val="nil"/>
              <w:right w:val="single" w:sz="4" w:space="0" w:color="auto"/>
            </w:tcBorders>
            <w:shd w:val="clear" w:color="000000" w:fill="FFFFFF"/>
            <w:noWrap/>
            <w:vAlign w:val="bottom"/>
            <w:hideMark/>
          </w:tcPr>
          <w:p w14:paraId="145BA64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1,221.22</w:t>
            </w:r>
          </w:p>
        </w:tc>
        <w:tc>
          <w:tcPr>
            <w:tcW w:w="1132" w:type="dxa"/>
            <w:tcBorders>
              <w:top w:val="nil"/>
              <w:left w:val="nil"/>
              <w:bottom w:val="nil"/>
              <w:right w:val="single" w:sz="4" w:space="0" w:color="auto"/>
            </w:tcBorders>
            <w:shd w:val="clear" w:color="000000" w:fill="FFFFFF"/>
            <w:noWrap/>
            <w:vAlign w:val="bottom"/>
            <w:hideMark/>
          </w:tcPr>
          <w:p w14:paraId="1B07107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103.92</w:t>
            </w:r>
          </w:p>
        </w:tc>
        <w:tc>
          <w:tcPr>
            <w:tcW w:w="994" w:type="dxa"/>
            <w:tcBorders>
              <w:top w:val="nil"/>
              <w:left w:val="nil"/>
              <w:bottom w:val="nil"/>
              <w:right w:val="single" w:sz="4" w:space="0" w:color="auto"/>
            </w:tcBorders>
            <w:shd w:val="clear" w:color="000000" w:fill="FFFFFF"/>
            <w:noWrap/>
            <w:vAlign w:val="bottom"/>
            <w:hideMark/>
          </w:tcPr>
          <w:p w14:paraId="791080AB"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09252A9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1,325.14</w:t>
            </w:r>
          </w:p>
        </w:tc>
      </w:tr>
      <w:tr w:rsidR="00275C73" w:rsidRPr="00275C73" w14:paraId="3C1AAA6B"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D73E010"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Bovine meat and bovine meat products</w:t>
            </w:r>
          </w:p>
        </w:tc>
        <w:tc>
          <w:tcPr>
            <w:tcW w:w="565" w:type="dxa"/>
            <w:tcBorders>
              <w:top w:val="nil"/>
              <w:left w:val="nil"/>
              <w:bottom w:val="nil"/>
              <w:right w:val="single" w:sz="4" w:space="0" w:color="auto"/>
            </w:tcBorders>
            <w:shd w:val="clear" w:color="000000" w:fill="FFFFFF"/>
            <w:noWrap/>
            <w:vAlign w:val="bottom"/>
            <w:hideMark/>
          </w:tcPr>
          <w:p w14:paraId="5167A12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82,386.41</w:t>
            </w:r>
          </w:p>
        </w:tc>
        <w:tc>
          <w:tcPr>
            <w:tcW w:w="1132" w:type="dxa"/>
            <w:tcBorders>
              <w:top w:val="nil"/>
              <w:left w:val="nil"/>
              <w:bottom w:val="nil"/>
              <w:right w:val="single" w:sz="4" w:space="0" w:color="auto"/>
            </w:tcBorders>
            <w:shd w:val="clear" w:color="000000" w:fill="FFFFFF"/>
            <w:noWrap/>
            <w:vAlign w:val="bottom"/>
            <w:hideMark/>
          </w:tcPr>
          <w:p w14:paraId="0F9E18C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10,332.80</w:t>
            </w:r>
          </w:p>
        </w:tc>
        <w:tc>
          <w:tcPr>
            <w:tcW w:w="994" w:type="dxa"/>
            <w:tcBorders>
              <w:top w:val="nil"/>
              <w:left w:val="nil"/>
              <w:bottom w:val="nil"/>
              <w:right w:val="single" w:sz="4" w:space="0" w:color="auto"/>
            </w:tcBorders>
            <w:shd w:val="clear" w:color="000000" w:fill="FFFFFF"/>
            <w:noWrap/>
            <w:vAlign w:val="bottom"/>
            <w:hideMark/>
          </w:tcPr>
          <w:p w14:paraId="3F2877CF"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0E8915E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92,719.21</w:t>
            </w:r>
          </w:p>
        </w:tc>
      </w:tr>
      <w:tr w:rsidR="00275C73" w:rsidRPr="00275C73" w14:paraId="58DD1F53"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6608A0BD"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Cocoa</w:t>
            </w:r>
          </w:p>
        </w:tc>
        <w:tc>
          <w:tcPr>
            <w:tcW w:w="565" w:type="dxa"/>
            <w:tcBorders>
              <w:top w:val="nil"/>
              <w:left w:val="nil"/>
              <w:bottom w:val="nil"/>
              <w:right w:val="single" w:sz="4" w:space="0" w:color="auto"/>
            </w:tcBorders>
            <w:shd w:val="clear" w:color="000000" w:fill="FFFFFF"/>
            <w:noWrap/>
            <w:vAlign w:val="bottom"/>
            <w:hideMark/>
          </w:tcPr>
          <w:p w14:paraId="740B52A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716E519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37.40</w:t>
            </w:r>
          </w:p>
        </w:tc>
        <w:tc>
          <w:tcPr>
            <w:tcW w:w="994" w:type="dxa"/>
            <w:tcBorders>
              <w:top w:val="nil"/>
              <w:left w:val="nil"/>
              <w:bottom w:val="nil"/>
              <w:right w:val="single" w:sz="4" w:space="0" w:color="auto"/>
            </w:tcBorders>
            <w:shd w:val="clear" w:color="000000" w:fill="FFFFFF"/>
            <w:noWrap/>
            <w:vAlign w:val="bottom"/>
            <w:hideMark/>
          </w:tcPr>
          <w:p w14:paraId="303C086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0A1B6ACE"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37.40</w:t>
            </w:r>
          </w:p>
        </w:tc>
      </w:tr>
      <w:tr w:rsidR="00275C73" w:rsidRPr="00275C73" w14:paraId="74655AC3"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36079FB9"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Coffee, tea, mate and spices</w:t>
            </w:r>
          </w:p>
        </w:tc>
        <w:tc>
          <w:tcPr>
            <w:tcW w:w="565" w:type="dxa"/>
            <w:tcBorders>
              <w:top w:val="nil"/>
              <w:left w:val="nil"/>
              <w:bottom w:val="nil"/>
              <w:right w:val="single" w:sz="4" w:space="0" w:color="auto"/>
            </w:tcBorders>
            <w:shd w:val="clear" w:color="000000" w:fill="FFFFFF"/>
            <w:noWrap/>
            <w:vAlign w:val="bottom"/>
            <w:hideMark/>
          </w:tcPr>
          <w:p w14:paraId="5D875D9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118.71</w:t>
            </w:r>
          </w:p>
        </w:tc>
        <w:tc>
          <w:tcPr>
            <w:tcW w:w="1132" w:type="dxa"/>
            <w:tcBorders>
              <w:top w:val="nil"/>
              <w:left w:val="nil"/>
              <w:bottom w:val="nil"/>
              <w:right w:val="single" w:sz="4" w:space="0" w:color="auto"/>
            </w:tcBorders>
            <w:shd w:val="clear" w:color="000000" w:fill="FFFFFF"/>
            <w:noWrap/>
            <w:vAlign w:val="bottom"/>
            <w:hideMark/>
          </w:tcPr>
          <w:p w14:paraId="2D1F2EF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2059BF41"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2E0AEE5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118.71</w:t>
            </w:r>
          </w:p>
        </w:tc>
      </w:tr>
      <w:tr w:rsidR="00275C73" w:rsidRPr="00275C73" w14:paraId="5C223EF3"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6F57D3A9"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Eggs other than for hatching</w:t>
            </w:r>
          </w:p>
        </w:tc>
        <w:tc>
          <w:tcPr>
            <w:tcW w:w="565" w:type="dxa"/>
            <w:tcBorders>
              <w:top w:val="nil"/>
              <w:left w:val="nil"/>
              <w:bottom w:val="nil"/>
              <w:right w:val="single" w:sz="4" w:space="0" w:color="auto"/>
            </w:tcBorders>
            <w:shd w:val="clear" w:color="000000" w:fill="FFFFFF"/>
            <w:noWrap/>
            <w:vAlign w:val="bottom"/>
            <w:hideMark/>
          </w:tcPr>
          <w:p w14:paraId="175FFF1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18,863.00</w:t>
            </w:r>
          </w:p>
        </w:tc>
        <w:tc>
          <w:tcPr>
            <w:tcW w:w="1132" w:type="dxa"/>
            <w:tcBorders>
              <w:top w:val="nil"/>
              <w:left w:val="nil"/>
              <w:bottom w:val="nil"/>
              <w:right w:val="single" w:sz="4" w:space="0" w:color="auto"/>
            </w:tcBorders>
            <w:shd w:val="clear" w:color="000000" w:fill="FFFFFF"/>
            <w:noWrap/>
            <w:vAlign w:val="bottom"/>
            <w:hideMark/>
          </w:tcPr>
          <w:p w14:paraId="58CA0991"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59DDF55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3318DEA5"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18,863.00</w:t>
            </w:r>
          </w:p>
        </w:tc>
      </w:tr>
      <w:tr w:rsidR="00275C73" w:rsidRPr="00275C73" w14:paraId="0B9CF770"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8D5D668"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lastRenderedPageBreak/>
              <w:t>Fishery products</w:t>
            </w:r>
          </w:p>
        </w:tc>
        <w:tc>
          <w:tcPr>
            <w:tcW w:w="565" w:type="dxa"/>
            <w:tcBorders>
              <w:top w:val="nil"/>
              <w:left w:val="nil"/>
              <w:bottom w:val="nil"/>
              <w:right w:val="single" w:sz="4" w:space="0" w:color="auto"/>
            </w:tcBorders>
            <w:shd w:val="clear" w:color="000000" w:fill="FFFFFF"/>
            <w:noWrap/>
            <w:vAlign w:val="bottom"/>
            <w:hideMark/>
          </w:tcPr>
          <w:p w14:paraId="2E8F1D5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1,969.06</w:t>
            </w:r>
          </w:p>
        </w:tc>
        <w:tc>
          <w:tcPr>
            <w:tcW w:w="1132" w:type="dxa"/>
            <w:tcBorders>
              <w:top w:val="nil"/>
              <w:left w:val="nil"/>
              <w:bottom w:val="nil"/>
              <w:right w:val="single" w:sz="4" w:space="0" w:color="auto"/>
            </w:tcBorders>
            <w:shd w:val="clear" w:color="000000" w:fill="FFFFFF"/>
            <w:noWrap/>
            <w:vAlign w:val="bottom"/>
            <w:hideMark/>
          </w:tcPr>
          <w:p w14:paraId="43663A7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4,595.80</w:t>
            </w:r>
          </w:p>
        </w:tc>
        <w:tc>
          <w:tcPr>
            <w:tcW w:w="994" w:type="dxa"/>
            <w:tcBorders>
              <w:top w:val="nil"/>
              <w:left w:val="nil"/>
              <w:bottom w:val="nil"/>
              <w:right w:val="single" w:sz="4" w:space="0" w:color="auto"/>
            </w:tcBorders>
            <w:shd w:val="clear" w:color="000000" w:fill="FFFFFF"/>
            <w:noWrap/>
            <w:vAlign w:val="bottom"/>
            <w:hideMark/>
          </w:tcPr>
          <w:p w14:paraId="43DEFF71"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5CFA5BB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6,564.86</w:t>
            </w:r>
          </w:p>
        </w:tc>
      </w:tr>
      <w:tr w:rsidR="00275C73" w:rsidRPr="00275C73" w14:paraId="628C8755"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1FCD3E82"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Gelatine</w:t>
            </w:r>
          </w:p>
        </w:tc>
        <w:tc>
          <w:tcPr>
            <w:tcW w:w="565" w:type="dxa"/>
            <w:tcBorders>
              <w:top w:val="nil"/>
              <w:left w:val="nil"/>
              <w:bottom w:val="nil"/>
              <w:right w:val="single" w:sz="4" w:space="0" w:color="auto"/>
            </w:tcBorders>
            <w:shd w:val="clear" w:color="000000" w:fill="FFFFFF"/>
            <w:noWrap/>
            <w:vAlign w:val="bottom"/>
            <w:hideMark/>
          </w:tcPr>
          <w:p w14:paraId="1FE3CB4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00F9682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19.04</w:t>
            </w:r>
          </w:p>
        </w:tc>
        <w:tc>
          <w:tcPr>
            <w:tcW w:w="994" w:type="dxa"/>
            <w:tcBorders>
              <w:top w:val="nil"/>
              <w:left w:val="nil"/>
              <w:bottom w:val="nil"/>
              <w:right w:val="single" w:sz="4" w:space="0" w:color="auto"/>
            </w:tcBorders>
            <w:shd w:val="clear" w:color="000000" w:fill="FFFFFF"/>
            <w:noWrap/>
            <w:vAlign w:val="bottom"/>
            <w:hideMark/>
          </w:tcPr>
          <w:p w14:paraId="7B1CD34A"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1BE2B02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19.04</w:t>
            </w:r>
          </w:p>
        </w:tc>
      </w:tr>
      <w:tr w:rsidR="00275C73" w:rsidRPr="00275C73" w14:paraId="295F4375"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4430A670"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Honey</w:t>
            </w:r>
          </w:p>
        </w:tc>
        <w:tc>
          <w:tcPr>
            <w:tcW w:w="565" w:type="dxa"/>
            <w:tcBorders>
              <w:top w:val="nil"/>
              <w:left w:val="nil"/>
              <w:bottom w:val="nil"/>
              <w:right w:val="single" w:sz="4" w:space="0" w:color="auto"/>
            </w:tcBorders>
            <w:shd w:val="clear" w:color="000000" w:fill="FFFFFF"/>
            <w:noWrap/>
            <w:vAlign w:val="bottom"/>
            <w:hideMark/>
          </w:tcPr>
          <w:p w14:paraId="196DF95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484.51</w:t>
            </w:r>
          </w:p>
        </w:tc>
        <w:tc>
          <w:tcPr>
            <w:tcW w:w="1132" w:type="dxa"/>
            <w:tcBorders>
              <w:top w:val="nil"/>
              <w:left w:val="nil"/>
              <w:bottom w:val="nil"/>
              <w:right w:val="single" w:sz="4" w:space="0" w:color="auto"/>
            </w:tcBorders>
            <w:shd w:val="clear" w:color="000000" w:fill="FFFFFF"/>
            <w:noWrap/>
            <w:vAlign w:val="bottom"/>
            <w:hideMark/>
          </w:tcPr>
          <w:p w14:paraId="2B046D75"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63.80</w:t>
            </w:r>
          </w:p>
        </w:tc>
        <w:tc>
          <w:tcPr>
            <w:tcW w:w="994" w:type="dxa"/>
            <w:tcBorders>
              <w:top w:val="nil"/>
              <w:left w:val="nil"/>
              <w:bottom w:val="nil"/>
              <w:right w:val="single" w:sz="4" w:space="0" w:color="auto"/>
            </w:tcBorders>
            <w:shd w:val="clear" w:color="000000" w:fill="FFFFFF"/>
            <w:noWrap/>
            <w:vAlign w:val="bottom"/>
            <w:hideMark/>
          </w:tcPr>
          <w:p w14:paraId="63E7E0F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51AE5E2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548.31</w:t>
            </w:r>
          </w:p>
        </w:tc>
      </w:tr>
      <w:tr w:rsidR="00275C73" w:rsidRPr="00275C73" w14:paraId="08DE1DF0"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46AB9CF2"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Meat</w:t>
            </w:r>
          </w:p>
        </w:tc>
        <w:tc>
          <w:tcPr>
            <w:tcW w:w="565" w:type="dxa"/>
            <w:tcBorders>
              <w:top w:val="nil"/>
              <w:left w:val="nil"/>
              <w:bottom w:val="nil"/>
              <w:right w:val="single" w:sz="4" w:space="0" w:color="auto"/>
            </w:tcBorders>
            <w:shd w:val="clear" w:color="000000" w:fill="FFFFFF"/>
            <w:noWrap/>
            <w:vAlign w:val="bottom"/>
            <w:hideMark/>
          </w:tcPr>
          <w:p w14:paraId="40B0C7A8" w14:textId="0170DD9F"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87.79</w:t>
            </w:r>
          </w:p>
        </w:tc>
        <w:tc>
          <w:tcPr>
            <w:tcW w:w="1132" w:type="dxa"/>
            <w:tcBorders>
              <w:top w:val="nil"/>
              <w:left w:val="nil"/>
              <w:bottom w:val="nil"/>
              <w:right w:val="single" w:sz="4" w:space="0" w:color="auto"/>
            </w:tcBorders>
            <w:shd w:val="clear" w:color="000000" w:fill="FFFFFF"/>
            <w:noWrap/>
            <w:vAlign w:val="bottom"/>
            <w:hideMark/>
          </w:tcPr>
          <w:p w14:paraId="58E8466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841.00</w:t>
            </w:r>
          </w:p>
        </w:tc>
        <w:tc>
          <w:tcPr>
            <w:tcW w:w="994" w:type="dxa"/>
            <w:tcBorders>
              <w:top w:val="nil"/>
              <w:left w:val="nil"/>
              <w:bottom w:val="nil"/>
              <w:right w:val="single" w:sz="4" w:space="0" w:color="auto"/>
            </w:tcBorders>
            <w:shd w:val="clear" w:color="000000" w:fill="FFFFFF"/>
            <w:noWrap/>
            <w:vAlign w:val="bottom"/>
            <w:hideMark/>
          </w:tcPr>
          <w:p w14:paraId="61E1DD78"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30FA2EB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928.79</w:t>
            </w:r>
          </w:p>
        </w:tc>
      </w:tr>
      <w:tr w:rsidR="00275C73" w:rsidRPr="00275C73" w14:paraId="2CA281D4"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4C2F274D"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Milk</w:t>
            </w:r>
          </w:p>
        </w:tc>
        <w:tc>
          <w:tcPr>
            <w:tcW w:w="565" w:type="dxa"/>
            <w:tcBorders>
              <w:top w:val="nil"/>
              <w:left w:val="nil"/>
              <w:bottom w:val="nil"/>
              <w:right w:val="single" w:sz="4" w:space="0" w:color="auto"/>
            </w:tcBorders>
            <w:shd w:val="clear" w:color="000000" w:fill="FFFFFF"/>
            <w:noWrap/>
            <w:vAlign w:val="bottom"/>
            <w:hideMark/>
          </w:tcPr>
          <w:p w14:paraId="480387C5"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69,670.56</w:t>
            </w:r>
          </w:p>
        </w:tc>
        <w:tc>
          <w:tcPr>
            <w:tcW w:w="1132" w:type="dxa"/>
            <w:tcBorders>
              <w:top w:val="nil"/>
              <w:left w:val="nil"/>
              <w:bottom w:val="nil"/>
              <w:right w:val="single" w:sz="4" w:space="0" w:color="auto"/>
            </w:tcBorders>
            <w:shd w:val="clear" w:color="000000" w:fill="FFFFFF"/>
            <w:noWrap/>
            <w:vAlign w:val="bottom"/>
            <w:hideMark/>
          </w:tcPr>
          <w:p w14:paraId="4A7C5F6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76,374.40</w:t>
            </w:r>
          </w:p>
        </w:tc>
        <w:tc>
          <w:tcPr>
            <w:tcW w:w="994" w:type="dxa"/>
            <w:tcBorders>
              <w:top w:val="nil"/>
              <w:left w:val="nil"/>
              <w:bottom w:val="nil"/>
              <w:right w:val="single" w:sz="4" w:space="0" w:color="auto"/>
            </w:tcBorders>
            <w:shd w:val="clear" w:color="000000" w:fill="FFFFFF"/>
            <w:noWrap/>
            <w:vAlign w:val="bottom"/>
            <w:hideMark/>
          </w:tcPr>
          <w:p w14:paraId="20645C7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453C129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146,044.96</w:t>
            </w:r>
          </w:p>
        </w:tc>
      </w:tr>
      <w:tr w:rsidR="00275C73" w:rsidRPr="00275C73" w14:paraId="6099EFC6"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715B5A5C"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Miscellaneous edible preparations</w:t>
            </w:r>
          </w:p>
        </w:tc>
        <w:tc>
          <w:tcPr>
            <w:tcW w:w="565" w:type="dxa"/>
            <w:tcBorders>
              <w:top w:val="nil"/>
              <w:left w:val="nil"/>
              <w:bottom w:val="nil"/>
              <w:right w:val="single" w:sz="4" w:space="0" w:color="auto"/>
            </w:tcBorders>
            <w:shd w:val="clear" w:color="000000" w:fill="FFFFFF"/>
            <w:noWrap/>
            <w:vAlign w:val="bottom"/>
            <w:hideMark/>
          </w:tcPr>
          <w:p w14:paraId="58A66C0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729.55</w:t>
            </w:r>
          </w:p>
        </w:tc>
        <w:tc>
          <w:tcPr>
            <w:tcW w:w="1132" w:type="dxa"/>
            <w:tcBorders>
              <w:top w:val="nil"/>
              <w:left w:val="nil"/>
              <w:bottom w:val="nil"/>
              <w:right w:val="single" w:sz="4" w:space="0" w:color="auto"/>
            </w:tcBorders>
            <w:shd w:val="clear" w:color="000000" w:fill="FFFFFF"/>
            <w:noWrap/>
            <w:vAlign w:val="bottom"/>
            <w:hideMark/>
          </w:tcPr>
          <w:p w14:paraId="038B95C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16,817.54</w:t>
            </w:r>
          </w:p>
        </w:tc>
        <w:tc>
          <w:tcPr>
            <w:tcW w:w="994" w:type="dxa"/>
            <w:tcBorders>
              <w:top w:val="nil"/>
              <w:left w:val="nil"/>
              <w:bottom w:val="nil"/>
              <w:right w:val="single" w:sz="4" w:space="0" w:color="auto"/>
            </w:tcBorders>
            <w:shd w:val="clear" w:color="000000" w:fill="FFFFFF"/>
            <w:noWrap/>
            <w:vAlign w:val="bottom"/>
            <w:hideMark/>
          </w:tcPr>
          <w:p w14:paraId="1CFD941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788.46</w:t>
            </w:r>
          </w:p>
        </w:tc>
        <w:tc>
          <w:tcPr>
            <w:tcW w:w="1276" w:type="dxa"/>
            <w:tcBorders>
              <w:top w:val="nil"/>
              <w:left w:val="nil"/>
              <w:bottom w:val="nil"/>
              <w:right w:val="single" w:sz="8" w:space="0" w:color="auto"/>
            </w:tcBorders>
            <w:shd w:val="clear" w:color="000000" w:fill="FFFFFF"/>
            <w:noWrap/>
            <w:vAlign w:val="bottom"/>
            <w:hideMark/>
          </w:tcPr>
          <w:p w14:paraId="4727E57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18,335.55</w:t>
            </w:r>
          </w:p>
        </w:tc>
      </w:tr>
      <w:tr w:rsidR="00275C73" w:rsidRPr="00275C73" w14:paraId="51685AA9"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0C9062F6"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Oil seeds and oleaginous fruits</w:t>
            </w:r>
          </w:p>
        </w:tc>
        <w:tc>
          <w:tcPr>
            <w:tcW w:w="565" w:type="dxa"/>
            <w:tcBorders>
              <w:top w:val="nil"/>
              <w:left w:val="nil"/>
              <w:bottom w:val="nil"/>
              <w:right w:val="single" w:sz="4" w:space="0" w:color="auto"/>
            </w:tcBorders>
            <w:shd w:val="clear" w:color="000000" w:fill="FFFFFF"/>
            <w:noWrap/>
            <w:vAlign w:val="bottom"/>
            <w:hideMark/>
          </w:tcPr>
          <w:p w14:paraId="1A313DA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82,445.00</w:t>
            </w:r>
          </w:p>
        </w:tc>
        <w:tc>
          <w:tcPr>
            <w:tcW w:w="1132" w:type="dxa"/>
            <w:tcBorders>
              <w:top w:val="nil"/>
              <w:left w:val="nil"/>
              <w:bottom w:val="nil"/>
              <w:right w:val="single" w:sz="4" w:space="0" w:color="auto"/>
            </w:tcBorders>
            <w:shd w:val="clear" w:color="000000" w:fill="FFFFFF"/>
            <w:noWrap/>
            <w:vAlign w:val="bottom"/>
            <w:hideMark/>
          </w:tcPr>
          <w:p w14:paraId="6E16F1A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216,000.00</w:t>
            </w:r>
          </w:p>
        </w:tc>
        <w:tc>
          <w:tcPr>
            <w:tcW w:w="994" w:type="dxa"/>
            <w:tcBorders>
              <w:top w:val="nil"/>
              <w:left w:val="nil"/>
              <w:bottom w:val="nil"/>
              <w:right w:val="single" w:sz="4" w:space="0" w:color="auto"/>
            </w:tcBorders>
            <w:shd w:val="clear" w:color="000000" w:fill="FFFFFF"/>
            <w:noWrap/>
            <w:vAlign w:val="bottom"/>
            <w:hideMark/>
          </w:tcPr>
          <w:p w14:paraId="01427B0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6E7674B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298,445.00</w:t>
            </w:r>
          </w:p>
        </w:tc>
      </w:tr>
      <w:tr w:rsidR="00275C73" w:rsidRPr="00275C73" w14:paraId="1B956991"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B6AE408"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Pork and pork products</w:t>
            </w:r>
          </w:p>
        </w:tc>
        <w:tc>
          <w:tcPr>
            <w:tcW w:w="565" w:type="dxa"/>
            <w:tcBorders>
              <w:top w:val="nil"/>
              <w:left w:val="nil"/>
              <w:bottom w:val="nil"/>
              <w:right w:val="single" w:sz="4" w:space="0" w:color="auto"/>
            </w:tcBorders>
            <w:shd w:val="clear" w:color="000000" w:fill="FFFFFF"/>
            <w:noWrap/>
            <w:vAlign w:val="bottom"/>
            <w:hideMark/>
          </w:tcPr>
          <w:p w14:paraId="3EBACA3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3,525.68</w:t>
            </w:r>
          </w:p>
        </w:tc>
        <w:tc>
          <w:tcPr>
            <w:tcW w:w="1132" w:type="dxa"/>
            <w:tcBorders>
              <w:top w:val="nil"/>
              <w:left w:val="nil"/>
              <w:bottom w:val="nil"/>
              <w:right w:val="single" w:sz="4" w:space="0" w:color="auto"/>
            </w:tcBorders>
            <w:shd w:val="clear" w:color="000000" w:fill="FFFFFF"/>
            <w:noWrap/>
            <w:vAlign w:val="bottom"/>
            <w:hideMark/>
          </w:tcPr>
          <w:p w14:paraId="1EEB97F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9,967.36</w:t>
            </w:r>
          </w:p>
        </w:tc>
        <w:tc>
          <w:tcPr>
            <w:tcW w:w="994" w:type="dxa"/>
            <w:tcBorders>
              <w:top w:val="nil"/>
              <w:left w:val="nil"/>
              <w:bottom w:val="nil"/>
              <w:right w:val="single" w:sz="4" w:space="0" w:color="auto"/>
            </w:tcBorders>
            <w:shd w:val="clear" w:color="000000" w:fill="FFFFFF"/>
            <w:noWrap/>
            <w:vAlign w:val="bottom"/>
            <w:hideMark/>
          </w:tcPr>
          <w:p w14:paraId="4F3284C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601B8A4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13,493.04</w:t>
            </w:r>
          </w:p>
        </w:tc>
      </w:tr>
      <w:tr w:rsidR="00275C73" w:rsidRPr="00275C73" w14:paraId="5DA71F54"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4DFF9EFD"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Poultry meat and poultry meat products</w:t>
            </w:r>
          </w:p>
        </w:tc>
        <w:tc>
          <w:tcPr>
            <w:tcW w:w="565" w:type="dxa"/>
            <w:tcBorders>
              <w:top w:val="nil"/>
              <w:left w:val="nil"/>
              <w:bottom w:val="nil"/>
              <w:right w:val="single" w:sz="4" w:space="0" w:color="auto"/>
            </w:tcBorders>
            <w:shd w:val="clear" w:color="000000" w:fill="FFFFFF"/>
            <w:noWrap/>
            <w:vAlign w:val="bottom"/>
            <w:hideMark/>
          </w:tcPr>
          <w:p w14:paraId="62833C6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445.74</w:t>
            </w:r>
          </w:p>
        </w:tc>
        <w:tc>
          <w:tcPr>
            <w:tcW w:w="1132" w:type="dxa"/>
            <w:tcBorders>
              <w:top w:val="nil"/>
              <w:left w:val="nil"/>
              <w:bottom w:val="nil"/>
              <w:right w:val="single" w:sz="4" w:space="0" w:color="auto"/>
            </w:tcBorders>
            <w:shd w:val="clear" w:color="000000" w:fill="FFFFFF"/>
            <w:noWrap/>
            <w:vAlign w:val="bottom"/>
            <w:hideMark/>
          </w:tcPr>
          <w:p w14:paraId="5FB13C3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17,419.87</w:t>
            </w:r>
          </w:p>
        </w:tc>
        <w:tc>
          <w:tcPr>
            <w:tcW w:w="994" w:type="dxa"/>
            <w:tcBorders>
              <w:top w:val="nil"/>
              <w:left w:val="nil"/>
              <w:bottom w:val="nil"/>
              <w:right w:val="single" w:sz="4" w:space="0" w:color="auto"/>
            </w:tcBorders>
            <w:shd w:val="clear" w:color="000000" w:fill="FFFFFF"/>
            <w:noWrap/>
            <w:vAlign w:val="bottom"/>
            <w:hideMark/>
          </w:tcPr>
          <w:p w14:paraId="2D60136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59D50ED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17,865.61</w:t>
            </w:r>
          </w:p>
        </w:tc>
      </w:tr>
      <w:tr w:rsidR="00275C73" w:rsidRPr="00275C73" w14:paraId="769ADD85"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6F69AF75"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Preparations of cereals, flour, starch or milk</w:t>
            </w:r>
          </w:p>
        </w:tc>
        <w:tc>
          <w:tcPr>
            <w:tcW w:w="565" w:type="dxa"/>
            <w:tcBorders>
              <w:top w:val="nil"/>
              <w:left w:val="nil"/>
              <w:bottom w:val="nil"/>
              <w:right w:val="single" w:sz="4" w:space="0" w:color="auto"/>
            </w:tcBorders>
            <w:shd w:val="clear" w:color="000000" w:fill="FFFFFF"/>
            <w:noWrap/>
            <w:vAlign w:val="bottom"/>
            <w:hideMark/>
          </w:tcPr>
          <w:p w14:paraId="447D0275"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25,138.73</w:t>
            </w:r>
          </w:p>
        </w:tc>
        <w:tc>
          <w:tcPr>
            <w:tcW w:w="1132" w:type="dxa"/>
            <w:tcBorders>
              <w:top w:val="nil"/>
              <w:left w:val="nil"/>
              <w:bottom w:val="nil"/>
              <w:right w:val="single" w:sz="4" w:space="0" w:color="auto"/>
            </w:tcBorders>
            <w:shd w:val="clear" w:color="000000" w:fill="FFFFFF"/>
            <w:noWrap/>
            <w:vAlign w:val="bottom"/>
            <w:hideMark/>
          </w:tcPr>
          <w:p w14:paraId="0AD40C2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131.36</w:t>
            </w:r>
          </w:p>
        </w:tc>
        <w:tc>
          <w:tcPr>
            <w:tcW w:w="994" w:type="dxa"/>
            <w:tcBorders>
              <w:top w:val="nil"/>
              <w:left w:val="nil"/>
              <w:bottom w:val="nil"/>
              <w:right w:val="single" w:sz="4" w:space="0" w:color="auto"/>
            </w:tcBorders>
            <w:shd w:val="clear" w:color="000000" w:fill="FFFFFF"/>
            <w:noWrap/>
            <w:vAlign w:val="bottom"/>
            <w:hideMark/>
          </w:tcPr>
          <w:p w14:paraId="03E34994"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418A6D9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25,270.09</w:t>
            </w:r>
          </w:p>
        </w:tc>
      </w:tr>
      <w:tr w:rsidR="00275C73" w:rsidRPr="00275C73" w14:paraId="3F78BC53"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E3122D7"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Preparations of vegetables, fruit, nuts</w:t>
            </w:r>
          </w:p>
        </w:tc>
        <w:tc>
          <w:tcPr>
            <w:tcW w:w="565" w:type="dxa"/>
            <w:tcBorders>
              <w:top w:val="nil"/>
              <w:left w:val="nil"/>
              <w:bottom w:val="nil"/>
              <w:right w:val="single" w:sz="4" w:space="0" w:color="auto"/>
            </w:tcBorders>
            <w:shd w:val="clear" w:color="000000" w:fill="FFFFFF"/>
            <w:noWrap/>
            <w:vAlign w:val="bottom"/>
            <w:hideMark/>
          </w:tcPr>
          <w:p w14:paraId="2E125EC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2,072.18</w:t>
            </w:r>
          </w:p>
        </w:tc>
        <w:tc>
          <w:tcPr>
            <w:tcW w:w="1132" w:type="dxa"/>
            <w:tcBorders>
              <w:top w:val="nil"/>
              <w:left w:val="nil"/>
              <w:bottom w:val="nil"/>
              <w:right w:val="single" w:sz="4" w:space="0" w:color="auto"/>
            </w:tcBorders>
            <w:shd w:val="clear" w:color="000000" w:fill="FFFFFF"/>
            <w:noWrap/>
            <w:vAlign w:val="bottom"/>
            <w:hideMark/>
          </w:tcPr>
          <w:p w14:paraId="11CA0B5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22.29</w:t>
            </w:r>
          </w:p>
        </w:tc>
        <w:tc>
          <w:tcPr>
            <w:tcW w:w="994" w:type="dxa"/>
            <w:tcBorders>
              <w:top w:val="nil"/>
              <w:left w:val="nil"/>
              <w:bottom w:val="nil"/>
              <w:right w:val="single" w:sz="4" w:space="0" w:color="auto"/>
            </w:tcBorders>
            <w:shd w:val="clear" w:color="000000" w:fill="FFFFFF"/>
            <w:noWrap/>
            <w:vAlign w:val="bottom"/>
            <w:hideMark/>
          </w:tcPr>
          <w:p w14:paraId="0F222B21"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2CDD43A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2,094.47</w:t>
            </w:r>
          </w:p>
        </w:tc>
      </w:tr>
      <w:tr w:rsidR="00275C73" w:rsidRPr="00275C73" w14:paraId="610DF5E2"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15DD9C83" w14:textId="2394279E"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bookmarkStart w:id="1" w:name="_Hlk221604379"/>
            <w:r w:rsidRPr="00275C73">
              <w:rPr>
                <w:rFonts w:ascii="Aptos Narrow" w:eastAsia="Times New Roman" w:hAnsi="Aptos Narrow" w:cs="Times New Roman"/>
                <w:color w:val="000000"/>
                <w:kern w:val="0"/>
                <w:sz w:val="20"/>
                <w:szCs w:val="20"/>
                <w:lang w:eastAsia="en-IE"/>
                <w14:ligatures w14:val="none"/>
              </w:rPr>
              <w:t>Products of animal origin, not elsewhere specified or included</w:t>
            </w:r>
            <w:bookmarkEnd w:id="1"/>
          </w:p>
        </w:tc>
        <w:tc>
          <w:tcPr>
            <w:tcW w:w="565" w:type="dxa"/>
            <w:tcBorders>
              <w:top w:val="nil"/>
              <w:left w:val="nil"/>
              <w:bottom w:val="nil"/>
              <w:right w:val="single" w:sz="4" w:space="0" w:color="auto"/>
            </w:tcBorders>
            <w:shd w:val="clear" w:color="000000" w:fill="FFFFFF"/>
            <w:noWrap/>
            <w:vAlign w:val="bottom"/>
            <w:hideMark/>
          </w:tcPr>
          <w:p w14:paraId="71CA17B1" w14:textId="1ACDBB59" w:rsidR="00275C73" w:rsidRPr="00275C73" w:rsidRDefault="00B82D4D"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Pr>
                <w:rFonts w:ascii="Aptos Narrow" w:eastAsia="Times New Roman" w:hAnsi="Aptos Narrow" w:cs="Times New Roman"/>
                <w:color w:val="000000"/>
                <w:kern w:val="0"/>
                <w:sz w:val="20"/>
                <w:szCs w:val="20"/>
                <w:lang w:eastAsia="en-IE"/>
                <w14:ligatures w14:val="none"/>
              </w:rPr>
              <w:t>86</w:t>
            </w:r>
            <w:r w:rsidR="00275C73" w:rsidRPr="00275C73">
              <w:rPr>
                <w:rFonts w:ascii="Aptos Narrow" w:eastAsia="Times New Roman" w:hAnsi="Aptos Narrow" w:cs="Times New Roman"/>
                <w:color w:val="000000"/>
                <w:kern w:val="0"/>
                <w:sz w:val="20"/>
                <w:szCs w:val="20"/>
                <w:lang w:eastAsia="en-IE"/>
                <w14:ligatures w14:val="none"/>
              </w:rPr>
              <w:t>,707.00</w:t>
            </w:r>
          </w:p>
        </w:tc>
        <w:tc>
          <w:tcPr>
            <w:tcW w:w="1132" w:type="dxa"/>
            <w:tcBorders>
              <w:top w:val="nil"/>
              <w:left w:val="nil"/>
              <w:bottom w:val="nil"/>
              <w:right w:val="single" w:sz="4" w:space="0" w:color="auto"/>
            </w:tcBorders>
            <w:shd w:val="clear" w:color="000000" w:fill="FFFFFF"/>
            <w:noWrap/>
            <w:vAlign w:val="bottom"/>
            <w:hideMark/>
          </w:tcPr>
          <w:p w14:paraId="70FBD3C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258.00</w:t>
            </w:r>
          </w:p>
        </w:tc>
        <w:tc>
          <w:tcPr>
            <w:tcW w:w="994" w:type="dxa"/>
            <w:tcBorders>
              <w:top w:val="nil"/>
              <w:left w:val="nil"/>
              <w:bottom w:val="nil"/>
              <w:right w:val="single" w:sz="4" w:space="0" w:color="auto"/>
            </w:tcBorders>
            <w:shd w:val="clear" w:color="000000" w:fill="FFFFFF"/>
            <w:noWrap/>
            <w:vAlign w:val="bottom"/>
            <w:hideMark/>
          </w:tcPr>
          <w:p w14:paraId="07F8DB35"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70FE263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24,965.00</w:t>
            </w:r>
          </w:p>
        </w:tc>
      </w:tr>
      <w:tr w:rsidR="00275C73" w:rsidRPr="00275C73" w14:paraId="31A0B0CF"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6F9EC587"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Sheep meat</w:t>
            </w:r>
          </w:p>
        </w:tc>
        <w:tc>
          <w:tcPr>
            <w:tcW w:w="565" w:type="dxa"/>
            <w:tcBorders>
              <w:top w:val="nil"/>
              <w:left w:val="nil"/>
              <w:bottom w:val="nil"/>
              <w:right w:val="single" w:sz="4" w:space="0" w:color="auto"/>
            </w:tcBorders>
            <w:shd w:val="clear" w:color="000000" w:fill="FFFFFF"/>
            <w:noWrap/>
            <w:vAlign w:val="bottom"/>
            <w:hideMark/>
          </w:tcPr>
          <w:p w14:paraId="390CB17F"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8,593.90</w:t>
            </w:r>
          </w:p>
        </w:tc>
        <w:tc>
          <w:tcPr>
            <w:tcW w:w="1132" w:type="dxa"/>
            <w:tcBorders>
              <w:top w:val="nil"/>
              <w:left w:val="nil"/>
              <w:bottom w:val="nil"/>
              <w:right w:val="single" w:sz="4" w:space="0" w:color="auto"/>
            </w:tcBorders>
            <w:shd w:val="clear" w:color="000000" w:fill="FFFFFF"/>
            <w:noWrap/>
            <w:vAlign w:val="bottom"/>
            <w:hideMark/>
          </w:tcPr>
          <w:p w14:paraId="37022CE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16.80</w:t>
            </w:r>
          </w:p>
        </w:tc>
        <w:tc>
          <w:tcPr>
            <w:tcW w:w="994" w:type="dxa"/>
            <w:tcBorders>
              <w:top w:val="nil"/>
              <w:left w:val="nil"/>
              <w:bottom w:val="nil"/>
              <w:right w:val="single" w:sz="4" w:space="0" w:color="auto"/>
            </w:tcBorders>
            <w:shd w:val="clear" w:color="000000" w:fill="FFFFFF"/>
            <w:noWrap/>
            <w:vAlign w:val="bottom"/>
            <w:hideMark/>
          </w:tcPr>
          <w:p w14:paraId="6980821C"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020C6C3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8,610.70</w:t>
            </w:r>
          </w:p>
        </w:tc>
      </w:tr>
      <w:tr w:rsidR="00275C73" w:rsidRPr="00275C73" w14:paraId="4A75EDEB"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7CABB077"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Vietnam</w:t>
            </w:r>
          </w:p>
        </w:tc>
        <w:tc>
          <w:tcPr>
            <w:tcW w:w="565" w:type="dxa"/>
            <w:tcBorders>
              <w:top w:val="nil"/>
              <w:left w:val="nil"/>
              <w:bottom w:val="nil"/>
              <w:right w:val="single" w:sz="4" w:space="0" w:color="auto"/>
            </w:tcBorders>
            <w:shd w:val="clear" w:color="000000" w:fill="BFBFBF"/>
            <w:noWrap/>
            <w:vAlign w:val="bottom"/>
            <w:hideMark/>
          </w:tcPr>
          <w:p w14:paraId="619DD012"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92.72</w:t>
            </w:r>
          </w:p>
        </w:tc>
        <w:tc>
          <w:tcPr>
            <w:tcW w:w="1132" w:type="dxa"/>
            <w:tcBorders>
              <w:top w:val="nil"/>
              <w:left w:val="nil"/>
              <w:bottom w:val="nil"/>
              <w:right w:val="single" w:sz="4" w:space="0" w:color="auto"/>
            </w:tcBorders>
            <w:shd w:val="clear" w:color="000000" w:fill="BFBFBF"/>
            <w:noWrap/>
            <w:vAlign w:val="bottom"/>
            <w:hideMark/>
          </w:tcPr>
          <w:p w14:paraId="7E4432B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102.00</w:t>
            </w:r>
          </w:p>
        </w:tc>
        <w:tc>
          <w:tcPr>
            <w:tcW w:w="994" w:type="dxa"/>
            <w:tcBorders>
              <w:top w:val="nil"/>
              <w:left w:val="nil"/>
              <w:bottom w:val="nil"/>
              <w:right w:val="single" w:sz="4" w:space="0" w:color="auto"/>
            </w:tcBorders>
            <w:shd w:val="clear" w:color="000000" w:fill="BFBFBF"/>
            <w:noWrap/>
            <w:vAlign w:val="bottom"/>
            <w:hideMark/>
          </w:tcPr>
          <w:p w14:paraId="195A2060"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3198B574"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194.72</w:t>
            </w:r>
          </w:p>
        </w:tc>
      </w:tr>
      <w:tr w:rsidR="00275C73" w:rsidRPr="00275C73" w14:paraId="0C47379B"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93534DA"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Fishery products</w:t>
            </w:r>
          </w:p>
        </w:tc>
        <w:tc>
          <w:tcPr>
            <w:tcW w:w="565" w:type="dxa"/>
            <w:tcBorders>
              <w:top w:val="nil"/>
              <w:left w:val="nil"/>
              <w:bottom w:val="nil"/>
              <w:right w:val="single" w:sz="4" w:space="0" w:color="auto"/>
            </w:tcBorders>
            <w:shd w:val="clear" w:color="000000" w:fill="FFFFFF"/>
            <w:noWrap/>
            <w:vAlign w:val="bottom"/>
            <w:hideMark/>
          </w:tcPr>
          <w:p w14:paraId="793958EC"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28154BC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102.00</w:t>
            </w:r>
          </w:p>
        </w:tc>
        <w:tc>
          <w:tcPr>
            <w:tcW w:w="994" w:type="dxa"/>
            <w:tcBorders>
              <w:top w:val="nil"/>
              <w:left w:val="nil"/>
              <w:bottom w:val="nil"/>
              <w:right w:val="single" w:sz="4" w:space="0" w:color="auto"/>
            </w:tcBorders>
            <w:shd w:val="clear" w:color="000000" w:fill="FFFFFF"/>
            <w:noWrap/>
            <w:vAlign w:val="bottom"/>
            <w:hideMark/>
          </w:tcPr>
          <w:p w14:paraId="5407BB8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47B1D50D"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102.00</w:t>
            </w:r>
          </w:p>
        </w:tc>
      </w:tr>
      <w:tr w:rsidR="00275C73" w:rsidRPr="00275C73" w14:paraId="0C781002"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232CEDA8"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Live crustaceans</w:t>
            </w:r>
          </w:p>
        </w:tc>
        <w:tc>
          <w:tcPr>
            <w:tcW w:w="565" w:type="dxa"/>
            <w:tcBorders>
              <w:top w:val="nil"/>
              <w:left w:val="nil"/>
              <w:bottom w:val="nil"/>
              <w:right w:val="single" w:sz="4" w:space="0" w:color="auto"/>
            </w:tcBorders>
            <w:shd w:val="clear" w:color="000000" w:fill="FFFFFF"/>
            <w:noWrap/>
            <w:vAlign w:val="bottom"/>
            <w:hideMark/>
          </w:tcPr>
          <w:p w14:paraId="0DA6104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92.72</w:t>
            </w:r>
          </w:p>
        </w:tc>
        <w:tc>
          <w:tcPr>
            <w:tcW w:w="1132" w:type="dxa"/>
            <w:tcBorders>
              <w:top w:val="nil"/>
              <w:left w:val="nil"/>
              <w:bottom w:val="nil"/>
              <w:right w:val="single" w:sz="4" w:space="0" w:color="auto"/>
            </w:tcBorders>
            <w:shd w:val="clear" w:color="000000" w:fill="FFFFFF"/>
            <w:noWrap/>
            <w:vAlign w:val="bottom"/>
            <w:hideMark/>
          </w:tcPr>
          <w:p w14:paraId="36CB9A96"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FFFFFF"/>
            <w:noWrap/>
            <w:vAlign w:val="bottom"/>
            <w:hideMark/>
          </w:tcPr>
          <w:p w14:paraId="3BF62CB5"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6E1DE8C7"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92.72</w:t>
            </w:r>
          </w:p>
        </w:tc>
      </w:tr>
      <w:tr w:rsidR="00275C73" w:rsidRPr="00275C73" w14:paraId="70B59C68" w14:textId="77777777" w:rsidTr="00275C73">
        <w:trPr>
          <w:trHeight w:val="300"/>
        </w:trPr>
        <w:tc>
          <w:tcPr>
            <w:tcW w:w="5660" w:type="dxa"/>
            <w:tcBorders>
              <w:top w:val="nil"/>
              <w:left w:val="single" w:sz="8" w:space="0" w:color="auto"/>
              <w:bottom w:val="nil"/>
              <w:right w:val="single" w:sz="4" w:space="0" w:color="auto"/>
            </w:tcBorders>
            <w:shd w:val="clear" w:color="000000" w:fill="4D93D9"/>
            <w:noWrap/>
            <w:vAlign w:val="bottom"/>
            <w:hideMark/>
          </w:tcPr>
          <w:p w14:paraId="750ADDFC" w14:textId="77777777" w:rsidR="00275C73" w:rsidRPr="00275C73" w:rsidRDefault="00275C73" w:rsidP="00275C73">
            <w:pPr>
              <w:spacing w:after="0" w:line="240" w:lineRule="auto"/>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ROSSLARE PORT</w:t>
            </w:r>
          </w:p>
        </w:tc>
        <w:tc>
          <w:tcPr>
            <w:tcW w:w="565" w:type="dxa"/>
            <w:tcBorders>
              <w:top w:val="nil"/>
              <w:left w:val="nil"/>
              <w:bottom w:val="nil"/>
              <w:right w:val="single" w:sz="4" w:space="0" w:color="auto"/>
            </w:tcBorders>
            <w:shd w:val="clear" w:color="000000" w:fill="4D93D9"/>
            <w:noWrap/>
            <w:vAlign w:val="bottom"/>
            <w:hideMark/>
          </w:tcPr>
          <w:p w14:paraId="3CF314C4" w14:textId="77777777" w:rsidR="00275C73" w:rsidRPr="00275C73" w:rsidRDefault="00275C73" w:rsidP="00275C73">
            <w:pPr>
              <w:spacing w:after="0" w:line="240" w:lineRule="auto"/>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4D93D9"/>
            <w:noWrap/>
            <w:vAlign w:val="bottom"/>
            <w:hideMark/>
          </w:tcPr>
          <w:p w14:paraId="547085BC" w14:textId="77777777" w:rsidR="00275C73" w:rsidRPr="00275C73" w:rsidRDefault="00275C73" w:rsidP="00275C73">
            <w:pPr>
              <w:spacing w:after="0" w:line="240" w:lineRule="auto"/>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 </w:t>
            </w:r>
          </w:p>
        </w:tc>
        <w:tc>
          <w:tcPr>
            <w:tcW w:w="994" w:type="dxa"/>
            <w:tcBorders>
              <w:top w:val="nil"/>
              <w:left w:val="nil"/>
              <w:bottom w:val="nil"/>
              <w:right w:val="single" w:sz="4" w:space="0" w:color="auto"/>
            </w:tcBorders>
            <w:shd w:val="clear" w:color="000000" w:fill="4D93D9"/>
            <w:noWrap/>
            <w:vAlign w:val="bottom"/>
            <w:hideMark/>
          </w:tcPr>
          <w:p w14:paraId="7BC751AA" w14:textId="77777777" w:rsidR="00275C73" w:rsidRPr="00275C73" w:rsidRDefault="00275C73" w:rsidP="00275C73">
            <w:pPr>
              <w:spacing w:after="0" w:line="240" w:lineRule="auto"/>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4D93D9"/>
            <w:noWrap/>
            <w:vAlign w:val="bottom"/>
            <w:hideMark/>
          </w:tcPr>
          <w:p w14:paraId="2894D4D4" w14:textId="77777777" w:rsidR="00275C73" w:rsidRPr="00275C73" w:rsidRDefault="00275C73" w:rsidP="00275C73">
            <w:pPr>
              <w:spacing w:after="0" w:line="240" w:lineRule="auto"/>
              <w:rPr>
                <w:rFonts w:ascii="Aptos Narrow" w:eastAsia="Times New Roman" w:hAnsi="Aptos Narrow" w:cs="Times New Roman"/>
                <w:b/>
                <w:bCs/>
                <w:color w:val="000000"/>
                <w:kern w:val="0"/>
                <w:sz w:val="20"/>
                <w:szCs w:val="20"/>
                <w:lang w:eastAsia="en-IE"/>
                <w14:ligatures w14:val="none"/>
              </w:rPr>
            </w:pPr>
            <w:r w:rsidRPr="00275C73">
              <w:rPr>
                <w:rFonts w:ascii="Aptos Narrow" w:eastAsia="Times New Roman" w:hAnsi="Aptos Narrow" w:cs="Times New Roman"/>
                <w:b/>
                <w:bCs/>
                <w:color w:val="000000"/>
                <w:kern w:val="0"/>
                <w:sz w:val="20"/>
                <w:szCs w:val="20"/>
                <w:lang w:eastAsia="en-IE"/>
                <w14:ligatures w14:val="none"/>
              </w:rPr>
              <w:t> </w:t>
            </w:r>
          </w:p>
        </w:tc>
      </w:tr>
      <w:tr w:rsidR="00275C73" w:rsidRPr="00275C73" w14:paraId="47214EC8"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023E485B"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India</w:t>
            </w:r>
          </w:p>
        </w:tc>
        <w:tc>
          <w:tcPr>
            <w:tcW w:w="565" w:type="dxa"/>
            <w:tcBorders>
              <w:top w:val="nil"/>
              <w:left w:val="nil"/>
              <w:bottom w:val="nil"/>
              <w:right w:val="single" w:sz="4" w:space="0" w:color="auto"/>
            </w:tcBorders>
            <w:shd w:val="clear" w:color="000000" w:fill="BFBFBF"/>
            <w:noWrap/>
            <w:vAlign w:val="bottom"/>
            <w:hideMark/>
          </w:tcPr>
          <w:p w14:paraId="2A6A873A"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BFBFBF"/>
            <w:noWrap/>
            <w:vAlign w:val="bottom"/>
            <w:hideMark/>
          </w:tcPr>
          <w:p w14:paraId="53D2907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786.04</w:t>
            </w:r>
          </w:p>
        </w:tc>
        <w:tc>
          <w:tcPr>
            <w:tcW w:w="994" w:type="dxa"/>
            <w:tcBorders>
              <w:top w:val="nil"/>
              <w:left w:val="nil"/>
              <w:bottom w:val="nil"/>
              <w:right w:val="single" w:sz="4" w:space="0" w:color="auto"/>
            </w:tcBorders>
            <w:shd w:val="clear" w:color="000000" w:fill="BFBFBF"/>
            <w:noWrap/>
            <w:vAlign w:val="bottom"/>
            <w:hideMark/>
          </w:tcPr>
          <w:p w14:paraId="4FFC1DC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160E8C1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786.04</w:t>
            </w:r>
          </w:p>
        </w:tc>
      </w:tr>
      <w:tr w:rsidR="00275C73" w:rsidRPr="00275C73" w14:paraId="51B78E90"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63D8353B"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Coffee, tea, mate and spices</w:t>
            </w:r>
          </w:p>
        </w:tc>
        <w:tc>
          <w:tcPr>
            <w:tcW w:w="565" w:type="dxa"/>
            <w:tcBorders>
              <w:top w:val="nil"/>
              <w:left w:val="nil"/>
              <w:bottom w:val="nil"/>
              <w:right w:val="single" w:sz="4" w:space="0" w:color="auto"/>
            </w:tcBorders>
            <w:shd w:val="clear" w:color="000000" w:fill="FFFFFF"/>
            <w:noWrap/>
            <w:vAlign w:val="bottom"/>
            <w:hideMark/>
          </w:tcPr>
          <w:p w14:paraId="787F0BD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3CF56D00"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45.04</w:t>
            </w:r>
          </w:p>
        </w:tc>
        <w:tc>
          <w:tcPr>
            <w:tcW w:w="994" w:type="dxa"/>
            <w:tcBorders>
              <w:top w:val="nil"/>
              <w:left w:val="nil"/>
              <w:bottom w:val="nil"/>
              <w:right w:val="single" w:sz="4" w:space="0" w:color="auto"/>
            </w:tcBorders>
            <w:shd w:val="clear" w:color="000000" w:fill="FFFFFF"/>
            <w:noWrap/>
            <w:vAlign w:val="bottom"/>
            <w:hideMark/>
          </w:tcPr>
          <w:p w14:paraId="2E6380A1"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3A4A5BF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45.04</w:t>
            </w:r>
          </w:p>
        </w:tc>
      </w:tr>
      <w:tr w:rsidR="00275C73" w:rsidRPr="00275C73" w14:paraId="7BFF9070"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09E5171D"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Oil seeds and oleaginous fruits</w:t>
            </w:r>
          </w:p>
        </w:tc>
        <w:tc>
          <w:tcPr>
            <w:tcW w:w="565" w:type="dxa"/>
            <w:tcBorders>
              <w:top w:val="nil"/>
              <w:left w:val="nil"/>
              <w:bottom w:val="nil"/>
              <w:right w:val="single" w:sz="4" w:space="0" w:color="auto"/>
            </w:tcBorders>
            <w:shd w:val="clear" w:color="000000" w:fill="FFFFFF"/>
            <w:noWrap/>
            <w:vAlign w:val="bottom"/>
            <w:hideMark/>
          </w:tcPr>
          <w:p w14:paraId="34B45D1F"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066540D6"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741.00</w:t>
            </w:r>
          </w:p>
        </w:tc>
        <w:tc>
          <w:tcPr>
            <w:tcW w:w="994" w:type="dxa"/>
            <w:tcBorders>
              <w:top w:val="nil"/>
              <w:left w:val="nil"/>
              <w:bottom w:val="nil"/>
              <w:right w:val="single" w:sz="4" w:space="0" w:color="auto"/>
            </w:tcBorders>
            <w:shd w:val="clear" w:color="000000" w:fill="FFFFFF"/>
            <w:noWrap/>
            <w:vAlign w:val="bottom"/>
            <w:hideMark/>
          </w:tcPr>
          <w:p w14:paraId="75750BA9"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264D3BE5"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741.00</w:t>
            </w:r>
          </w:p>
        </w:tc>
      </w:tr>
      <w:tr w:rsidR="00275C73" w:rsidRPr="00275C73" w14:paraId="5DF92DFE"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16550722"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Indonesia</w:t>
            </w:r>
          </w:p>
        </w:tc>
        <w:tc>
          <w:tcPr>
            <w:tcW w:w="565" w:type="dxa"/>
            <w:tcBorders>
              <w:top w:val="nil"/>
              <w:left w:val="nil"/>
              <w:bottom w:val="nil"/>
              <w:right w:val="single" w:sz="4" w:space="0" w:color="auto"/>
            </w:tcBorders>
            <w:shd w:val="clear" w:color="000000" w:fill="BFBFBF"/>
            <w:noWrap/>
            <w:vAlign w:val="bottom"/>
            <w:hideMark/>
          </w:tcPr>
          <w:p w14:paraId="56FF734D"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BFBFBF"/>
            <w:noWrap/>
            <w:vAlign w:val="bottom"/>
            <w:hideMark/>
          </w:tcPr>
          <w:p w14:paraId="20F7238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0.80</w:t>
            </w:r>
          </w:p>
        </w:tc>
        <w:tc>
          <w:tcPr>
            <w:tcW w:w="994" w:type="dxa"/>
            <w:tcBorders>
              <w:top w:val="nil"/>
              <w:left w:val="nil"/>
              <w:bottom w:val="nil"/>
              <w:right w:val="single" w:sz="4" w:space="0" w:color="auto"/>
            </w:tcBorders>
            <w:shd w:val="clear" w:color="000000" w:fill="BFBFBF"/>
            <w:noWrap/>
            <w:vAlign w:val="bottom"/>
            <w:hideMark/>
          </w:tcPr>
          <w:p w14:paraId="441B6BC7"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6B029AC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0.80</w:t>
            </w:r>
          </w:p>
        </w:tc>
      </w:tr>
      <w:tr w:rsidR="00275C73" w:rsidRPr="00275C73" w14:paraId="7D47936A" w14:textId="77777777" w:rsidTr="00275C73">
        <w:trPr>
          <w:trHeight w:val="300"/>
        </w:trPr>
        <w:tc>
          <w:tcPr>
            <w:tcW w:w="5660" w:type="dxa"/>
            <w:tcBorders>
              <w:top w:val="nil"/>
              <w:left w:val="single" w:sz="8" w:space="0" w:color="auto"/>
              <w:bottom w:val="nil"/>
              <w:right w:val="single" w:sz="4" w:space="0" w:color="auto"/>
            </w:tcBorders>
            <w:shd w:val="clear" w:color="000000" w:fill="FFFFFF"/>
            <w:noWrap/>
            <w:vAlign w:val="bottom"/>
            <w:hideMark/>
          </w:tcPr>
          <w:p w14:paraId="3B6657CB"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Coffee, tea, mate and spices</w:t>
            </w:r>
          </w:p>
        </w:tc>
        <w:tc>
          <w:tcPr>
            <w:tcW w:w="565" w:type="dxa"/>
            <w:tcBorders>
              <w:top w:val="nil"/>
              <w:left w:val="nil"/>
              <w:bottom w:val="nil"/>
              <w:right w:val="single" w:sz="4" w:space="0" w:color="auto"/>
            </w:tcBorders>
            <w:shd w:val="clear" w:color="000000" w:fill="FFFFFF"/>
            <w:noWrap/>
            <w:vAlign w:val="bottom"/>
            <w:hideMark/>
          </w:tcPr>
          <w:p w14:paraId="6042DD83"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132" w:type="dxa"/>
            <w:tcBorders>
              <w:top w:val="nil"/>
              <w:left w:val="nil"/>
              <w:bottom w:val="nil"/>
              <w:right w:val="single" w:sz="4" w:space="0" w:color="auto"/>
            </w:tcBorders>
            <w:shd w:val="clear" w:color="000000" w:fill="FFFFFF"/>
            <w:noWrap/>
            <w:vAlign w:val="bottom"/>
            <w:hideMark/>
          </w:tcPr>
          <w:p w14:paraId="0038D178"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0.80</w:t>
            </w:r>
          </w:p>
        </w:tc>
        <w:tc>
          <w:tcPr>
            <w:tcW w:w="994" w:type="dxa"/>
            <w:tcBorders>
              <w:top w:val="nil"/>
              <w:left w:val="nil"/>
              <w:bottom w:val="nil"/>
              <w:right w:val="single" w:sz="4" w:space="0" w:color="auto"/>
            </w:tcBorders>
            <w:shd w:val="clear" w:color="000000" w:fill="FFFFFF"/>
            <w:noWrap/>
            <w:vAlign w:val="bottom"/>
            <w:hideMark/>
          </w:tcPr>
          <w:p w14:paraId="1EC8AB22"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FFFFFF"/>
            <w:noWrap/>
            <w:vAlign w:val="bottom"/>
            <w:hideMark/>
          </w:tcPr>
          <w:p w14:paraId="1359F639"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0.80</w:t>
            </w:r>
          </w:p>
        </w:tc>
      </w:tr>
      <w:tr w:rsidR="00275C73" w:rsidRPr="00275C73" w14:paraId="75477E21" w14:textId="77777777" w:rsidTr="00275C73">
        <w:trPr>
          <w:trHeight w:val="300"/>
        </w:trPr>
        <w:tc>
          <w:tcPr>
            <w:tcW w:w="5660" w:type="dxa"/>
            <w:tcBorders>
              <w:top w:val="nil"/>
              <w:left w:val="single" w:sz="8" w:space="0" w:color="auto"/>
              <w:bottom w:val="nil"/>
              <w:right w:val="single" w:sz="4" w:space="0" w:color="auto"/>
            </w:tcBorders>
            <w:shd w:val="clear" w:color="000000" w:fill="BFBFBF"/>
            <w:noWrap/>
            <w:vAlign w:val="bottom"/>
            <w:hideMark/>
          </w:tcPr>
          <w:p w14:paraId="3DEF37E1" w14:textId="77777777" w:rsidR="00275C73" w:rsidRPr="00275C73" w:rsidRDefault="00275C73" w:rsidP="00275C73">
            <w:pPr>
              <w:spacing w:after="0" w:line="240" w:lineRule="auto"/>
              <w:ind w:firstLineChars="100" w:firstLine="2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United Kingdom</w:t>
            </w:r>
          </w:p>
        </w:tc>
        <w:tc>
          <w:tcPr>
            <w:tcW w:w="565" w:type="dxa"/>
            <w:tcBorders>
              <w:top w:val="nil"/>
              <w:left w:val="nil"/>
              <w:bottom w:val="nil"/>
              <w:right w:val="single" w:sz="4" w:space="0" w:color="auto"/>
            </w:tcBorders>
            <w:shd w:val="clear" w:color="000000" w:fill="BFBFBF"/>
            <w:noWrap/>
            <w:vAlign w:val="bottom"/>
            <w:hideMark/>
          </w:tcPr>
          <w:p w14:paraId="1D3F7BA5"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485.00</w:t>
            </w:r>
          </w:p>
        </w:tc>
        <w:tc>
          <w:tcPr>
            <w:tcW w:w="1132" w:type="dxa"/>
            <w:tcBorders>
              <w:top w:val="nil"/>
              <w:left w:val="nil"/>
              <w:bottom w:val="nil"/>
              <w:right w:val="single" w:sz="4" w:space="0" w:color="auto"/>
            </w:tcBorders>
            <w:shd w:val="clear" w:color="000000" w:fill="BFBFBF"/>
            <w:noWrap/>
            <w:vAlign w:val="bottom"/>
            <w:hideMark/>
          </w:tcPr>
          <w:p w14:paraId="277738AB"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4,693.93</w:t>
            </w:r>
          </w:p>
        </w:tc>
        <w:tc>
          <w:tcPr>
            <w:tcW w:w="994" w:type="dxa"/>
            <w:tcBorders>
              <w:top w:val="nil"/>
              <w:left w:val="nil"/>
              <w:bottom w:val="nil"/>
              <w:right w:val="single" w:sz="4" w:space="0" w:color="auto"/>
            </w:tcBorders>
            <w:shd w:val="clear" w:color="000000" w:fill="BFBFBF"/>
            <w:noWrap/>
            <w:vAlign w:val="bottom"/>
            <w:hideMark/>
          </w:tcPr>
          <w:p w14:paraId="23C5B5CA"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nil"/>
              <w:right w:val="single" w:sz="8" w:space="0" w:color="auto"/>
            </w:tcBorders>
            <w:shd w:val="clear" w:color="000000" w:fill="BFBFBF"/>
            <w:noWrap/>
            <w:vAlign w:val="bottom"/>
            <w:hideMark/>
          </w:tcPr>
          <w:p w14:paraId="72DBCCAA"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5,178.93</w:t>
            </w:r>
          </w:p>
        </w:tc>
      </w:tr>
      <w:tr w:rsidR="00275C73" w:rsidRPr="00275C73" w14:paraId="25B6F66E" w14:textId="77777777" w:rsidTr="00275C73">
        <w:trPr>
          <w:trHeight w:val="315"/>
        </w:trPr>
        <w:tc>
          <w:tcPr>
            <w:tcW w:w="5660" w:type="dxa"/>
            <w:tcBorders>
              <w:top w:val="nil"/>
              <w:left w:val="single" w:sz="8" w:space="0" w:color="auto"/>
              <w:bottom w:val="single" w:sz="8" w:space="0" w:color="auto"/>
              <w:right w:val="single" w:sz="4" w:space="0" w:color="auto"/>
            </w:tcBorders>
            <w:shd w:val="clear" w:color="000000" w:fill="FFFFFF"/>
            <w:noWrap/>
            <w:vAlign w:val="bottom"/>
            <w:hideMark/>
          </w:tcPr>
          <w:p w14:paraId="52BEB93D" w14:textId="77777777" w:rsidR="00275C73" w:rsidRPr="00275C73" w:rsidRDefault="00275C73" w:rsidP="00275C73">
            <w:pPr>
              <w:spacing w:after="0" w:line="240" w:lineRule="auto"/>
              <w:ind w:firstLineChars="200" w:firstLine="400"/>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Miscellaneous edible preparations</w:t>
            </w:r>
          </w:p>
        </w:tc>
        <w:tc>
          <w:tcPr>
            <w:tcW w:w="565" w:type="dxa"/>
            <w:tcBorders>
              <w:top w:val="nil"/>
              <w:left w:val="nil"/>
              <w:bottom w:val="single" w:sz="8" w:space="0" w:color="auto"/>
              <w:right w:val="single" w:sz="4" w:space="0" w:color="auto"/>
            </w:tcBorders>
            <w:shd w:val="clear" w:color="000000" w:fill="FFFFFF"/>
            <w:noWrap/>
            <w:vAlign w:val="bottom"/>
            <w:hideMark/>
          </w:tcPr>
          <w:p w14:paraId="79D53FBC"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485.00</w:t>
            </w:r>
          </w:p>
        </w:tc>
        <w:tc>
          <w:tcPr>
            <w:tcW w:w="1132" w:type="dxa"/>
            <w:tcBorders>
              <w:top w:val="nil"/>
              <w:left w:val="nil"/>
              <w:bottom w:val="single" w:sz="8" w:space="0" w:color="auto"/>
              <w:right w:val="single" w:sz="4" w:space="0" w:color="auto"/>
            </w:tcBorders>
            <w:shd w:val="clear" w:color="000000" w:fill="FFFFFF"/>
            <w:noWrap/>
            <w:vAlign w:val="bottom"/>
            <w:hideMark/>
          </w:tcPr>
          <w:p w14:paraId="04FB02B1"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4,693.93</w:t>
            </w:r>
          </w:p>
        </w:tc>
        <w:tc>
          <w:tcPr>
            <w:tcW w:w="994" w:type="dxa"/>
            <w:tcBorders>
              <w:top w:val="nil"/>
              <w:left w:val="nil"/>
              <w:bottom w:val="single" w:sz="8" w:space="0" w:color="auto"/>
              <w:right w:val="single" w:sz="4" w:space="0" w:color="auto"/>
            </w:tcBorders>
            <w:shd w:val="clear" w:color="000000" w:fill="FFFFFF"/>
            <w:noWrap/>
            <w:vAlign w:val="bottom"/>
            <w:hideMark/>
          </w:tcPr>
          <w:p w14:paraId="2CA2E94A" w14:textId="77777777" w:rsidR="00275C73" w:rsidRPr="00275C73" w:rsidRDefault="00275C73" w:rsidP="00275C73">
            <w:pPr>
              <w:spacing w:after="0" w:line="240" w:lineRule="auto"/>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 </w:t>
            </w:r>
          </w:p>
        </w:tc>
        <w:tc>
          <w:tcPr>
            <w:tcW w:w="1276" w:type="dxa"/>
            <w:tcBorders>
              <w:top w:val="nil"/>
              <w:left w:val="nil"/>
              <w:bottom w:val="single" w:sz="8" w:space="0" w:color="auto"/>
              <w:right w:val="single" w:sz="8" w:space="0" w:color="auto"/>
            </w:tcBorders>
            <w:shd w:val="clear" w:color="000000" w:fill="FFFFFF"/>
            <w:noWrap/>
            <w:vAlign w:val="bottom"/>
            <w:hideMark/>
          </w:tcPr>
          <w:p w14:paraId="00DC7D13" w14:textId="77777777" w:rsidR="00275C73" w:rsidRPr="00275C73" w:rsidRDefault="00275C73" w:rsidP="00275C73">
            <w:pPr>
              <w:spacing w:after="0" w:line="240" w:lineRule="auto"/>
              <w:jc w:val="right"/>
              <w:rPr>
                <w:rFonts w:ascii="Aptos Narrow" w:eastAsia="Times New Roman" w:hAnsi="Aptos Narrow" w:cs="Times New Roman"/>
                <w:color w:val="000000"/>
                <w:kern w:val="0"/>
                <w:sz w:val="20"/>
                <w:szCs w:val="20"/>
                <w:lang w:eastAsia="en-IE"/>
                <w14:ligatures w14:val="none"/>
              </w:rPr>
            </w:pPr>
            <w:r w:rsidRPr="00275C73">
              <w:rPr>
                <w:rFonts w:ascii="Aptos Narrow" w:eastAsia="Times New Roman" w:hAnsi="Aptos Narrow" w:cs="Times New Roman"/>
                <w:color w:val="000000"/>
                <w:kern w:val="0"/>
                <w:sz w:val="20"/>
                <w:szCs w:val="20"/>
                <w:lang w:eastAsia="en-IE"/>
                <w14:ligatures w14:val="none"/>
              </w:rPr>
              <w:t>5,178.93</w:t>
            </w:r>
          </w:p>
        </w:tc>
      </w:tr>
    </w:tbl>
    <w:p w14:paraId="0C8B529C" w14:textId="77777777" w:rsidR="00624D84" w:rsidRDefault="00624D84" w:rsidP="00117873">
      <w:pPr>
        <w:spacing w:after="0" w:line="240" w:lineRule="auto"/>
        <w:rPr>
          <w:rFonts w:ascii="Calibri" w:eastAsia="Times New Roman" w:hAnsi="Calibri" w:cs="Times New Roman"/>
          <w:color w:val="000000"/>
          <w:lang w:val="en-GB" w:eastAsia="ga-IE"/>
        </w:rPr>
      </w:pPr>
    </w:p>
    <w:p w14:paraId="17D75B64" w14:textId="1EFA559C" w:rsidR="0053143C" w:rsidRDefault="0053143C" w:rsidP="00117873">
      <w:pPr>
        <w:spacing w:after="0" w:line="240" w:lineRule="auto"/>
        <w:rPr>
          <w:rFonts w:ascii="Calibri" w:eastAsia="Times New Roman" w:hAnsi="Calibri" w:cs="Times New Roman"/>
          <w:color w:val="000000"/>
          <w:lang w:val="en-GB" w:eastAsia="ga-IE"/>
        </w:rPr>
      </w:pPr>
      <w:r>
        <w:rPr>
          <w:rFonts w:ascii="Calibri" w:eastAsia="Times New Roman" w:hAnsi="Calibri" w:cs="Times New Roman"/>
          <w:color w:val="000000"/>
          <w:lang w:val="en-GB" w:eastAsia="ga-IE"/>
        </w:rPr>
        <w:t>Personal Consignments seized</w:t>
      </w:r>
    </w:p>
    <w:tbl>
      <w:tblPr>
        <w:tblW w:w="9620" w:type="dxa"/>
        <w:tblLook w:val="04A0" w:firstRow="1" w:lastRow="0" w:firstColumn="1" w:lastColumn="0" w:noHBand="0" w:noVBand="1"/>
      </w:tblPr>
      <w:tblGrid>
        <w:gridCol w:w="5320"/>
        <w:gridCol w:w="822"/>
        <w:gridCol w:w="993"/>
        <w:gridCol w:w="822"/>
        <w:gridCol w:w="1663"/>
      </w:tblGrid>
      <w:tr w:rsidR="00142BE5" w:rsidRPr="00142BE5" w14:paraId="23CA0533" w14:textId="77777777" w:rsidTr="00142BE5">
        <w:trPr>
          <w:trHeight w:val="300"/>
        </w:trPr>
        <w:tc>
          <w:tcPr>
            <w:tcW w:w="5320" w:type="dxa"/>
            <w:tcBorders>
              <w:top w:val="single" w:sz="8" w:space="0" w:color="auto"/>
              <w:left w:val="single" w:sz="8" w:space="0" w:color="auto"/>
              <w:bottom w:val="single" w:sz="4" w:space="0" w:color="auto"/>
              <w:right w:val="single" w:sz="4" w:space="0" w:color="auto"/>
            </w:tcBorders>
            <w:noWrap/>
            <w:vAlign w:val="bottom"/>
            <w:hideMark/>
          </w:tcPr>
          <w:p w14:paraId="796FFB9B"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4300" w:type="dxa"/>
            <w:gridSpan w:val="4"/>
            <w:tcBorders>
              <w:top w:val="single" w:sz="8" w:space="0" w:color="auto"/>
              <w:left w:val="nil"/>
              <w:bottom w:val="single" w:sz="4" w:space="0" w:color="auto"/>
              <w:right w:val="single" w:sz="8" w:space="0" w:color="000000"/>
            </w:tcBorders>
            <w:noWrap/>
            <w:vAlign w:val="bottom"/>
            <w:hideMark/>
          </w:tcPr>
          <w:p w14:paraId="58147499" w14:textId="77777777" w:rsidR="00142BE5" w:rsidRPr="00142BE5" w:rsidRDefault="00142BE5" w:rsidP="00142BE5">
            <w:pPr>
              <w:spacing w:after="0" w:line="240" w:lineRule="auto"/>
              <w:jc w:val="center"/>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 xml:space="preserve"> Net Weight (kg)</w:t>
            </w:r>
          </w:p>
        </w:tc>
      </w:tr>
      <w:tr w:rsidR="00142BE5" w:rsidRPr="00142BE5" w14:paraId="7CD0FAEC" w14:textId="77777777" w:rsidTr="00142BE5">
        <w:trPr>
          <w:trHeight w:val="300"/>
        </w:trPr>
        <w:tc>
          <w:tcPr>
            <w:tcW w:w="5320" w:type="dxa"/>
            <w:tcBorders>
              <w:top w:val="nil"/>
              <w:left w:val="single" w:sz="8" w:space="0" w:color="auto"/>
              <w:bottom w:val="single" w:sz="4" w:space="0" w:color="auto"/>
              <w:right w:val="single" w:sz="4" w:space="0" w:color="auto"/>
            </w:tcBorders>
            <w:noWrap/>
            <w:vAlign w:val="bottom"/>
            <w:hideMark/>
          </w:tcPr>
          <w:p w14:paraId="1836336C"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single" w:sz="4" w:space="0" w:color="auto"/>
              <w:right w:val="single" w:sz="4" w:space="0" w:color="auto"/>
            </w:tcBorders>
            <w:noWrap/>
            <w:vAlign w:val="bottom"/>
            <w:hideMark/>
          </w:tcPr>
          <w:p w14:paraId="725F6B0E" w14:textId="77777777" w:rsidR="00142BE5" w:rsidRPr="00142BE5" w:rsidRDefault="00142BE5" w:rsidP="00142BE5">
            <w:pPr>
              <w:spacing w:after="0" w:line="240" w:lineRule="auto"/>
              <w:jc w:val="right"/>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2024</w:t>
            </w:r>
          </w:p>
        </w:tc>
        <w:tc>
          <w:tcPr>
            <w:tcW w:w="993" w:type="dxa"/>
            <w:tcBorders>
              <w:top w:val="nil"/>
              <w:left w:val="nil"/>
              <w:bottom w:val="single" w:sz="4" w:space="0" w:color="auto"/>
              <w:right w:val="single" w:sz="4" w:space="0" w:color="auto"/>
            </w:tcBorders>
            <w:noWrap/>
            <w:vAlign w:val="bottom"/>
            <w:hideMark/>
          </w:tcPr>
          <w:p w14:paraId="519AFA76" w14:textId="77777777" w:rsidR="00142BE5" w:rsidRPr="00142BE5" w:rsidRDefault="00142BE5" w:rsidP="00142BE5">
            <w:pPr>
              <w:spacing w:after="0" w:line="240" w:lineRule="auto"/>
              <w:jc w:val="right"/>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2025</w:t>
            </w:r>
          </w:p>
        </w:tc>
        <w:tc>
          <w:tcPr>
            <w:tcW w:w="822" w:type="dxa"/>
            <w:tcBorders>
              <w:top w:val="nil"/>
              <w:left w:val="nil"/>
              <w:bottom w:val="single" w:sz="4" w:space="0" w:color="auto"/>
              <w:right w:val="single" w:sz="4" w:space="0" w:color="auto"/>
            </w:tcBorders>
            <w:noWrap/>
            <w:vAlign w:val="bottom"/>
            <w:hideMark/>
          </w:tcPr>
          <w:p w14:paraId="41875CCE" w14:textId="77777777" w:rsidR="00142BE5" w:rsidRPr="00142BE5" w:rsidRDefault="00142BE5" w:rsidP="00142BE5">
            <w:pPr>
              <w:spacing w:after="0" w:line="240" w:lineRule="auto"/>
              <w:jc w:val="right"/>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2026</w:t>
            </w:r>
          </w:p>
        </w:tc>
        <w:tc>
          <w:tcPr>
            <w:tcW w:w="1663" w:type="dxa"/>
            <w:tcBorders>
              <w:top w:val="nil"/>
              <w:left w:val="nil"/>
              <w:bottom w:val="single" w:sz="4" w:space="0" w:color="auto"/>
              <w:right w:val="single" w:sz="8" w:space="0" w:color="auto"/>
            </w:tcBorders>
            <w:noWrap/>
            <w:vAlign w:val="bottom"/>
            <w:hideMark/>
          </w:tcPr>
          <w:p w14:paraId="01001FCF" w14:textId="77777777"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Grand Total</w:t>
            </w:r>
          </w:p>
        </w:tc>
      </w:tr>
      <w:tr w:rsidR="00142BE5" w:rsidRPr="00142BE5" w14:paraId="6520D362" w14:textId="77777777" w:rsidTr="00142BE5">
        <w:trPr>
          <w:trHeight w:val="300"/>
        </w:trPr>
        <w:tc>
          <w:tcPr>
            <w:tcW w:w="5320" w:type="dxa"/>
            <w:tcBorders>
              <w:top w:val="nil"/>
              <w:left w:val="single" w:sz="8" w:space="0" w:color="auto"/>
              <w:bottom w:val="nil"/>
              <w:right w:val="single" w:sz="4" w:space="0" w:color="auto"/>
            </w:tcBorders>
            <w:shd w:val="clear" w:color="000000" w:fill="4D93D9"/>
            <w:noWrap/>
            <w:vAlign w:val="bottom"/>
            <w:hideMark/>
          </w:tcPr>
          <w:p w14:paraId="78372ED0" w14:textId="77777777"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 xml:space="preserve">Dublin Port </w:t>
            </w:r>
          </w:p>
        </w:tc>
        <w:tc>
          <w:tcPr>
            <w:tcW w:w="822" w:type="dxa"/>
            <w:tcBorders>
              <w:top w:val="nil"/>
              <w:left w:val="nil"/>
              <w:bottom w:val="nil"/>
              <w:right w:val="single" w:sz="4" w:space="0" w:color="auto"/>
            </w:tcBorders>
            <w:shd w:val="clear" w:color="000000" w:fill="4D93D9"/>
            <w:noWrap/>
            <w:vAlign w:val="bottom"/>
            <w:hideMark/>
          </w:tcPr>
          <w:p w14:paraId="780BC956" w14:textId="77777777"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 </w:t>
            </w:r>
          </w:p>
        </w:tc>
        <w:tc>
          <w:tcPr>
            <w:tcW w:w="993" w:type="dxa"/>
            <w:tcBorders>
              <w:top w:val="nil"/>
              <w:left w:val="nil"/>
              <w:bottom w:val="nil"/>
              <w:right w:val="single" w:sz="4" w:space="0" w:color="auto"/>
            </w:tcBorders>
            <w:shd w:val="clear" w:color="000000" w:fill="4D93D9"/>
            <w:noWrap/>
            <w:vAlign w:val="bottom"/>
            <w:hideMark/>
          </w:tcPr>
          <w:p w14:paraId="7737D81B" w14:textId="77777777"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 </w:t>
            </w:r>
          </w:p>
        </w:tc>
        <w:tc>
          <w:tcPr>
            <w:tcW w:w="822" w:type="dxa"/>
            <w:tcBorders>
              <w:top w:val="nil"/>
              <w:left w:val="nil"/>
              <w:bottom w:val="nil"/>
              <w:right w:val="single" w:sz="4" w:space="0" w:color="auto"/>
            </w:tcBorders>
            <w:shd w:val="clear" w:color="000000" w:fill="4D93D9"/>
            <w:noWrap/>
            <w:vAlign w:val="bottom"/>
            <w:hideMark/>
          </w:tcPr>
          <w:p w14:paraId="346A8B5B" w14:textId="77777777"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 </w:t>
            </w:r>
          </w:p>
        </w:tc>
        <w:tc>
          <w:tcPr>
            <w:tcW w:w="1663" w:type="dxa"/>
            <w:tcBorders>
              <w:top w:val="nil"/>
              <w:left w:val="nil"/>
              <w:bottom w:val="nil"/>
              <w:right w:val="single" w:sz="8" w:space="0" w:color="auto"/>
            </w:tcBorders>
            <w:shd w:val="clear" w:color="000000" w:fill="4D93D9"/>
            <w:noWrap/>
            <w:vAlign w:val="bottom"/>
            <w:hideMark/>
          </w:tcPr>
          <w:p w14:paraId="7670EC29" w14:textId="77777777"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 </w:t>
            </w:r>
          </w:p>
        </w:tc>
      </w:tr>
      <w:tr w:rsidR="00142BE5" w:rsidRPr="00142BE5" w14:paraId="2514F76C" w14:textId="77777777" w:rsidTr="00142BE5">
        <w:trPr>
          <w:trHeight w:val="300"/>
        </w:trPr>
        <w:tc>
          <w:tcPr>
            <w:tcW w:w="5320" w:type="dxa"/>
            <w:tcBorders>
              <w:top w:val="nil"/>
              <w:left w:val="single" w:sz="8" w:space="0" w:color="auto"/>
              <w:bottom w:val="nil"/>
              <w:right w:val="single" w:sz="4" w:space="0" w:color="auto"/>
            </w:tcBorders>
            <w:shd w:val="clear" w:color="000000" w:fill="BFBFBF"/>
            <w:noWrap/>
            <w:vAlign w:val="bottom"/>
            <w:hideMark/>
          </w:tcPr>
          <w:p w14:paraId="375A456C" w14:textId="77777777" w:rsidR="00142BE5" w:rsidRPr="00142BE5" w:rsidRDefault="00142BE5" w:rsidP="00142BE5">
            <w:pPr>
              <w:spacing w:after="0" w:line="240" w:lineRule="auto"/>
              <w:ind w:firstLineChars="100" w:firstLine="22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Australia</w:t>
            </w:r>
          </w:p>
        </w:tc>
        <w:tc>
          <w:tcPr>
            <w:tcW w:w="822" w:type="dxa"/>
            <w:tcBorders>
              <w:top w:val="nil"/>
              <w:left w:val="nil"/>
              <w:bottom w:val="nil"/>
              <w:right w:val="single" w:sz="4" w:space="0" w:color="auto"/>
            </w:tcBorders>
            <w:shd w:val="clear" w:color="000000" w:fill="BFBFBF"/>
            <w:noWrap/>
            <w:vAlign w:val="bottom"/>
            <w:hideMark/>
          </w:tcPr>
          <w:p w14:paraId="1D260C84" w14:textId="77777777"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 </w:t>
            </w:r>
          </w:p>
        </w:tc>
        <w:tc>
          <w:tcPr>
            <w:tcW w:w="993" w:type="dxa"/>
            <w:tcBorders>
              <w:top w:val="nil"/>
              <w:left w:val="nil"/>
              <w:bottom w:val="nil"/>
              <w:right w:val="single" w:sz="4" w:space="0" w:color="auto"/>
            </w:tcBorders>
            <w:shd w:val="clear" w:color="000000" w:fill="BFBFBF"/>
            <w:noWrap/>
            <w:vAlign w:val="bottom"/>
            <w:hideMark/>
          </w:tcPr>
          <w:p w14:paraId="57BAD3FB" w14:textId="77777777"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 </w:t>
            </w:r>
          </w:p>
        </w:tc>
        <w:tc>
          <w:tcPr>
            <w:tcW w:w="822" w:type="dxa"/>
            <w:tcBorders>
              <w:top w:val="nil"/>
              <w:left w:val="nil"/>
              <w:bottom w:val="nil"/>
              <w:right w:val="single" w:sz="4" w:space="0" w:color="auto"/>
            </w:tcBorders>
            <w:shd w:val="clear" w:color="000000" w:fill="BFBFBF"/>
            <w:noWrap/>
            <w:vAlign w:val="bottom"/>
            <w:hideMark/>
          </w:tcPr>
          <w:p w14:paraId="35632E95" w14:textId="77777777"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 </w:t>
            </w:r>
          </w:p>
        </w:tc>
        <w:tc>
          <w:tcPr>
            <w:tcW w:w="1663" w:type="dxa"/>
            <w:tcBorders>
              <w:top w:val="nil"/>
              <w:left w:val="nil"/>
              <w:bottom w:val="nil"/>
              <w:right w:val="single" w:sz="8" w:space="0" w:color="auto"/>
            </w:tcBorders>
            <w:shd w:val="clear" w:color="000000" w:fill="BFBFBF"/>
            <w:noWrap/>
            <w:vAlign w:val="bottom"/>
            <w:hideMark/>
          </w:tcPr>
          <w:p w14:paraId="38FEE145" w14:textId="77777777"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 </w:t>
            </w:r>
          </w:p>
        </w:tc>
      </w:tr>
      <w:tr w:rsidR="00142BE5" w:rsidRPr="00142BE5" w14:paraId="54FE2E83"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3064BE88"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Other meat</w:t>
            </w:r>
          </w:p>
        </w:tc>
        <w:tc>
          <w:tcPr>
            <w:tcW w:w="822" w:type="dxa"/>
            <w:tcBorders>
              <w:top w:val="nil"/>
              <w:left w:val="nil"/>
              <w:bottom w:val="nil"/>
              <w:right w:val="single" w:sz="4" w:space="0" w:color="auto"/>
            </w:tcBorders>
            <w:shd w:val="clear" w:color="000000" w:fill="FFFFFF"/>
            <w:noWrap/>
            <w:vAlign w:val="bottom"/>
            <w:hideMark/>
          </w:tcPr>
          <w:p w14:paraId="23EE2825"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1.0</w:t>
            </w:r>
          </w:p>
        </w:tc>
        <w:tc>
          <w:tcPr>
            <w:tcW w:w="993" w:type="dxa"/>
            <w:tcBorders>
              <w:top w:val="nil"/>
              <w:left w:val="nil"/>
              <w:bottom w:val="nil"/>
              <w:right w:val="single" w:sz="4" w:space="0" w:color="auto"/>
            </w:tcBorders>
            <w:shd w:val="clear" w:color="000000" w:fill="FFFFFF"/>
            <w:noWrap/>
            <w:vAlign w:val="bottom"/>
            <w:hideMark/>
          </w:tcPr>
          <w:p w14:paraId="0286EAE3" w14:textId="77777777"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 </w:t>
            </w:r>
          </w:p>
        </w:tc>
        <w:tc>
          <w:tcPr>
            <w:tcW w:w="822" w:type="dxa"/>
            <w:tcBorders>
              <w:top w:val="nil"/>
              <w:left w:val="nil"/>
              <w:bottom w:val="nil"/>
              <w:right w:val="single" w:sz="4" w:space="0" w:color="auto"/>
            </w:tcBorders>
            <w:shd w:val="clear" w:color="000000" w:fill="FFFFFF"/>
            <w:noWrap/>
            <w:vAlign w:val="bottom"/>
            <w:hideMark/>
          </w:tcPr>
          <w:p w14:paraId="0CEDB8F8" w14:textId="77777777"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t> </w:t>
            </w:r>
          </w:p>
        </w:tc>
        <w:tc>
          <w:tcPr>
            <w:tcW w:w="1663" w:type="dxa"/>
            <w:tcBorders>
              <w:top w:val="nil"/>
              <w:left w:val="nil"/>
              <w:bottom w:val="nil"/>
              <w:right w:val="single" w:sz="8" w:space="0" w:color="auto"/>
            </w:tcBorders>
            <w:shd w:val="clear" w:color="000000" w:fill="FFFFFF"/>
            <w:noWrap/>
            <w:vAlign w:val="bottom"/>
            <w:hideMark/>
          </w:tcPr>
          <w:p w14:paraId="16DDC5E9"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1.00</w:t>
            </w:r>
          </w:p>
        </w:tc>
      </w:tr>
      <w:tr w:rsidR="00142BE5" w:rsidRPr="00142BE5" w14:paraId="20A4E276" w14:textId="77777777" w:rsidTr="00142BE5">
        <w:trPr>
          <w:trHeight w:val="300"/>
        </w:trPr>
        <w:tc>
          <w:tcPr>
            <w:tcW w:w="5320" w:type="dxa"/>
            <w:tcBorders>
              <w:top w:val="nil"/>
              <w:left w:val="single" w:sz="8" w:space="0" w:color="auto"/>
              <w:bottom w:val="nil"/>
              <w:right w:val="single" w:sz="4" w:space="0" w:color="auto"/>
            </w:tcBorders>
            <w:shd w:val="clear" w:color="000000" w:fill="BFBFBF"/>
            <w:noWrap/>
            <w:vAlign w:val="bottom"/>
            <w:hideMark/>
          </w:tcPr>
          <w:p w14:paraId="364B2EFF" w14:textId="77777777" w:rsidR="00142BE5" w:rsidRPr="00142BE5" w:rsidRDefault="00142BE5" w:rsidP="00142BE5">
            <w:pPr>
              <w:spacing w:after="0" w:line="240" w:lineRule="auto"/>
              <w:ind w:firstLineChars="100" w:firstLine="22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China</w:t>
            </w:r>
          </w:p>
        </w:tc>
        <w:tc>
          <w:tcPr>
            <w:tcW w:w="822" w:type="dxa"/>
            <w:tcBorders>
              <w:top w:val="nil"/>
              <w:left w:val="nil"/>
              <w:bottom w:val="nil"/>
              <w:right w:val="single" w:sz="4" w:space="0" w:color="auto"/>
            </w:tcBorders>
            <w:shd w:val="clear" w:color="000000" w:fill="BFBFBF"/>
            <w:noWrap/>
            <w:vAlign w:val="bottom"/>
            <w:hideMark/>
          </w:tcPr>
          <w:p w14:paraId="7D56AEDF"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shd w:val="clear" w:color="000000" w:fill="BFBFBF"/>
            <w:noWrap/>
            <w:vAlign w:val="bottom"/>
            <w:hideMark/>
          </w:tcPr>
          <w:p w14:paraId="017F90BC"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ADADAD"/>
            <w:noWrap/>
            <w:vAlign w:val="bottom"/>
            <w:hideMark/>
          </w:tcPr>
          <w:p w14:paraId="15E0292F"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53989BFC"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70F5F524"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709084CF"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Pork and Pork Products</w:t>
            </w:r>
          </w:p>
        </w:tc>
        <w:tc>
          <w:tcPr>
            <w:tcW w:w="822" w:type="dxa"/>
            <w:tcBorders>
              <w:top w:val="nil"/>
              <w:left w:val="nil"/>
              <w:bottom w:val="nil"/>
              <w:right w:val="single" w:sz="4" w:space="0" w:color="auto"/>
            </w:tcBorders>
            <w:noWrap/>
            <w:vAlign w:val="bottom"/>
            <w:hideMark/>
          </w:tcPr>
          <w:p w14:paraId="7343DF0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noWrap/>
            <w:vAlign w:val="bottom"/>
            <w:hideMark/>
          </w:tcPr>
          <w:p w14:paraId="0DCFE3B1"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3.15</w:t>
            </w:r>
          </w:p>
        </w:tc>
        <w:tc>
          <w:tcPr>
            <w:tcW w:w="822" w:type="dxa"/>
            <w:tcBorders>
              <w:top w:val="nil"/>
              <w:left w:val="nil"/>
              <w:bottom w:val="nil"/>
              <w:right w:val="single" w:sz="4" w:space="0" w:color="auto"/>
            </w:tcBorders>
            <w:noWrap/>
            <w:vAlign w:val="bottom"/>
            <w:hideMark/>
          </w:tcPr>
          <w:p w14:paraId="7B5EB02C"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FFFFFF"/>
            <w:noWrap/>
            <w:vAlign w:val="bottom"/>
            <w:hideMark/>
          </w:tcPr>
          <w:p w14:paraId="7A9994FF"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3.15</w:t>
            </w:r>
          </w:p>
        </w:tc>
      </w:tr>
      <w:tr w:rsidR="00142BE5" w:rsidRPr="00142BE5" w14:paraId="7A3B25A5"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26CA65AF"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Poultry and Poultry Products</w:t>
            </w:r>
          </w:p>
        </w:tc>
        <w:tc>
          <w:tcPr>
            <w:tcW w:w="822" w:type="dxa"/>
            <w:tcBorders>
              <w:top w:val="nil"/>
              <w:left w:val="nil"/>
              <w:bottom w:val="nil"/>
              <w:right w:val="single" w:sz="4" w:space="0" w:color="auto"/>
            </w:tcBorders>
            <w:noWrap/>
            <w:vAlign w:val="bottom"/>
            <w:hideMark/>
          </w:tcPr>
          <w:p w14:paraId="3DABAAF0"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noWrap/>
            <w:vAlign w:val="bottom"/>
            <w:hideMark/>
          </w:tcPr>
          <w:p w14:paraId="7DC99426"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3.65</w:t>
            </w:r>
          </w:p>
        </w:tc>
        <w:tc>
          <w:tcPr>
            <w:tcW w:w="822" w:type="dxa"/>
            <w:tcBorders>
              <w:top w:val="nil"/>
              <w:left w:val="nil"/>
              <w:bottom w:val="nil"/>
              <w:right w:val="single" w:sz="4" w:space="0" w:color="auto"/>
            </w:tcBorders>
            <w:noWrap/>
            <w:vAlign w:val="bottom"/>
            <w:hideMark/>
          </w:tcPr>
          <w:p w14:paraId="39456347"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FFFFFF"/>
            <w:noWrap/>
            <w:vAlign w:val="bottom"/>
            <w:hideMark/>
          </w:tcPr>
          <w:p w14:paraId="35FE5CCE"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3.65</w:t>
            </w:r>
          </w:p>
        </w:tc>
      </w:tr>
      <w:tr w:rsidR="00142BE5" w:rsidRPr="00142BE5" w14:paraId="59F8A663" w14:textId="77777777" w:rsidTr="00142BE5">
        <w:trPr>
          <w:trHeight w:val="300"/>
        </w:trPr>
        <w:tc>
          <w:tcPr>
            <w:tcW w:w="5320" w:type="dxa"/>
            <w:tcBorders>
              <w:top w:val="nil"/>
              <w:left w:val="single" w:sz="8" w:space="0" w:color="auto"/>
              <w:bottom w:val="nil"/>
              <w:right w:val="single" w:sz="4" w:space="0" w:color="auto"/>
            </w:tcBorders>
            <w:shd w:val="clear" w:color="000000" w:fill="BFBFBF"/>
            <w:noWrap/>
            <w:vAlign w:val="bottom"/>
            <w:hideMark/>
          </w:tcPr>
          <w:p w14:paraId="4A2030D7" w14:textId="77777777" w:rsidR="00142BE5" w:rsidRPr="00142BE5" w:rsidRDefault="00142BE5" w:rsidP="00142BE5">
            <w:pPr>
              <w:spacing w:after="0" w:line="240" w:lineRule="auto"/>
              <w:ind w:firstLineChars="100" w:firstLine="22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Moldova</w:t>
            </w:r>
          </w:p>
        </w:tc>
        <w:tc>
          <w:tcPr>
            <w:tcW w:w="822" w:type="dxa"/>
            <w:tcBorders>
              <w:top w:val="nil"/>
              <w:left w:val="nil"/>
              <w:bottom w:val="nil"/>
              <w:right w:val="single" w:sz="4" w:space="0" w:color="auto"/>
            </w:tcBorders>
            <w:shd w:val="clear" w:color="000000" w:fill="BFBFBF"/>
            <w:noWrap/>
            <w:vAlign w:val="bottom"/>
            <w:hideMark/>
          </w:tcPr>
          <w:p w14:paraId="4FFE725C"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shd w:val="clear" w:color="000000" w:fill="BFBFBF"/>
            <w:noWrap/>
            <w:vAlign w:val="bottom"/>
            <w:hideMark/>
          </w:tcPr>
          <w:p w14:paraId="6F760D7C"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BFBFBF"/>
            <w:noWrap/>
            <w:vAlign w:val="bottom"/>
            <w:hideMark/>
          </w:tcPr>
          <w:p w14:paraId="1EF034A0"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001FAB3B"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51082F96"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33140766"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Other meat</w:t>
            </w:r>
          </w:p>
        </w:tc>
        <w:tc>
          <w:tcPr>
            <w:tcW w:w="822" w:type="dxa"/>
            <w:tcBorders>
              <w:top w:val="nil"/>
              <w:left w:val="nil"/>
              <w:bottom w:val="nil"/>
              <w:right w:val="single" w:sz="4" w:space="0" w:color="auto"/>
            </w:tcBorders>
            <w:noWrap/>
            <w:vAlign w:val="bottom"/>
            <w:hideMark/>
          </w:tcPr>
          <w:p w14:paraId="226C9758"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noWrap/>
            <w:vAlign w:val="bottom"/>
            <w:hideMark/>
          </w:tcPr>
          <w:p w14:paraId="3AF6C2CA"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1.00</w:t>
            </w:r>
          </w:p>
        </w:tc>
        <w:tc>
          <w:tcPr>
            <w:tcW w:w="822" w:type="dxa"/>
            <w:tcBorders>
              <w:top w:val="nil"/>
              <w:left w:val="nil"/>
              <w:bottom w:val="nil"/>
              <w:right w:val="single" w:sz="4" w:space="0" w:color="auto"/>
            </w:tcBorders>
            <w:noWrap/>
            <w:vAlign w:val="bottom"/>
            <w:hideMark/>
          </w:tcPr>
          <w:p w14:paraId="279BA59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FFFFFF"/>
            <w:noWrap/>
            <w:vAlign w:val="bottom"/>
            <w:hideMark/>
          </w:tcPr>
          <w:p w14:paraId="192C3C0B"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1.00</w:t>
            </w:r>
          </w:p>
        </w:tc>
      </w:tr>
      <w:tr w:rsidR="00142BE5" w:rsidRPr="00142BE5" w14:paraId="6E25BFCD" w14:textId="77777777" w:rsidTr="00142BE5">
        <w:trPr>
          <w:trHeight w:val="300"/>
        </w:trPr>
        <w:tc>
          <w:tcPr>
            <w:tcW w:w="5320" w:type="dxa"/>
            <w:tcBorders>
              <w:top w:val="nil"/>
              <w:left w:val="single" w:sz="8" w:space="0" w:color="auto"/>
              <w:bottom w:val="nil"/>
              <w:right w:val="single" w:sz="4" w:space="0" w:color="auto"/>
            </w:tcBorders>
            <w:shd w:val="clear" w:color="000000" w:fill="BFBFBF"/>
            <w:noWrap/>
            <w:vAlign w:val="bottom"/>
            <w:hideMark/>
          </w:tcPr>
          <w:p w14:paraId="4216732C" w14:textId="77777777" w:rsidR="00142BE5" w:rsidRPr="00142BE5" w:rsidRDefault="00142BE5" w:rsidP="00142BE5">
            <w:pPr>
              <w:spacing w:after="0" w:line="240" w:lineRule="auto"/>
              <w:rPr>
                <w:rFonts w:ascii="Arial" w:eastAsia="Times New Roman" w:hAnsi="Arial" w:cs="Arial"/>
                <w:color w:val="000000"/>
                <w:kern w:val="0"/>
                <w:sz w:val="20"/>
                <w:szCs w:val="20"/>
                <w:lang w:eastAsia="en-IE"/>
                <w14:ligatures w14:val="none"/>
              </w:rPr>
            </w:pPr>
            <w:r w:rsidRPr="00142BE5">
              <w:rPr>
                <w:rFonts w:ascii="Arial" w:eastAsia="Times New Roman" w:hAnsi="Arial" w:cs="Arial"/>
                <w:color w:val="000000"/>
                <w:kern w:val="0"/>
                <w:sz w:val="20"/>
                <w:szCs w:val="20"/>
                <w:lang w:eastAsia="en-IE"/>
                <w14:ligatures w14:val="none"/>
              </w:rPr>
              <w:t xml:space="preserve">   Philippines</w:t>
            </w:r>
          </w:p>
        </w:tc>
        <w:tc>
          <w:tcPr>
            <w:tcW w:w="822" w:type="dxa"/>
            <w:tcBorders>
              <w:top w:val="nil"/>
              <w:left w:val="nil"/>
              <w:bottom w:val="nil"/>
              <w:right w:val="single" w:sz="4" w:space="0" w:color="auto"/>
            </w:tcBorders>
            <w:shd w:val="clear" w:color="000000" w:fill="BFBFBF"/>
            <w:noWrap/>
            <w:vAlign w:val="bottom"/>
            <w:hideMark/>
          </w:tcPr>
          <w:p w14:paraId="724D251D"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shd w:val="clear" w:color="000000" w:fill="BFBFBF"/>
            <w:noWrap/>
            <w:vAlign w:val="bottom"/>
            <w:hideMark/>
          </w:tcPr>
          <w:p w14:paraId="1495CA57"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BFBFBF"/>
            <w:noWrap/>
            <w:vAlign w:val="bottom"/>
            <w:hideMark/>
          </w:tcPr>
          <w:p w14:paraId="5180285F"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3C99AA44"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7027376E"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393C1827"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Milk &amp; Milk Products</w:t>
            </w:r>
          </w:p>
        </w:tc>
        <w:tc>
          <w:tcPr>
            <w:tcW w:w="822" w:type="dxa"/>
            <w:tcBorders>
              <w:top w:val="nil"/>
              <w:left w:val="nil"/>
              <w:bottom w:val="nil"/>
              <w:right w:val="single" w:sz="4" w:space="0" w:color="auto"/>
            </w:tcBorders>
            <w:noWrap/>
            <w:vAlign w:val="bottom"/>
            <w:hideMark/>
          </w:tcPr>
          <w:p w14:paraId="51777399"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noWrap/>
            <w:vAlign w:val="bottom"/>
            <w:hideMark/>
          </w:tcPr>
          <w:p w14:paraId="6E9A8FD8"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1.2</w:t>
            </w:r>
          </w:p>
        </w:tc>
        <w:tc>
          <w:tcPr>
            <w:tcW w:w="822" w:type="dxa"/>
            <w:tcBorders>
              <w:top w:val="nil"/>
              <w:left w:val="nil"/>
              <w:bottom w:val="nil"/>
              <w:right w:val="single" w:sz="4" w:space="0" w:color="auto"/>
            </w:tcBorders>
            <w:noWrap/>
            <w:vAlign w:val="bottom"/>
            <w:hideMark/>
          </w:tcPr>
          <w:p w14:paraId="3A8D3473"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FFFFFF"/>
            <w:noWrap/>
            <w:vAlign w:val="bottom"/>
            <w:hideMark/>
          </w:tcPr>
          <w:p w14:paraId="5621F7AB"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1.20</w:t>
            </w:r>
          </w:p>
        </w:tc>
      </w:tr>
      <w:tr w:rsidR="00142BE5" w:rsidRPr="00142BE5" w14:paraId="6ACAB0BC" w14:textId="77777777" w:rsidTr="00142BE5">
        <w:trPr>
          <w:trHeight w:val="300"/>
        </w:trPr>
        <w:tc>
          <w:tcPr>
            <w:tcW w:w="5320" w:type="dxa"/>
            <w:tcBorders>
              <w:top w:val="nil"/>
              <w:left w:val="single" w:sz="8" w:space="0" w:color="auto"/>
              <w:bottom w:val="nil"/>
              <w:right w:val="single" w:sz="4" w:space="0" w:color="auto"/>
            </w:tcBorders>
            <w:shd w:val="clear" w:color="000000" w:fill="BFBFBF"/>
            <w:noWrap/>
            <w:vAlign w:val="bottom"/>
            <w:hideMark/>
          </w:tcPr>
          <w:p w14:paraId="2B866EC6" w14:textId="77777777" w:rsidR="00142BE5" w:rsidRPr="00142BE5" w:rsidRDefault="00142BE5" w:rsidP="00142BE5">
            <w:pPr>
              <w:spacing w:after="0" w:line="240" w:lineRule="auto"/>
              <w:rPr>
                <w:rFonts w:ascii="Arial" w:eastAsia="Times New Roman" w:hAnsi="Arial" w:cs="Arial"/>
                <w:color w:val="000000"/>
                <w:kern w:val="0"/>
                <w:sz w:val="20"/>
                <w:szCs w:val="20"/>
                <w:lang w:eastAsia="en-IE"/>
                <w14:ligatures w14:val="none"/>
              </w:rPr>
            </w:pPr>
            <w:r w:rsidRPr="00142BE5">
              <w:rPr>
                <w:rFonts w:ascii="Arial" w:eastAsia="Times New Roman" w:hAnsi="Arial" w:cs="Arial"/>
                <w:color w:val="000000"/>
                <w:kern w:val="0"/>
                <w:sz w:val="20"/>
                <w:szCs w:val="20"/>
                <w:lang w:eastAsia="en-IE"/>
                <w14:ligatures w14:val="none"/>
              </w:rPr>
              <w:t xml:space="preserve">   Romania</w:t>
            </w:r>
          </w:p>
        </w:tc>
        <w:tc>
          <w:tcPr>
            <w:tcW w:w="822" w:type="dxa"/>
            <w:tcBorders>
              <w:top w:val="nil"/>
              <w:left w:val="nil"/>
              <w:bottom w:val="nil"/>
              <w:right w:val="single" w:sz="4" w:space="0" w:color="auto"/>
            </w:tcBorders>
            <w:shd w:val="clear" w:color="000000" w:fill="BFBFBF"/>
            <w:noWrap/>
            <w:vAlign w:val="bottom"/>
            <w:hideMark/>
          </w:tcPr>
          <w:p w14:paraId="5F54667D"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shd w:val="clear" w:color="000000" w:fill="BFBFBF"/>
            <w:noWrap/>
            <w:vAlign w:val="bottom"/>
            <w:hideMark/>
          </w:tcPr>
          <w:p w14:paraId="43ECAAF8"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BFBFBF"/>
            <w:noWrap/>
            <w:vAlign w:val="bottom"/>
            <w:hideMark/>
          </w:tcPr>
          <w:p w14:paraId="6967B299"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4A3B94DD"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0B554ED6"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7CEAFCF3"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Pork and Pork Products</w:t>
            </w:r>
          </w:p>
        </w:tc>
        <w:tc>
          <w:tcPr>
            <w:tcW w:w="822" w:type="dxa"/>
            <w:tcBorders>
              <w:top w:val="nil"/>
              <w:left w:val="nil"/>
              <w:bottom w:val="nil"/>
              <w:right w:val="single" w:sz="4" w:space="0" w:color="auto"/>
            </w:tcBorders>
            <w:noWrap/>
            <w:vAlign w:val="bottom"/>
            <w:hideMark/>
          </w:tcPr>
          <w:p w14:paraId="5DF702C4"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noWrap/>
            <w:vAlign w:val="bottom"/>
            <w:hideMark/>
          </w:tcPr>
          <w:p w14:paraId="68320938"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24.3</w:t>
            </w:r>
          </w:p>
        </w:tc>
        <w:tc>
          <w:tcPr>
            <w:tcW w:w="822" w:type="dxa"/>
            <w:tcBorders>
              <w:top w:val="nil"/>
              <w:left w:val="nil"/>
              <w:bottom w:val="nil"/>
              <w:right w:val="single" w:sz="4" w:space="0" w:color="auto"/>
            </w:tcBorders>
            <w:noWrap/>
            <w:vAlign w:val="bottom"/>
            <w:hideMark/>
          </w:tcPr>
          <w:p w14:paraId="62989863"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FFFFFF"/>
            <w:noWrap/>
            <w:vAlign w:val="bottom"/>
            <w:hideMark/>
          </w:tcPr>
          <w:p w14:paraId="131AEF26"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24.30</w:t>
            </w:r>
          </w:p>
        </w:tc>
      </w:tr>
      <w:tr w:rsidR="00142BE5" w:rsidRPr="00142BE5" w14:paraId="59ADF5C4" w14:textId="77777777" w:rsidTr="00142BE5">
        <w:trPr>
          <w:trHeight w:val="300"/>
        </w:trPr>
        <w:tc>
          <w:tcPr>
            <w:tcW w:w="5320" w:type="dxa"/>
            <w:tcBorders>
              <w:top w:val="nil"/>
              <w:left w:val="single" w:sz="8" w:space="0" w:color="auto"/>
              <w:bottom w:val="nil"/>
              <w:right w:val="single" w:sz="4" w:space="0" w:color="auto"/>
            </w:tcBorders>
            <w:shd w:val="clear" w:color="000000" w:fill="ADADAD"/>
            <w:noWrap/>
            <w:vAlign w:val="bottom"/>
            <w:hideMark/>
          </w:tcPr>
          <w:p w14:paraId="62BE2CE6" w14:textId="77777777" w:rsidR="00142BE5" w:rsidRPr="00142BE5" w:rsidRDefault="00142BE5" w:rsidP="00142BE5">
            <w:pPr>
              <w:spacing w:after="0" w:line="240" w:lineRule="auto"/>
              <w:rPr>
                <w:rFonts w:ascii="Arial" w:eastAsia="Times New Roman" w:hAnsi="Arial" w:cs="Arial"/>
                <w:color w:val="000000"/>
                <w:kern w:val="0"/>
                <w:sz w:val="20"/>
                <w:szCs w:val="20"/>
                <w:lang w:eastAsia="en-IE"/>
                <w14:ligatures w14:val="none"/>
              </w:rPr>
            </w:pPr>
            <w:r w:rsidRPr="00142BE5">
              <w:rPr>
                <w:rFonts w:ascii="Arial" w:eastAsia="Times New Roman" w:hAnsi="Arial" w:cs="Arial"/>
                <w:color w:val="000000"/>
                <w:kern w:val="0"/>
                <w:sz w:val="20"/>
                <w:szCs w:val="20"/>
                <w:lang w:eastAsia="en-IE"/>
                <w14:ligatures w14:val="none"/>
              </w:rPr>
              <w:t xml:space="preserve">   Turkey</w:t>
            </w:r>
          </w:p>
        </w:tc>
        <w:tc>
          <w:tcPr>
            <w:tcW w:w="822" w:type="dxa"/>
            <w:tcBorders>
              <w:top w:val="nil"/>
              <w:left w:val="nil"/>
              <w:bottom w:val="nil"/>
              <w:right w:val="single" w:sz="4" w:space="0" w:color="auto"/>
            </w:tcBorders>
            <w:shd w:val="clear" w:color="000000" w:fill="ADADAD"/>
            <w:noWrap/>
            <w:vAlign w:val="bottom"/>
            <w:hideMark/>
          </w:tcPr>
          <w:p w14:paraId="34CD667F"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shd w:val="clear" w:color="000000" w:fill="ADADAD"/>
            <w:noWrap/>
            <w:vAlign w:val="bottom"/>
            <w:hideMark/>
          </w:tcPr>
          <w:p w14:paraId="46E1E20A"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ADADAD"/>
            <w:noWrap/>
            <w:vAlign w:val="bottom"/>
            <w:hideMark/>
          </w:tcPr>
          <w:p w14:paraId="62A9738C"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19C29A81"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16E95DC2"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01BA552C"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Milk &amp; Milk Products</w:t>
            </w:r>
          </w:p>
        </w:tc>
        <w:tc>
          <w:tcPr>
            <w:tcW w:w="822" w:type="dxa"/>
            <w:tcBorders>
              <w:top w:val="nil"/>
              <w:left w:val="nil"/>
              <w:bottom w:val="nil"/>
              <w:right w:val="single" w:sz="4" w:space="0" w:color="auto"/>
            </w:tcBorders>
            <w:noWrap/>
            <w:vAlign w:val="bottom"/>
            <w:hideMark/>
          </w:tcPr>
          <w:p w14:paraId="64621ADA"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noWrap/>
            <w:vAlign w:val="bottom"/>
            <w:hideMark/>
          </w:tcPr>
          <w:p w14:paraId="22ACFAEF"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0.4</w:t>
            </w:r>
          </w:p>
        </w:tc>
        <w:tc>
          <w:tcPr>
            <w:tcW w:w="822" w:type="dxa"/>
            <w:tcBorders>
              <w:top w:val="nil"/>
              <w:left w:val="nil"/>
              <w:bottom w:val="nil"/>
              <w:right w:val="single" w:sz="4" w:space="0" w:color="auto"/>
            </w:tcBorders>
            <w:noWrap/>
            <w:vAlign w:val="bottom"/>
            <w:hideMark/>
          </w:tcPr>
          <w:p w14:paraId="61237638"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FFFFFF"/>
            <w:noWrap/>
            <w:vAlign w:val="bottom"/>
            <w:hideMark/>
          </w:tcPr>
          <w:p w14:paraId="287B228E"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0.40</w:t>
            </w:r>
          </w:p>
        </w:tc>
      </w:tr>
      <w:tr w:rsidR="00142BE5" w:rsidRPr="00142BE5" w14:paraId="34734899" w14:textId="77777777" w:rsidTr="00142BE5">
        <w:trPr>
          <w:trHeight w:val="300"/>
        </w:trPr>
        <w:tc>
          <w:tcPr>
            <w:tcW w:w="5320" w:type="dxa"/>
            <w:tcBorders>
              <w:top w:val="nil"/>
              <w:left w:val="single" w:sz="8" w:space="0" w:color="auto"/>
              <w:bottom w:val="nil"/>
              <w:right w:val="single" w:sz="4" w:space="0" w:color="auto"/>
            </w:tcBorders>
            <w:shd w:val="clear" w:color="000000" w:fill="ADADAD"/>
            <w:noWrap/>
            <w:vAlign w:val="bottom"/>
            <w:hideMark/>
          </w:tcPr>
          <w:p w14:paraId="11BE897C" w14:textId="77777777" w:rsidR="00142BE5" w:rsidRPr="00142BE5" w:rsidRDefault="00142BE5" w:rsidP="00142BE5">
            <w:pPr>
              <w:spacing w:after="0" w:line="240" w:lineRule="auto"/>
              <w:rPr>
                <w:rFonts w:ascii="Arial" w:eastAsia="Times New Roman" w:hAnsi="Arial" w:cs="Arial"/>
                <w:color w:val="000000"/>
                <w:kern w:val="0"/>
                <w:sz w:val="20"/>
                <w:szCs w:val="20"/>
                <w:lang w:eastAsia="en-IE"/>
                <w14:ligatures w14:val="none"/>
              </w:rPr>
            </w:pPr>
            <w:r w:rsidRPr="00142BE5">
              <w:rPr>
                <w:rFonts w:ascii="Arial" w:eastAsia="Times New Roman" w:hAnsi="Arial" w:cs="Arial"/>
                <w:color w:val="000000"/>
                <w:kern w:val="0"/>
                <w:sz w:val="20"/>
                <w:szCs w:val="20"/>
                <w:lang w:eastAsia="en-IE"/>
                <w14:ligatures w14:val="none"/>
              </w:rPr>
              <w:t xml:space="preserve">   South Africa</w:t>
            </w:r>
          </w:p>
        </w:tc>
        <w:tc>
          <w:tcPr>
            <w:tcW w:w="822" w:type="dxa"/>
            <w:tcBorders>
              <w:top w:val="nil"/>
              <w:left w:val="nil"/>
              <w:bottom w:val="nil"/>
              <w:right w:val="single" w:sz="4" w:space="0" w:color="auto"/>
            </w:tcBorders>
            <w:shd w:val="clear" w:color="000000" w:fill="ADADAD"/>
            <w:noWrap/>
            <w:vAlign w:val="bottom"/>
            <w:hideMark/>
          </w:tcPr>
          <w:p w14:paraId="55AD21C1"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shd w:val="clear" w:color="000000" w:fill="ADADAD"/>
            <w:noWrap/>
            <w:vAlign w:val="bottom"/>
            <w:hideMark/>
          </w:tcPr>
          <w:p w14:paraId="6DF4BC6E"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ADADAD"/>
            <w:noWrap/>
            <w:vAlign w:val="bottom"/>
            <w:hideMark/>
          </w:tcPr>
          <w:p w14:paraId="60EDC790"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1D0DC60B"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393B9561"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45B4DCB0"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Other meat</w:t>
            </w:r>
          </w:p>
        </w:tc>
        <w:tc>
          <w:tcPr>
            <w:tcW w:w="822" w:type="dxa"/>
            <w:tcBorders>
              <w:top w:val="nil"/>
              <w:left w:val="nil"/>
              <w:bottom w:val="nil"/>
              <w:right w:val="single" w:sz="4" w:space="0" w:color="auto"/>
            </w:tcBorders>
            <w:noWrap/>
            <w:vAlign w:val="bottom"/>
            <w:hideMark/>
          </w:tcPr>
          <w:p w14:paraId="4683343D"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noWrap/>
            <w:vAlign w:val="bottom"/>
            <w:hideMark/>
          </w:tcPr>
          <w:p w14:paraId="3277DC02"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0.3</w:t>
            </w:r>
          </w:p>
        </w:tc>
        <w:tc>
          <w:tcPr>
            <w:tcW w:w="822" w:type="dxa"/>
            <w:tcBorders>
              <w:top w:val="nil"/>
              <w:left w:val="nil"/>
              <w:bottom w:val="nil"/>
              <w:right w:val="single" w:sz="4" w:space="0" w:color="auto"/>
            </w:tcBorders>
            <w:noWrap/>
            <w:vAlign w:val="bottom"/>
            <w:hideMark/>
          </w:tcPr>
          <w:p w14:paraId="3B3FF605"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FFFFFF"/>
            <w:noWrap/>
            <w:vAlign w:val="bottom"/>
            <w:hideMark/>
          </w:tcPr>
          <w:p w14:paraId="1FCDE7A0"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0.30</w:t>
            </w:r>
          </w:p>
        </w:tc>
      </w:tr>
      <w:tr w:rsidR="00142BE5" w:rsidRPr="00142BE5" w14:paraId="0227C8A6" w14:textId="77777777" w:rsidTr="00142BE5">
        <w:trPr>
          <w:trHeight w:val="300"/>
        </w:trPr>
        <w:tc>
          <w:tcPr>
            <w:tcW w:w="5320" w:type="dxa"/>
            <w:tcBorders>
              <w:top w:val="nil"/>
              <w:left w:val="single" w:sz="8" w:space="0" w:color="auto"/>
              <w:bottom w:val="nil"/>
              <w:right w:val="single" w:sz="4" w:space="0" w:color="auto"/>
            </w:tcBorders>
            <w:shd w:val="clear" w:color="000000" w:fill="ADADAD"/>
            <w:noWrap/>
            <w:vAlign w:val="bottom"/>
            <w:hideMark/>
          </w:tcPr>
          <w:p w14:paraId="3DDE832E" w14:textId="77777777" w:rsidR="00142BE5" w:rsidRPr="00142BE5" w:rsidRDefault="00142BE5" w:rsidP="00142BE5">
            <w:pPr>
              <w:spacing w:after="0" w:line="240" w:lineRule="auto"/>
              <w:rPr>
                <w:rFonts w:ascii="Arial" w:eastAsia="Times New Roman" w:hAnsi="Arial" w:cs="Arial"/>
                <w:color w:val="000000"/>
                <w:kern w:val="0"/>
                <w:sz w:val="20"/>
                <w:szCs w:val="20"/>
                <w:lang w:eastAsia="en-IE"/>
                <w14:ligatures w14:val="none"/>
              </w:rPr>
            </w:pPr>
            <w:r w:rsidRPr="00142BE5">
              <w:rPr>
                <w:rFonts w:ascii="Arial" w:eastAsia="Times New Roman" w:hAnsi="Arial" w:cs="Arial"/>
                <w:color w:val="000000"/>
                <w:kern w:val="0"/>
                <w:sz w:val="20"/>
                <w:szCs w:val="20"/>
                <w:lang w:eastAsia="en-IE"/>
                <w14:ligatures w14:val="none"/>
              </w:rPr>
              <w:t xml:space="preserve">   Turkey</w:t>
            </w:r>
          </w:p>
        </w:tc>
        <w:tc>
          <w:tcPr>
            <w:tcW w:w="822" w:type="dxa"/>
            <w:tcBorders>
              <w:top w:val="nil"/>
              <w:left w:val="nil"/>
              <w:bottom w:val="nil"/>
              <w:right w:val="single" w:sz="4" w:space="0" w:color="auto"/>
            </w:tcBorders>
            <w:shd w:val="clear" w:color="000000" w:fill="ADADAD"/>
            <w:noWrap/>
            <w:vAlign w:val="bottom"/>
            <w:hideMark/>
          </w:tcPr>
          <w:p w14:paraId="1C5B467E"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shd w:val="clear" w:color="000000" w:fill="ADADAD"/>
            <w:noWrap/>
            <w:vAlign w:val="bottom"/>
            <w:hideMark/>
          </w:tcPr>
          <w:p w14:paraId="74AC0DE3"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ADADAD"/>
            <w:noWrap/>
            <w:vAlign w:val="bottom"/>
            <w:hideMark/>
          </w:tcPr>
          <w:p w14:paraId="079DAD90"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47181699"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743984AE"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4B492C58"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Milk &amp; Milk Products</w:t>
            </w:r>
          </w:p>
        </w:tc>
        <w:tc>
          <w:tcPr>
            <w:tcW w:w="822" w:type="dxa"/>
            <w:tcBorders>
              <w:top w:val="nil"/>
              <w:left w:val="nil"/>
              <w:bottom w:val="nil"/>
              <w:right w:val="single" w:sz="4" w:space="0" w:color="auto"/>
            </w:tcBorders>
            <w:noWrap/>
            <w:vAlign w:val="bottom"/>
            <w:hideMark/>
          </w:tcPr>
          <w:p w14:paraId="513713F9"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noWrap/>
            <w:vAlign w:val="bottom"/>
            <w:hideMark/>
          </w:tcPr>
          <w:p w14:paraId="4906066E"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0.4</w:t>
            </w:r>
          </w:p>
        </w:tc>
        <w:tc>
          <w:tcPr>
            <w:tcW w:w="822" w:type="dxa"/>
            <w:tcBorders>
              <w:top w:val="nil"/>
              <w:left w:val="nil"/>
              <w:bottom w:val="nil"/>
              <w:right w:val="single" w:sz="4" w:space="0" w:color="auto"/>
            </w:tcBorders>
            <w:noWrap/>
            <w:vAlign w:val="bottom"/>
            <w:hideMark/>
          </w:tcPr>
          <w:p w14:paraId="0731950A"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FFFFFF"/>
            <w:noWrap/>
            <w:vAlign w:val="bottom"/>
            <w:hideMark/>
          </w:tcPr>
          <w:p w14:paraId="142F4367"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0.40</w:t>
            </w:r>
          </w:p>
        </w:tc>
      </w:tr>
      <w:tr w:rsidR="00142BE5" w:rsidRPr="00142BE5" w14:paraId="2DED985F" w14:textId="77777777" w:rsidTr="00142BE5">
        <w:trPr>
          <w:trHeight w:val="300"/>
        </w:trPr>
        <w:tc>
          <w:tcPr>
            <w:tcW w:w="5320" w:type="dxa"/>
            <w:tcBorders>
              <w:top w:val="nil"/>
              <w:left w:val="single" w:sz="8" w:space="0" w:color="auto"/>
              <w:bottom w:val="nil"/>
              <w:right w:val="single" w:sz="4" w:space="0" w:color="auto"/>
            </w:tcBorders>
            <w:shd w:val="clear" w:color="000000" w:fill="ADADAD"/>
            <w:noWrap/>
            <w:vAlign w:val="bottom"/>
            <w:hideMark/>
          </w:tcPr>
          <w:p w14:paraId="5DA4053D" w14:textId="77777777" w:rsidR="00142BE5" w:rsidRPr="00142BE5" w:rsidRDefault="00142BE5" w:rsidP="00142BE5">
            <w:pPr>
              <w:spacing w:after="0" w:line="240" w:lineRule="auto"/>
              <w:rPr>
                <w:rFonts w:ascii="Arial" w:eastAsia="Times New Roman" w:hAnsi="Arial" w:cs="Arial"/>
                <w:color w:val="000000"/>
                <w:kern w:val="0"/>
                <w:sz w:val="20"/>
                <w:szCs w:val="20"/>
                <w:lang w:eastAsia="en-IE"/>
                <w14:ligatures w14:val="none"/>
              </w:rPr>
            </w:pPr>
            <w:r w:rsidRPr="00142BE5">
              <w:rPr>
                <w:rFonts w:ascii="Arial" w:eastAsia="Times New Roman" w:hAnsi="Arial" w:cs="Arial"/>
                <w:color w:val="000000"/>
                <w:kern w:val="0"/>
                <w:sz w:val="20"/>
                <w:szCs w:val="20"/>
                <w:lang w:eastAsia="en-IE"/>
                <w14:ligatures w14:val="none"/>
              </w:rPr>
              <w:t xml:space="preserve">   United Kingdom </w:t>
            </w:r>
          </w:p>
        </w:tc>
        <w:tc>
          <w:tcPr>
            <w:tcW w:w="822" w:type="dxa"/>
            <w:tcBorders>
              <w:top w:val="nil"/>
              <w:left w:val="nil"/>
              <w:bottom w:val="nil"/>
              <w:right w:val="single" w:sz="4" w:space="0" w:color="auto"/>
            </w:tcBorders>
            <w:shd w:val="clear" w:color="000000" w:fill="ADADAD"/>
            <w:noWrap/>
            <w:vAlign w:val="bottom"/>
            <w:hideMark/>
          </w:tcPr>
          <w:p w14:paraId="7869E314"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shd w:val="clear" w:color="000000" w:fill="ADADAD"/>
            <w:noWrap/>
            <w:vAlign w:val="bottom"/>
            <w:hideMark/>
          </w:tcPr>
          <w:p w14:paraId="11396204"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ADADAD"/>
            <w:noWrap/>
            <w:vAlign w:val="bottom"/>
            <w:hideMark/>
          </w:tcPr>
          <w:p w14:paraId="6171EEB8"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6ADFFCAE"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1A6D2DBB"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0EFB436A"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Milk &amp; Milk Products</w:t>
            </w:r>
          </w:p>
        </w:tc>
        <w:tc>
          <w:tcPr>
            <w:tcW w:w="822" w:type="dxa"/>
            <w:tcBorders>
              <w:top w:val="nil"/>
              <w:left w:val="nil"/>
              <w:bottom w:val="nil"/>
              <w:right w:val="single" w:sz="4" w:space="0" w:color="auto"/>
            </w:tcBorders>
            <w:noWrap/>
            <w:vAlign w:val="bottom"/>
            <w:hideMark/>
          </w:tcPr>
          <w:p w14:paraId="5855F73F"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1.0</w:t>
            </w:r>
          </w:p>
        </w:tc>
        <w:tc>
          <w:tcPr>
            <w:tcW w:w="993" w:type="dxa"/>
            <w:tcBorders>
              <w:top w:val="nil"/>
              <w:left w:val="nil"/>
              <w:bottom w:val="nil"/>
              <w:right w:val="single" w:sz="4" w:space="0" w:color="auto"/>
            </w:tcBorders>
            <w:noWrap/>
            <w:vAlign w:val="bottom"/>
            <w:hideMark/>
          </w:tcPr>
          <w:p w14:paraId="74FB1F80"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noWrap/>
            <w:vAlign w:val="bottom"/>
            <w:hideMark/>
          </w:tcPr>
          <w:p w14:paraId="60F455C1"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FFFFFF"/>
            <w:noWrap/>
            <w:vAlign w:val="bottom"/>
            <w:hideMark/>
          </w:tcPr>
          <w:p w14:paraId="188AA874"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1.00</w:t>
            </w:r>
          </w:p>
        </w:tc>
      </w:tr>
      <w:tr w:rsidR="00142BE5" w:rsidRPr="00142BE5" w14:paraId="005517EE"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69800C43"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Pork and Pork Products</w:t>
            </w:r>
          </w:p>
        </w:tc>
        <w:tc>
          <w:tcPr>
            <w:tcW w:w="822" w:type="dxa"/>
            <w:tcBorders>
              <w:top w:val="nil"/>
              <w:left w:val="nil"/>
              <w:bottom w:val="nil"/>
              <w:right w:val="single" w:sz="4" w:space="0" w:color="auto"/>
            </w:tcBorders>
            <w:noWrap/>
            <w:vAlign w:val="bottom"/>
            <w:hideMark/>
          </w:tcPr>
          <w:p w14:paraId="7063626B"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noWrap/>
            <w:vAlign w:val="bottom"/>
            <w:hideMark/>
          </w:tcPr>
          <w:p w14:paraId="2FC39B48"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noWrap/>
            <w:vAlign w:val="bottom"/>
            <w:hideMark/>
          </w:tcPr>
          <w:p w14:paraId="7E28EF18"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19.0</w:t>
            </w:r>
          </w:p>
        </w:tc>
        <w:tc>
          <w:tcPr>
            <w:tcW w:w="1663" w:type="dxa"/>
            <w:tcBorders>
              <w:top w:val="nil"/>
              <w:left w:val="nil"/>
              <w:bottom w:val="nil"/>
              <w:right w:val="single" w:sz="8" w:space="0" w:color="auto"/>
            </w:tcBorders>
            <w:shd w:val="clear" w:color="000000" w:fill="FFFFFF"/>
            <w:noWrap/>
            <w:vAlign w:val="bottom"/>
            <w:hideMark/>
          </w:tcPr>
          <w:p w14:paraId="0369790A"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19.00</w:t>
            </w:r>
          </w:p>
        </w:tc>
      </w:tr>
      <w:tr w:rsidR="00142BE5" w:rsidRPr="00142BE5" w14:paraId="2B03986C" w14:textId="77777777" w:rsidTr="00142BE5">
        <w:trPr>
          <w:trHeight w:val="300"/>
        </w:trPr>
        <w:tc>
          <w:tcPr>
            <w:tcW w:w="5320" w:type="dxa"/>
            <w:tcBorders>
              <w:top w:val="nil"/>
              <w:left w:val="single" w:sz="8" w:space="0" w:color="auto"/>
              <w:bottom w:val="nil"/>
              <w:right w:val="single" w:sz="4" w:space="0" w:color="auto"/>
            </w:tcBorders>
            <w:shd w:val="clear" w:color="000000" w:fill="ADADAD"/>
            <w:noWrap/>
            <w:vAlign w:val="bottom"/>
            <w:hideMark/>
          </w:tcPr>
          <w:p w14:paraId="5B83A7C7"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United States</w:t>
            </w:r>
          </w:p>
        </w:tc>
        <w:tc>
          <w:tcPr>
            <w:tcW w:w="822" w:type="dxa"/>
            <w:tcBorders>
              <w:top w:val="nil"/>
              <w:left w:val="nil"/>
              <w:bottom w:val="nil"/>
              <w:right w:val="single" w:sz="4" w:space="0" w:color="auto"/>
            </w:tcBorders>
            <w:shd w:val="clear" w:color="000000" w:fill="ADADAD"/>
            <w:noWrap/>
            <w:vAlign w:val="bottom"/>
            <w:hideMark/>
          </w:tcPr>
          <w:p w14:paraId="64C85E79"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single" w:sz="4" w:space="0" w:color="auto"/>
            </w:tcBorders>
            <w:shd w:val="clear" w:color="000000" w:fill="ADADAD"/>
            <w:noWrap/>
            <w:vAlign w:val="bottom"/>
            <w:hideMark/>
          </w:tcPr>
          <w:p w14:paraId="75DD46BC"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ADADAD"/>
            <w:noWrap/>
            <w:vAlign w:val="bottom"/>
            <w:hideMark/>
          </w:tcPr>
          <w:p w14:paraId="44EF810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33359E38"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19456897" w14:textId="77777777" w:rsidTr="00142BE5">
        <w:trPr>
          <w:trHeight w:val="315"/>
        </w:trPr>
        <w:tc>
          <w:tcPr>
            <w:tcW w:w="5320" w:type="dxa"/>
            <w:tcBorders>
              <w:top w:val="nil"/>
              <w:left w:val="single" w:sz="8" w:space="0" w:color="auto"/>
              <w:bottom w:val="single" w:sz="8" w:space="0" w:color="auto"/>
              <w:right w:val="single" w:sz="4" w:space="0" w:color="auto"/>
            </w:tcBorders>
            <w:noWrap/>
            <w:vAlign w:val="bottom"/>
            <w:hideMark/>
          </w:tcPr>
          <w:p w14:paraId="43FB250D"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Other meat</w:t>
            </w:r>
          </w:p>
        </w:tc>
        <w:tc>
          <w:tcPr>
            <w:tcW w:w="822" w:type="dxa"/>
            <w:tcBorders>
              <w:top w:val="nil"/>
              <w:left w:val="nil"/>
              <w:bottom w:val="single" w:sz="8" w:space="0" w:color="auto"/>
              <w:right w:val="single" w:sz="4" w:space="0" w:color="auto"/>
            </w:tcBorders>
            <w:noWrap/>
            <w:vAlign w:val="bottom"/>
            <w:hideMark/>
          </w:tcPr>
          <w:p w14:paraId="14C937F2"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single" w:sz="8" w:space="0" w:color="auto"/>
              <w:right w:val="single" w:sz="4" w:space="0" w:color="auto"/>
            </w:tcBorders>
            <w:noWrap/>
            <w:vAlign w:val="bottom"/>
            <w:hideMark/>
          </w:tcPr>
          <w:p w14:paraId="0673F8B0"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single" w:sz="8" w:space="0" w:color="auto"/>
              <w:right w:val="single" w:sz="4" w:space="0" w:color="auto"/>
            </w:tcBorders>
            <w:noWrap/>
            <w:vAlign w:val="bottom"/>
            <w:hideMark/>
          </w:tcPr>
          <w:p w14:paraId="2A182D23"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0.43</w:t>
            </w:r>
          </w:p>
        </w:tc>
        <w:tc>
          <w:tcPr>
            <w:tcW w:w="1663" w:type="dxa"/>
            <w:tcBorders>
              <w:top w:val="nil"/>
              <w:left w:val="nil"/>
              <w:bottom w:val="single" w:sz="8" w:space="0" w:color="auto"/>
              <w:right w:val="single" w:sz="8" w:space="0" w:color="auto"/>
            </w:tcBorders>
            <w:shd w:val="clear" w:color="000000" w:fill="FFFFFF"/>
            <w:noWrap/>
            <w:vAlign w:val="bottom"/>
            <w:hideMark/>
          </w:tcPr>
          <w:p w14:paraId="7C887034"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0.43</w:t>
            </w:r>
          </w:p>
        </w:tc>
      </w:tr>
      <w:tr w:rsidR="00142BE5" w:rsidRPr="00142BE5" w14:paraId="6A123E6F" w14:textId="77777777" w:rsidTr="00142BE5">
        <w:trPr>
          <w:trHeight w:val="300"/>
        </w:trPr>
        <w:tc>
          <w:tcPr>
            <w:tcW w:w="5320" w:type="dxa"/>
            <w:tcBorders>
              <w:top w:val="nil"/>
              <w:left w:val="single" w:sz="8" w:space="0" w:color="auto"/>
              <w:bottom w:val="nil"/>
              <w:right w:val="single" w:sz="4" w:space="0" w:color="auto"/>
            </w:tcBorders>
            <w:shd w:val="clear" w:color="000000" w:fill="4D93D9"/>
            <w:noWrap/>
            <w:vAlign w:val="bottom"/>
            <w:hideMark/>
          </w:tcPr>
          <w:p w14:paraId="16CA1956" w14:textId="6F086513" w:rsidR="00142BE5" w:rsidRPr="00142BE5" w:rsidRDefault="00142BE5" w:rsidP="00142BE5">
            <w:pPr>
              <w:spacing w:after="0" w:line="240" w:lineRule="auto"/>
              <w:rPr>
                <w:rFonts w:ascii="Aptos Narrow" w:eastAsia="Times New Roman" w:hAnsi="Aptos Narrow" w:cs="Times New Roman"/>
                <w:b/>
                <w:bCs/>
                <w:color w:val="000000"/>
                <w:kern w:val="0"/>
                <w:lang w:eastAsia="en-IE"/>
                <w14:ligatures w14:val="none"/>
              </w:rPr>
            </w:pPr>
            <w:r w:rsidRPr="00142BE5">
              <w:rPr>
                <w:rFonts w:ascii="Aptos Narrow" w:eastAsia="Times New Roman" w:hAnsi="Aptos Narrow" w:cs="Times New Roman"/>
                <w:b/>
                <w:bCs/>
                <w:color w:val="000000"/>
                <w:kern w:val="0"/>
                <w:lang w:eastAsia="en-IE"/>
                <w14:ligatures w14:val="none"/>
              </w:rPr>
              <w:lastRenderedPageBreak/>
              <w:t>Ro</w:t>
            </w:r>
            <w:r w:rsidR="00D83B10">
              <w:rPr>
                <w:rFonts w:ascii="Aptos Narrow" w:eastAsia="Times New Roman" w:hAnsi="Aptos Narrow" w:cs="Times New Roman"/>
                <w:b/>
                <w:bCs/>
                <w:color w:val="000000"/>
                <w:kern w:val="0"/>
                <w:lang w:eastAsia="en-IE"/>
                <w14:ligatures w14:val="none"/>
              </w:rPr>
              <w:t>s</w:t>
            </w:r>
            <w:r w:rsidRPr="00142BE5">
              <w:rPr>
                <w:rFonts w:ascii="Aptos Narrow" w:eastAsia="Times New Roman" w:hAnsi="Aptos Narrow" w:cs="Times New Roman"/>
                <w:b/>
                <w:bCs/>
                <w:color w:val="000000"/>
                <w:kern w:val="0"/>
                <w:lang w:eastAsia="en-IE"/>
                <w14:ligatures w14:val="none"/>
              </w:rPr>
              <w:t xml:space="preserve">slare Port </w:t>
            </w:r>
          </w:p>
        </w:tc>
        <w:tc>
          <w:tcPr>
            <w:tcW w:w="822" w:type="dxa"/>
            <w:tcBorders>
              <w:top w:val="nil"/>
              <w:left w:val="nil"/>
              <w:bottom w:val="nil"/>
              <w:right w:val="single" w:sz="4" w:space="0" w:color="auto"/>
            </w:tcBorders>
            <w:shd w:val="clear" w:color="000000" w:fill="4D93D9"/>
            <w:noWrap/>
            <w:vAlign w:val="bottom"/>
            <w:hideMark/>
          </w:tcPr>
          <w:p w14:paraId="623ABFB9"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nil"/>
            </w:tcBorders>
            <w:shd w:val="clear" w:color="000000" w:fill="4D93D9"/>
            <w:noWrap/>
            <w:vAlign w:val="bottom"/>
            <w:hideMark/>
          </w:tcPr>
          <w:p w14:paraId="02DA00FD"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4D93D9"/>
            <w:noWrap/>
            <w:vAlign w:val="bottom"/>
            <w:hideMark/>
          </w:tcPr>
          <w:p w14:paraId="0064A927"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4D93D9"/>
            <w:noWrap/>
            <w:vAlign w:val="bottom"/>
            <w:hideMark/>
          </w:tcPr>
          <w:p w14:paraId="30B9FC5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262F1E92" w14:textId="77777777" w:rsidTr="00142BE5">
        <w:trPr>
          <w:trHeight w:val="300"/>
        </w:trPr>
        <w:tc>
          <w:tcPr>
            <w:tcW w:w="5320" w:type="dxa"/>
            <w:tcBorders>
              <w:top w:val="nil"/>
              <w:left w:val="single" w:sz="8" w:space="0" w:color="auto"/>
              <w:bottom w:val="nil"/>
              <w:right w:val="single" w:sz="4" w:space="0" w:color="auto"/>
            </w:tcBorders>
            <w:shd w:val="clear" w:color="000000" w:fill="ADADAD"/>
            <w:noWrap/>
            <w:vAlign w:val="bottom"/>
            <w:hideMark/>
          </w:tcPr>
          <w:p w14:paraId="58F2180B"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Albania</w:t>
            </w:r>
          </w:p>
        </w:tc>
        <w:tc>
          <w:tcPr>
            <w:tcW w:w="822" w:type="dxa"/>
            <w:tcBorders>
              <w:top w:val="nil"/>
              <w:left w:val="nil"/>
              <w:bottom w:val="nil"/>
              <w:right w:val="single" w:sz="4" w:space="0" w:color="auto"/>
            </w:tcBorders>
            <w:shd w:val="clear" w:color="000000" w:fill="ADADAD"/>
            <w:noWrap/>
            <w:vAlign w:val="bottom"/>
            <w:hideMark/>
          </w:tcPr>
          <w:p w14:paraId="5A91312A"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nil"/>
            </w:tcBorders>
            <w:shd w:val="clear" w:color="000000" w:fill="ADADAD"/>
            <w:noWrap/>
            <w:vAlign w:val="bottom"/>
            <w:hideMark/>
          </w:tcPr>
          <w:p w14:paraId="0F1809ED"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ADADAD"/>
            <w:noWrap/>
            <w:vAlign w:val="bottom"/>
            <w:hideMark/>
          </w:tcPr>
          <w:p w14:paraId="284191A1"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767CA0BB"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71CE8847"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78B48B98"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Other meat</w:t>
            </w:r>
          </w:p>
        </w:tc>
        <w:tc>
          <w:tcPr>
            <w:tcW w:w="822" w:type="dxa"/>
            <w:tcBorders>
              <w:top w:val="nil"/>
              <w:left w:val="nil"/>
              <w:bottom w:val="nil"/>
              <w:right w:val="single" w:sz="4" w:space="0" w:color="auto"/>
            </w:tcBorders>
            <w:noWrap/>
            <w:vAlign w:val="bottom"/>
            <w:hideMark/>
          </w:tcPr>
          <w:p w14:paraId="415C4E24"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nil"/>
            </w:tcBorders>
            <w:noWrap/>
            <w:vAlign w:val="bottom"/>
            <w:hideMark/>
          </w:tcPr>
          <w:p w14:paraId="0D2E81BD"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176</w:t>
            </w:r>
          </w:p>
        </w:tc>
        <w:tc>
          <w:tcPr>
            <w:tcW w:w="822" w:type="dxa"/>
            <w:tcBorders>
              <w:top w:val="nil"/>
              <w:left w:val="nil"/>
              <w:bottom w:val="nil"/>
              <w:right w:val="single" w:sz="4" w:space="0" w:color="auto"/>
            </w:tcBorders>
            <w:noWrap/>
            <w:vAlign w:val="bottom"/>
            <w:hideMark/>
          </w:tcPr>
          <w:p w14:paraId="4C33EE2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noWrap/>
            <w:vAlign w:val="bottom"/>
            <w:hideMark/>
          </w:tcPr>
          <w:p w14:paraId="7F44145F"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176</w:t>
            </w:r>
          </w:p>
        </w:tc>
      </w:tr>
      <w:tr w:rsidR="00142BE5" w:rsidRPr="00142BE5" w14:paraId="5A75F116"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1B4F1118" w14:textId="77777777" w:rsidR="00142BE5" w:rsidRPr="00142BE5" w:rsidRDefault="00142BE5" w:rsidP="00142BE5">
            <w:pPr>
              <w:spacing w:after="0" w:line="240" w:lineRule="auto"/>
              <w:ind w:firstLineChars="200" w:firstLine="440"/>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Poultry and Poultry Products</w:t>
            </w:r>
          </w:p>
        </w:tc>
        <w:tc>
          <w:tcPr>
            <w:tcW w:w="822" w:type="dxa"/>
            <w:tcBorders>
              <w:top w:val="nil"/>
              <w:left w:val="nil"/>
              <w:bottom w:val="nil"/>
              <w:right w:val="single" w:sz="4" w:space="0" w:color="auto"/>
            </w:tcBorders>
            <w:noWrap/>
            <w:vAlign w:val="bottom"/>
            <w:hideMark/>
          </w:tcPr>
          <w:p w14:paraId="434F7E97"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nil"/>
            </w:tcBorders>
            <w:noWrap/>
            <w:vAlign w:val="bottom"/>
            <w:hideMark/>
          </w:tcPr>
          <w:p w14:paraId="5BB83B86"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81</w:t>
            </w:r>
          </w:p>
        </w:tc>
        <w:tc>
          <w:tcPr>
            <w:tcW w:w="822" w:type="dxa"/>
            <w:tcBorders>
              <w:top w:val="nil"/>
              <w:left w:val="nil"/>
              <w:bottom w:val="nil"/>
              <w:right w:val="single" w:sz="4" w:space="0" w:color="auto"/>
            </w:tcBorders>
            <w:noWrap/>
            <w:vAlign w:val="bottom"/>
            <w:hideMark/>
          </w:tcPr>
          <w:p w14:paraId="45D06742"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noWrap/>
            <w:vAlign w:val="bottom"/>
            <w:hideMark/>
          </w:tcPr>
          <w:p w14:paraId="6716382C"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81</w:t>
            </w:r>
          </w:p>
        </w:tc>
      </w:tr>
      <w:tr w:rsidR="00142BE5" w:rsidRPr="00142BE5" w14:paraId="25B3CEFE" w14:textId="77777777" w:rsidTr="00142BE5">
        <w:trPr>
          <w:trHeight w:val="300"/>
        </w:trPr>
        <w:tc>
          <w:tcPr>
            <w:tcW w:w="5320" w:type="dxa"/>
            <w:tcBorders>
              <w:top w:val="nil"/>
              <w:left w:val="single" w:sz="8" w:space="0" w:color="auto"/>
              <w:bottom w:val="nil"/>
              <w:right w:val="single" w:sz="4" w:space="0" w:color="auto"/>
            </w:tcBorders>
            <w:shd w:val="clear" w:color="000000" w:fill="ADADAD"/>
            <w:noWrap/>
            <w:vAlign w:val="bottom"/>
            <w:hideMark/>
          </w:tcPr>
          <w:p w14:paraId="79AEB18E"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Lithuania </w:t>
            </w:r>
          </w:p>
        </w:tc>
        <w:tc>
          <w:tcPr>
            <w:tcW w:w="822" w:type="dxa"/>
            <w:tcBorders>
              <w:top w:val="nil"/>
              <w:left w:val="nil"/>
              <w:bottom w:val="nil"/>
              <w:right w:val="single" w:sz="4" w:space="0" w:color="auto"/>
            </w:tcBorders>
            <w:shd w:val="clear" w:color="000000" w:fill="ADADAD"/>
            <w:noWrap/>
            <w:vAlign w:val="bottom"/>
            <w:hideMark/>
          </w:tcPr>
          <w:p w14:paraId="3DDE8940"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nil"/>
            </w:tcBorders>
            <w:shd w:val="clear" w:color="000000" w:fill="ADADAD"/>
            <w:noWrap/>
            <w:vAlign w:val="bottom"/>
            <w:hideMark/>
          </w:tcPr>
          <w:p w14:paraId="1D442F0C"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ADADAD"/>
            <w:noWrap/>
            <w:vAlign w:val="bottom"/>
            <w:hideMark/>
          </w:tcPr>
          <w:p w14:paraId="5BCDAE2F"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7CA01E35"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68777782"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7E18A3F0"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Other meat</w:t>
            </w:r>
          </w:p>
        </w:tc>
        <w:tc>
          <w:tcPr>
            <w:tcW w:w="822" w:type="dxa"/>
            <w:tcBorders>
              <w:top w:val="nil"/>
              <w:left w:val="nil"/>
              <w:bottom w:val="nil"/>
              <w:right w:val="single" w:sz="4" w:space="0" w:color="auto"/>
            </w:tcBorders>
            <w:noWrap/>
            <w:vAlign w:val="bottom"/>
            <w:hideMark/>
          </w:tcPr>
          <w:p w14:paraId="12561AD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nil"/>
            </w:tcBorders>
            <w:noWrap/>
            <w:vAlign w:val="bottom"/>
            <w:hideMark/>
          </w:tcPr>
          <w:p w14:paraId="0C5045E8"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450</w:t>
            </w:r>
          </w:p>
        </w:tc>
        <w:tc>
          <w:tcPr>
            <w:tcW w:w="822" w:type="dxa"/>
            <w:tcBorders>
              <w:top w:val="nil"/>
              <w:left w:val="nil"/>
              <w:bottom w:val="nil"/>
              <w:right w:val="single" w:sz="4" w:space="0" w:color="auto"/>
            </w:tcBorders>
            <w:noWrap/>
            <w:vAlign w:val="bottom"/>
            <w:hideMark/>
          </w:tcPr>
          <w:p w14:paraId="7E9697AA"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noWrap/>
            <w:vAlign w:val="bottom"/>
            <w:hideMark/>
          </w:tcPr>
          <w:p w14:paraId="72455269"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450</w:t>
            </w:r>
          </w:p>
        </w:tc>
      </w:tr>
      <w:tr w:rsidR="00142BE5" w:rsidRPr="00142BE5" w14:paraId="4B3E1B43" w14:textId="77777777" w:rsidTr="00142BE5">
        <w:trPr>
          <w:trHeight w:val="300"/>
        </w:trPr>
        <w:tc>
          <w:tcPr>
            <w:tcW w:w="5320" w:type="dxa"/>
            <w:tcBorders>
              <w:top w:val="nil"/>
              <w:left w:val="single" w:sz="8" w:space="0" w:color="auto"/>
              <w:bottom w:val="nil"/>
              <w:right w:val="single" w:sz="4" w:space="0" w:color="auto"/>
            </w:tcBorders>
            <w:shd w:val="clear" w:color="000000" w:fill="ADADAD"/>
            <w:noWrap/>
            <w:vAlign w:val="bottom"/>
            <w:hideMark/>
          </w:tcPr>
          <w:p w14:paraId="4A30AFAF"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Romania</w:t>
            </w:r>
          </w:p>
        </w:tc>
        <w:tc>
          <w:tcPr>
            <w:tcW w:w="822" w:type="dxa"/>
            <w:tcBorders>
              <w:top w:val="nil"/>
              <w:left w:val="nil"/>
              <w:bottom w:val="nil"/>
              <w:right w:val="single" w:sz="4" w:space="0" w:color="auto"/>
            </w:tcBorders>
            <w:shd w:val="clear" w:color="000000" w:fill="ADADAD"/>
            <w:noWrap/>
            <w:vAlign w:val="bottom"/>
            <w:hideMark/>
          </w:tcPr>
          <w:p w14:paraId="48D0B74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nil"/>
            </w:tcBorders>
            <w:shd w:val="clear" w:color="000000" w:fill="ADADAD"/>
            <w:noWrap/>
            <w:vAlign w:val="bottom"/>
            <w:hideMark/>
          </w:tcPr>
          <w:p w14:paraId="0A13C51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ADADAD"/>
            <w:noWrap/>
            <w:vAlign w:val="bottom"/>
            <w:hideMark/>
          </w:tcPr>
          <w:p w14:paraId="337C8980"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4BB3C94B"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513F64B2"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28A8AB17"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Other meat</w:t>
            </w:r>
          </w:p>
        </w:tc>
        <w:tc>
          <w:tcPr>
            <w:tcW w:w="822" w:type="dxa"/>
            <w:tcBorders>
              <w:top w:val="nil"/>
              <w:left w:val="nil"/>
              <w:bottom w:val="nil"/>
              <w:right w:val="single" w:sz="4" w:space="0" w:color="auto"/>
            </w:tcBorders>
            <w:noWrap/>
            <w:vAlign w:val="bottom"/>
            <w:hideMark/>
          </w:tcPr>
          <w:p w14:paraId="69B84B59"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nil"/>
            </w:tcBorders>
            <w:noWrap/>
            <w:vAlign w:val="bottom"/>
            <w:hideMark/>
          </w:tcPr>
          <w:p w14:paraId="5E2F85CC"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274</w:t>
            </w:r>
          </w:p>
        </w:tc>
        <w:tc>
          <w:tcPr>
            <w:tcW w:w="822" w:type="dxa"/>
            <w:tcBorders>
              <w:top w:val="nil"/>
              <w:left w:val="nil"/>
              <w:bottom w:val="nil"/>
              <w:right w:val="single" w:sz="4" w:space="0" w:color="auto"/>
            </w:tcBorders>
            <w:noWrap/>
            <w:vAlign w:val="bottom"/>
            <w:hideMark/>
          </w:tcPr>
          <w:p w14:paraId="602CD599"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881.5</w:t>
            </w:r>
          </w:p>
        </w:tc>
        <w:tc>
          <w:tcPr>
            <w:tcW w:w="1663" w:type="dxa"/>
            <w:tcBorders>
              <w:top w:val="nil"/>
              <w:left w:val="nil"/>
              <w:bottom w:val="nil"/>
              <w:right w:val="single" w:sz="8" w:space="0" w:color="auto"/>
            </w:tcBorders>
            <w:noWrap/>
            <w:vAlign w:val="bottom"/>
            <w:hideMark/>
          </w:tcPr>
          <w:p w14:paraId="330B3D67"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1155.5</w:t>
            </w:r>
          </w:p>
        </w:tc>
      </w:tr>
      <w:tr w:rsidR="00142BE5" w:rsidRPr="00142BE5" w14:paraId="167EB47A" w14:textId="77777777" w:rsidTr="00142BE5">
        <w:trPr>
          <w:trHeight w:val="300"/>
        </w:trPr>
        <w:tc>
          <w:tcPr>
            <w:tcW w:w="5320" w:type="dxa"/>
            <w:tcBorders>
              <w:top w:val="nil"/>
              <w:left w:val="single" w:sz="8" w:space="0" w:color="auto"/>
              <w:bottom w:val="nil"/>
              <w:right w:val="single" w:sz="4" w:space="0" w:color="auto"/>
            </w:tcBorders>
            <w:shd w:val="clear" w:color="000000" w:fill="ADADAD"/>
            <w:noWrap/>
            <w:vAlign w:val="bottom"/>
            <w:hideMark/>
          </w:tcPr>
          <w:p w14:paraId="0806D70F"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Ukraine</w:t>
            </w:r>
          </w:p>
        </w:tc>
        <w:tc>
          <w:tcPr>
            <w:tcW w:w="822" w:type="dxa"/>
            <w:tcBorders>
              <w:top w:val="nil"/>
              <w:left w:val="nil"/>
              <w:bottom w:val="nil"/>
              <w:right w:val="single" w:sz="4" w:space="0" w:color="auto"/>
            </w:tcBorders>
            <w:shd w:val="clear" w:color="000000" w:fill="ADADAD"/>
            <w:noWrap/>
            <w:vAlign w:val="bottom"/>
            <w:hideMark/>
          </w:tcPr>
          <w:p w14:paraId="09751E7D"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nil"/>
            </w:tcBorders>
            <w:shd w:val="clear" w:color="000000" w:fill="ADADAD"/>
            <w:noWrap/>
            <w:vAlign w:val="bottom"/>
            <w:hideMark/>
          </w:tcPr>
          <w:p w14:paraId="6D1F5230"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ADADAD"/>
            <w:noWrap/>
            <w:vAlign w:val="bottom"/>
            <w:hideMark/>
          </w:tcPr>
          <w:p w14:paraId="65A0DECA"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678FE630"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7709283E"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15DE7B8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Other meat</w:t>
            </w:r>
          </w:p>
        </w:tc>
        <w:tc>
          <w:tcPr>
            <w:tcW w:w="822" w:type="dxa"/>
            <w:tcBorders>
              <w:top w:val="nil"/>
              <w:left w:val="nil"/>
              <w:bottom w:val="nil"/>
              <w:right w:val="single" w:sz="4" w:space="0" w:color="auto"/>
            </w:tcBorders>
            <w:noWrap/>
            <w:vAlign w:val="bottom"/>
            <w:hideMark/>
          </w:tcPr>
          <w:p w14:paraId="133576EF"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317.5</w:t>
            </w:r>
          </w:p>
        </w:tc>
        <w:tc>
          <w:tcPr>
            <w:tcW w:w="993" w:type="dxa"/>
            <w:tcBorders>
              <w:top w:val="nil"/>
              <w:left w:val="nil"/>
              <w:bottom w:val="nil"/>
              <w:right w:val="nil"/>
            </w:tcBorders>
            <w:noWrap/>
            <w:vAlign w:val="bottom"/>
            <w:hideMark/>
          </w:tcPr>
          <w:p w14:paraId="05206B98"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5496</w:t>
            </w:r>
          </w:p>
        </w:tc>
        <w:tc>
          <w:tcPr>
            <w:tcW w:w="822" w:type="dxa"/>
            <w:tcBorders>
              <w:top w:val="nil"/>
              <w:left w:val="nil"/>
              <w:bottom w:val="nil"/>
              <w:right w:val="single" w:sz="4" w:space="0" w:color="auto"/>
            </w:tcBorders>
            <w:noWrap/>
            <w:vAlign w:val="bottom"/>
            <w:hideMark/>
          </w:tcPr>
          <w:p w14:paraId="47CC659C"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noWrap/>
            <w:vAlign w:val="bottom"/>
            <w:hideMark/>
          </w:tcPr>
          <w:p w14:paraId="0762DEC7"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5813.5</w:t>
            </w:r>
          </w:p>
        </w:tc>
      </w:tr>
      <w:tr w:rsidR="00142BE5" w:rsidRPr="00142BE5" w14:paraId="6672EE97" w14:textId="77777777" w:rsidTr="00142BE5">
        <w:trPr>
          <w:trHeight w:val="300"/>
        </w:trPr>
        <w:tc>
          <w:tcPr>
            <w:tcW w:w="5320" w:type="dxa"/>
            <w:tcBorders>
              <w:top w:val="nil"/>
              <w:left w:val="single" w:sz="8" w:space="0" w:color="auto"/>
              <w:bottom w:val="nil"/>
              <w:right w:val="single" w:sz="4" w:space="0" w:color="auto"/>
            </w:tcBorders>
            <w:shd w:val="clear" w:color="000000" w:fill="ADADAD"/>
            <w:noWrap/>
            <w:vAlign w:val="bottom"/>
            <w:hideMark/>
          </w:tcPr>
          <w:p w14:paraId="3559DC51"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Other</w:t>
            </w:r>
          </w:p>
        </w:tc>
        <w:tc>
          <w:tcPr>
            <w:tcW w:w="822" w:type="dxa"/>
            <w:tcBorders>
              <w:top w:val="nil"/>
              <w:left w:val="nil"/>
              <w:bottom w:val="nil"/>
              <w:right w:val="single" w:sz="4" w:space="0" w:color="auto"/>
            </w:tcBorders>
            <w:shd w:val="clear" w:color="000000" w:fill="ADADAD"/>
            <w:noWrap/>
            <w:vAlign w:val="bottom"/>
            <w:hideMark/>
          </w:tcPr>
          <w:p w14:paraId="5365EAC3"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nil"/>
            </w:tcBorders>
            <w:shd w:val="clear" w:color="000000" w:fill="ADADAD"/>
            <w:noWrap/>
            <w:vAlign w:val="bottom"/>
            <w:hideMark/>
          </w:tcPr>
          <w:p w14:paraId="07EC24CB"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shd w:val="clear" w:color="000000" w:fill="ADADAD"/>
            <w:noWrap/>
            <w:vAlign w:val="bottom"/>
            <w:hideMark/>
          </w:tcPr>
          <w:p w14:paraId="094C2D15"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shd w:val="clear" w:color="000000" w:fill="ADADAD"/>
            <w:noWrap/>
            <w:vAlign w:val="bottom"/>
            <w:hideMark/>
          </w:tcPr>
          <w:p w14:paraId="4A6A2DFC"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r w:rsidR="00142BE5" w:rsidRPr="00142BE5" w14:paraId="7A3E77D9" w14:textId="77777777" w:rsidTr="00142BE5">
        <w:trPr>
          <w:trHeight w:val="300"/>
        </w:trPr>
        <w:tc>
          <w:tcPr>
            <w:tcW w:w="5320" w:type="dxa"/>
            <w:tcBorders>
              <w:top w:val="nil"/>
              <w:left w:val="single" w:sz="8" w:space="0" w:color="auto"/>
              <w:bottom w:val="nil"/>
              <w:right w:val="single" w:sz="4" w:space="0" w:color="auto"/>
            </w:tcBorders>
            <w:shd w:val="clear" w:color="000000" w:fill="FFFFFF"/>
            <w:noWrap/>
            <w:vAlign w:val="bottom"/>
            <w:hideMark/>
          </w:tcPr>
          <w:p w14:paraId="6238131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Honey</w:t>
            </w:r>
          </w:p>
        </w:tc>
        <w:tc>
          <w:tcPr>
            <w:tcW w:w="822" w:type="dxa"/>
            <w:tcBorders>
              <w:top w:val="nil"/>
              <w:left w:val="nil"/>
              <w:bottom w:val="nil"/>
              <w:right w:val="single" w:sz="4" w:space="0" w:color="auto"/>
            </w:tcBorders>
            <w:shd w:val="clear" w:color="000000" w:fill="FFFFFF"/>
            <w:noWrap/>
            <w:vAlign w:val="bottom"/>
            <w:hideMark/>
          </w:tcPr>
          <w:p w14:paraId="1C4112FA"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155</w:t>
            </w:r>
          </w:p>
        </w:tc>
        <w:tc>
          <w:tcPr>
            <w:tcW w:w="993" w:type="dxa"/>
            <w:tcBorders>
              <w:top w:val="nil"/>
              <w:left w:val="nil"/>
              <w:bottom w:val="nil"/>
              <w:right w:val="nil"/>
            </w:tcBorders>
            <w:shd w:val="clear" w:color="000000" w:fill="FFFFFF"/>
            <w:noWrap/>
            <w:vAlign w:val="bottom"/>
            <w:hideMark/>
          </w:tcPr>
          <w:p w14:paraId="0781CE73"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nil"/>
              <w:right w:val="single" w:sz="4" w:space="0" w:color="auto"/>
            </w:tcBorders>
            <w:noWrap/>
            <w:vAlign w:val="bottom"/>
            <w:hideMark/>
          </w:tcPr>
          <w:p w14:paraId="19D9CC2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noWrap/>
            <w:vAlign w:val="bottom"/>
            <w:hideMark/>
          </w:tcPr>
          <w:p w14:paraId="53799463"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155</w:t>
            </w:r>
          </w:p>
        </w:tc>
      </w:tr>
      <w:tr w:rsidR="00142BE5" w:rsidRPr="00142BE5" w14:paraId="226A3FB5" w14:textId="77777777" w:rsidTr="00142BE5">
        <w:trPr>
          <w:trHeight w:val="300"/>
        </w:trPr>
        <w:tc>
          <w:tcPr>
            <w:tcW w:w="5320" w:type="dxa"/>
            <w:tcBorders>
              <w:top w:val="nil"/>
              <w:left w:val="single" w:sz="8" w:space="0" w:color="auto"/>
              <w:bottom w:val="nil"/>
              <w:right w:val="single" w:sz="4" w:space="0" w:color="auto"/>
            </w:tcBorders>
            <w:noWrap/>
            <w:vAlign w:val="bottom"/>
            <w:hideMark/>
          </w:tcPr>
          <w:p w14:paraId="4988B08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xml:space="preserve">        Other meat</w:t>
            </w:r>
          </w:p>
        </w:tc>
        <w:tc>
          <w:tcPr>
            <w:tcW w:w="822" w:type="dxa"/>
            <w:tcBorders>
              <w:top w:val="nil"/>
              <w:left w:val="nil"/>
              <w:bottom w:val="nil"/>
              <w:right w:val="single" w:sz="4" w:space="0" w:color="auto"/>
            </w:tcBorders>
            <w:noWrap/>
            <w:vAlign w:val="bottom"/>
            <w:hideMark/>
          </w:tcPr>
          <w:p w14:paraId="1BE8E5B7"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nil"/>
              <w:right w:val="nil"/>
            </w:tcBorders>
            <w:noWrap/>
            <w:vAlign w:val="bottom"/>
            <w:hideMark/>
          </w:tcPr>
          <w:p w14:paraId="50C15992"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132.56</w:t>
            </w:r>
          </w:p>
        </w:tc>
        <w:tc>
          <w:tcPr>
            <w:tcW w:w="822" w:type="dxa"/>
            <w:tcBorders>
              <w:top w:val="nil"/>
              <w:left w:val="nil"/>
              <w:bottom w:val="nil"/>
              <w:right w:val="single" w:sz="4" w:space="0" w:color="auto"/>
            </w:tcBorders>
            <w:noWrap/>
            <w:vAlign w:val="bottom"/>
            <w:hideMark/>
          </w:tcPr>
          <w:p w14:paraId="249629CE"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nil"/>
              <w:right w:val="single" w:sz="8" w:space="0" w:color="auto"/>
            </w:tcBorders>
            <w:noWrap/>
            <w:vAlign w:val="bottom"/>
            <w:hideMark/>
          </w:tcPr>
          <w:p w14:paraId="2FCE8FAA" w14:textId="77777777" w:rsidR="00142BE5" w:rsidRPr="00142BE5" w:rsidRDefault="00142BE5" w:rsidP="00142BE5">
            <w:pPr>
              <w:spacing w:after="0" w:line="240" w:lineRule="auto"/>
              <w:jc w:val="right"/>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132.56</w:t>
            </w:r>
          </w:p>
        </w:tc>
      </w:tr>
      <w:tr w:rsidR="00142BE5" w:rsidRPr="00142BE5" w14:paraId="3F982EFA" w14:textId="77777777" w:rsidTr="00142BE5">
        <w:trPr>
          <w:trHeight w:val="315"/>
        </w:trPr>
        <w:tc>
          <w:tcPr>
            <w:tcW w:w="5320" w:type="dxa"/>
            <w:tcBorders>
              <w:top w:val="nil"/>
              <w:left w:val="single" w:sz="8" w:space="0" w:color="auto"/>
              <w:bottom w:val="single" w:sz="8" w:space="0" w:color="auto"/>
              <w:right w:val="single" w:sz="4" w:space="0" w:color="auto"/>
            </w:tcBorders>
            <w:noWrap/>
            <w:vAlign w:val="bottom"/>
            <w:hideMark/>
          </w:tcPr>
          <w:p w14:paraId="611AB926"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single" w:sz="8" w:space="0" w:color="auto"/>
              <w:right w:val="single" w:sz="4" w:space="0" w:color="auto"/>
            </w:tcBorders>
            <w:noWrap/>
            <w:vAlign w:val="bottom"/>
            <w:hideMark/>
          </w:tcPr>
          <w:p w14:paraId="593DE20F"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993" w:type="dxa"/>
            <w:tcBorders>
              <w:top w:val="nil"/>
              <w:left w:val="nil"/>
              <w:bottom w:val="single" w:sz="8" w:space="0" w:color="auto"/>
              <w:right w:val="nil"/>
            </w:tcBorders>
            <w:noWrap/>
            <w:vAlign w:val="bottom"/>
            <w:hideMark/>
          </w:tcPr>
          <w:p w14:paraId="361651EF"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822" w:type="dxa"/>
            <w:tcBorders>
              <w:top w:val="nil"/>
              <w:left w:val="nil"/>
              <w:bottom w:val="single" w:sz="8" w:space="0" w:color="auto"/>
              <w:right w:val="single" w:sz="4" w:space="0" w:color="auto"/>
            </w:tcBorders>
            <w:noWrap/>
            <w:vAlign w:val="bottom"/>
            <w:hideMark/>
          </w:tcPr>
          <w:p w14:paraId="11521AAA"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c>
          <w:tcPr>
            <w:tcW w:w="1663" w:type="dxa"/>
            <w:tcBorders>
              <w:top w:val="nil"/>
              <w:left w:val="nil"/>
              <w:bottom w:val="single" w:sz="8" w:space="0" w:color="auto"/>
              <w:right w:val="single" w:sz="8" w:space="0" w:color="auto"/>
            </w:tcBorders>
            <w:noWrap/>
            <w:vAlign w:val="bottom"/>
            <w:hideMark/>
          </w:tcPr>
          <w:p w14:paraId="15D5A142" w14:textId="77777777" w:rsidR="00142BE5" w:rsidRPr="00142BE5" w:rsidRDefault="00142BE5" w:rsidP="00142BE5">
            <w:pPr>
              <w:spacing w:after="0" w:line="240" w:lineRule="auto"/>
              <w:rPr>
                <w:rFonts w:ascii="Aptos Narrow" w:eastAsia="Times New Roman" w:hAnsi="Aptos Narrow" w:cs="Times New Roman"/>
                <w:color w:val="000000"/>
                <w:kern w:val="0"/>
                <w:lang w:eastAsia="en-IE"/>
                <w14:ligatures w14:val="none"/>
              </w:rPr>
            </w:pPr>
            <w:r w:rsidRPr="00142BE5">
              <w:rPr>
                <w:rFonts w:ascii="Aptos Narrow" w:eastAsia="Times New Roman" w:hAnsi="Aptos Narrow" w:cs="Times New Roman"/>
                <w:color w:val="000000"/>
                <w:kern w:val="0"/>
                <w:lang w:eastAsia="en-IE"/>
                <w14:ligatures w14:val="none"/>
              </w:rPr>
              <w:t> </w:t>
            </w:r>
          </w:p>
        </w:tc>
      </w:tr>
    </w:tbl>
    <w:p w14:paraId="33A8F9C6" w14:textId="77777777" w:rsidR="00624D84" w:rsidRDefault="00624D84" w:rsidP="00117873">
      <w:pPr>
        <w:spacing w:after="0" w:line="240" w:lineRule="auto"/>
        <w:rPr>
          <w:rFonts w:ascii="Calibri" w:eastAsia="Times New Roman" w:hAnsi="Calibri" w:cs="Times New Roman"/>
          <w:color w:val="000000"/>
          <w:lang w:val="en-GB" w:eastAsia="ga-IE"/>
        </w:rPr>
      </w:pPr>
    </w:p>
    <w:sectPr w:rsidR="00624D84" w:rsidSect="00275C7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983"/>
    <w:rsid w:val="00117873"/>
    <w:rsid w:val="00142BE5"/>
    <w:rsid w:val="00153B0E"/>
    <w:rsid w:val="001E1B6B"/>
    <w:rsid w:val="00275C73"/>
    <w:rsid w:val="003014DC"/>
    <w:rsid w:val="0046039A"/>
    <w:rsid w:val="00511093"/>
    <w:rsid w:val="0053143C"/>
    <w:rsid w:val="005F1D11"/>
    <w:rsid w:val="00624D84"/>
    <w:rsid w:val="0071134E"/>
    <w:rsid w:val="007E62D4"/>
    <w:rsid w:val="0084472D"/>
    <w:rsid w:val="00860193"/>
    <w:rsid w:val="00A324E0"/>
    <w:rsid w:val="00B82D4D"/>
    <w:rsid w:val="00C20DBB"/>
    <w:rsid w:val="00C55E9A"/>
    <w:rsid w:val="00D46270"/>
    <w:rsid w:val="00D83B10"/>
    <w:rsid w:val="00DF6983"/>
    <w:rsid w:val="00E21B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CD94D"/>
  <w15:chartTrackingRefBased/>
  <w15:docId w15:val="{B8E33C62-B736-4EAB-A4B8-F747A3491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6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6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6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6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6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6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6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6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6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6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983"/>
    <w:rPr>
      <w:rFonts w:eastAsiaTheme="majorEastAsia" w:cstheme="majorBidi"/>
      <w:color w:val="272727" w:themeColor="text1" w:themeTint="D8"/>
    </w:rPr>
  </w:style>
  <w:style w:type="paragraph" w:styleId="Title">
    <w:name w:val="Title"/>
    <w:basedOn w:val="Normal"/>
    <w:next w:val="Normal"/>
    <w:link w:val="TitleChar"/>
    <w:uiPriority w:val="10"/>
    <w:qFormat/>
    <w:rsid w:val="00DF6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6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6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983"/>
    <w:pPr>
      <w:spacing w:before="160"/>
      <w:jc w:val="center"/>
    </w:pPr>
    <w:rPr>
      <w:i/>
      <w:iCs/>
      <w:color w:val="404040" w:themeColor="text1" w:themeTint="BF"/>
    </w:rPr>
  </w:style>
  <w:style w:type="character" w:customStyle="1" w:styleId="QuoteChar">
    <w:name w:val="Quote Char"/>
    <w:basedOn w:val="DefaultParagraphFont"/>
    <w:link w:val="Quote"/>
    <w:uiPriority w:val="29"/>
    <w:rsid w:val="00DF6983"/>
    <w:rPr>
      <w:i/>
      <w:iCs/>
      <w:color w:val="404040" w:themeColor="text1" w:themeTint="BF"/>
    </w:rPr>
  </w:style>
  <w:style w:type="paragraph" w:styleId="ListParagraph">
    <w:name w:val="List Paragraph"/>
    <w:basedOn w:val="Normal"/>
    <w:uiPriority w:val="34"/>
    <w:qFormat/>
    <w:rsid w:val="00DF6983"/>
    <w:pPr>
      <w:ind w:left="720"/>
      <w:contextualSpacing/>
    </w:pPr>
  </w:style>
  <w:style w:type="character" w:styleId="IntenseEmphasis">
    <w:name w:val="Intense Emphasis"/>
    <w:basedOn w:val="DefaultParagraphFont"/>
    <w:uiPriority w:val="21"/>
    <w:qFormat/>
    <w:rsid w:val="00DF6983"/>
    <w:rPr>
      <w:i/>
      <w:iCs/>
      <w:color w:val="0F4761" w:themeColor="accent1" w:themeShade="BF"/>
    </w:rPr>
  </w:style>
  <w:style w:type="paragraph" w:styleId="IntenseQuote">
    <w:name w:val="Intense Quote"/>
    <w:basedOn w:val="Normal"/>
    <w:next w:val="Normal"/>
    <w:link w:val="IntenseQuoteChar"/>
    <w:uiPriority w:val="30"/>
    <w:qFormat/>
    <w:rsid w:val="00DF6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6983"/>
    <w:rPr>
      <w:i/>
      <w:iCs/>
      <w:color w:val="0F4761" w:themeColor="accent1" w:themeShade="BF"/>
    </w:rPr>
  </w:style>
  <w:style w:type="character" w:styleId="IntenseReference">
    <w:name w:val="Intense Reference"/>
    <w:basedOn w:val="DefaultParagraphFont"/>
    <w:uiPriority w:val="32"/>
    <w:qFormat/>
    <w:rsid w:val="00DF69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590536">
      <w:bodyDiv w:val="1"/>
      <w:marLeft w:val="0"/>
      <w:marRight w:val="0"/>
      <w:marTop w:val="0"/>
      <w:marBottom w:val="0"/>
      <w:divBdr>
        <w:top w:val="none" w:sz="0" w:space="0" w:color="auto"/>
        <w:left w:val="none" w:sz="0" w:space="0" w:color="auto"/>
        <w:bottom w:val="none" w:sz="0" w:space="0" w:color="auto"/>
        <w:right w:val="none" w:sz="0" w:space="0" w:color="auto"/>
      </w:divBdr>
    </w:div>
    <w:div w:id="403837626">
      <w:bodyDiv w:val="1"/>
      <w:marLeft w:val="0"/>
      <w:marRight w:val="0"/>
      <w:marTop w:val="0"/>
      <w:marBottom w:val="0"/>
      <w:divBdr>
        <w:top w:val="none" w:sz="0" w:space="0" w:color="auto"/>
        <w:left w:val="none" w:sz="0" w:space="0" w:color="auto"/>
        <w:bottom w:val="none" w:sz="0" w:space="0" w:color="auto"/>
        <w:right w:val="none" w:sz="0" w:space="0" w:color="auto"/>
      </w:divBdr>
      <w:divsChild>
        <w:div w:id="1522670005">
          <w:marLeft w:val="-225"/>
          <w:marRight w:val="-225"/>
          <w:marTop w:val="0"/>
          <w:marBottom w:val="225"/>
          <w:divBdr>
            <w:top w:val="none" w:sz="0" w:space="0" w:color="auto"/>
            <w:left w:val="none" w:sz="0" w:space="0" w:color="auto"/>
            <w:bottom w:val="none" w:sz="0" w:space="0" w:color="auto"/>
            <w:right w:val="none" w:sz="0" w:space="0" w:color="auto"/>
          </w:divBdr>
          <w:divsChild>
            <w:div w:id="1632981210">
              <w:marLeft w:val="-225"/>
              <w:marRight w:val="-225"/>
              <w:marTop w:val="0"/>
              <w:marBottom w:val="0"/>
              <w:divBdr>
                <w:top w:val="none" w:sz="0" w:space="0" w:color="auto"/>
                <w:left w:val="none" w:sz="0" w:space="0" w:color="auto"/>
                <w:bottom w:val="none" w:sz="0" w:space="0" w:color="auto"/>
                <w:right w:val="none" w:sz="0" w:space="0" w:color="auto"/>
              </w:divBdr>
            </w:div>
          </w:divsChild>
        </w:div>
        <w:div w:id="1200435704">
          <w:marLeft w:val="-225"/>
          <w:marRight w:val="-225"/>
          <w:marTop w:val="0"/>
          <w:marBottom w:val="225"/>
          <w:divBdr>
            <w:top w:val="none" w:sz="0" w:space="0" w:color="auto"/>
            <w:left w:val="none" w:sz="0" w:space="0" w:color="auto"/>
            <w:bottom w:val="none" w:sz="0" w:space="0" w:color="auto"/>
            <w:right w:val="none" w:sz="0" w:space="0" w:color="auto"/>
          </w:divBdr>
          <w:divsChild>
            <w:div w:id="99827038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471023127">
      <w:bodyDiv w:val="1"/>
      <w:marLeft w:val="0"/>
      <w:marRight w:val="0"/>
      <w:marTop w:val="0"/>
      <w:marBottom w:val="0"/>
      <w:divBdr>
        <w:top w:val="none" w:sz="0" w:space="0" w:color="auto"/>
        <w:left w:val="none" w:sz="0" w:space="0" w:color="auto"/>
        <w:bottom w:val="none" w:sz="0" w:space="0" w:color="auto"/>
        <w:right w:val="none" w:sz="0" w:space="0" w:color="auto"/>
      </w:divBdr>
    </w:div>
    <w:div w:id="1617520181">
      <w:bodyDiv w:val="1"/>
      <w:marLeft w:val="0"/>
      <w:marRight w:val="0"/>
      <w:marTop w:val="0"/>
      <w:marBottom w:val="0"/>
      <w:divBdr>
        <w:top w:val="none" w:sz="0" w:space="0" w:color="auto"/>
        <w:left w:val="none" w:sz="0" w:space="0" w:color="auto"/>
        <w:bottom w:val="none" w:sz="0" w:space="0" w:color="auto"/>
        <w:right w:val="none" w:sz="0" w:space="0" w:color="auto"/>
      </w:divBdr>
    </w:div>
    <w:div w:id="1883594878">
      <w:bodyDiv w:val="1"/>
      <w:marLeft w:val="0"/>
      <w:marRight w:val="0"/>
      <w:marTop w:val="0"/>
      <w:marBottom w:val="0"/>
      <w:divBdr>
        <w:top w:val="none" w:sz="0" w:space="0" w:color="auto"/>
        <w:left w:val="none" w:sz="0" w:space="0" w:color="auto"/>
        <w:bottom w:val="none" w:sz="0" w:space="0" w:color="auto"/>
        <w:right w:val="none" w:sz="0" w:space="0" w:color="auto"/>
      </w:divBdr>
      <w:divsChild>
        <w:div w:id="242492972">
          <w:marLeft w:val="-225"/>
          <w:marRight w:val="-225"/>
          <w:marTop w:val="0"/>
          <w:marBottom w:val="225"/>
          <w:divBdr>
            <w:top w:val="none" w:sz="0" w:space="0" w:color="auto"/>
            <w:left w:val="none" w:sz="0" w:space="0" w:color="auto"/>
            <w:bottom w:val="none" w:sz="0" w:space="0" w:color="auto"/>
            <w:right w:val="none" w:sz="0" w:space="0" w:color="auto"/>
          </w:divBdr>
          <w:divsChild>
            <w:div w:id="1201551171">
              <w:marLeft w:val="-225"/>
              <w:marRight w:val="-225"/>
              <w:marTop w:val="0"/>
              <w:marBottom w:val="0"/>
              <w:divBdr>
                <w:top w:val="none" w:sz="0" w:space="0" w:color="auto"/>
                <w:left w:val="none" w:sz="0" w:space="0" w:color="auto"/>
                <w:bottom w:val="none" w:sz="0" w:space="0" w:color="auto"/>
                <w:right w:val="none" w:sz="0" w:space="0" w:color="auto"/>
              </w:divBdr>
            </w:div>
          </w:divsChild>
        </w:div>
        <w:div w:id="865480990">
          <w:marLeft w:val="-225"/>
          <w:marRight w:val="-225"/>
          <w:marTop w:val="0"/>
          <w:marBottom w:val="225"/>
          <w:divBdr>
            <w:top w:val="none" w:sz="0" w:space="0" w:color="auto"/>
            <w:left w:val="none" w:sz="0" w:space="0" w:color="auto"/>
            <w:bottom w:val="none" w:sz="0" w:space="0" w:color="auto"/>
            <w:right w:val="none" w:sz="0" w:space="0" w:color="auto"/>
          </w:divBdr>
          <w:divsChild>
            <w:div w:id="11672439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A2C51E906CF149BA74368D7ED75A4A" ma:contentTypeVersion="2" ma:contentTypeDescription="Create a new document." ma:contentTypeScope="" ma:versionID="6da23ca7ffc191384730e5a08938628f">
  <xsd:schema xmlns:xsd="http://www.w3.org/2001/XMLSchema" xmlns:xs="http://www.w3.org/2001/XMLSchema" xmlns:p="http://schemas.microsoft.com/office/2006/metadata/properties" xmlns:ns2="881e4b5e-88f2-41a8-9c0c-9e816e530334" targetNamespace="http://schemas.microsoft.com/office/2006/metadata/properties" ma:root="true" ma:fieldsID="c833cf95cc1b80ce54e0ed5ddde510f5" ns2:_="">
    <xsd:import namespace="881e4b5e-88f2-41a8-9c0c-9e816e53033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e4b5e-88f2-41a8-9c0c-9e816e5303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BBFF9E-D91A-4996-B684-54A9FD8D2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e4b5e-88f2-41a8-9c0c-9e816e530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0D9104-8FFA-400D-B09E-B16B3D5642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90B8E1-D757-49F1-A3D4-344C75928E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McNulty, AnnMarie</dc:creator>
  <cp:keywords/>
  <dc:description/>
  <cp:lastModifiedBy>Fernanda Otero</cp:lastModifiedBy>
  <cp:revision>2</cp:revision>
  <dcterms:created xsi:type="dcterms:W3CDTF">2026-02-12T15:42:00Z</dcterms:created>
  <dcterms:modified xsi:type="dcterms:W3CDTF">2026-02-12T15:42:00Z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0x010100AFA2C51E906CF149BA74368D7ED75A4A</vt:lpwstr>
  </property>
  <property fmtid="{D5CDD505-2E9C-101B-9397-08002B2CF9AE}" pid="3" name="MSIP_Label_a276e348-bda2-42ff-85d7-569ad34f2b3a_Enabled">
    <vt:lpwstr>true</vt:lpwstr>
  </property>
  <property fmtid="{D5CDD505-2E9C-101B-9397-08002B2CF9AE}" pid="4" name="MSIP_Label_a276e348-bda2-42ff-85d7-569ad34f2b3a_SetDate">
    <vt:lpwstr>2026-02-12T15:42:39Z</vt:lpwstr>
  </property>
  <property fmtid="{D5CDD505-2E9C-101B-9397-08002B2CF9AE}" pid="5" name="MSIP_Label_a276e348-bda2-42ff-85d7-569ad34f2b3a_Method">
    <vt:lpwstr>Standard</vt:lpwstr>
  </property>
  <property fmtid="{D5CDD505-2E9C-101B-9397-08002B2CF9AE}" pid="6" name="MSIP_Label_a276e348-bda2-42ff-85d7-569ad34f2b3a_Name">
    <vt:lpwstr>Confidential Data</vt:lpwstr>
  </property>
  <property fmtid="{D5CDD505-2E9C-101B-9397-08002B2CF9AE}" pid="7" name="MSIP_Label_a276e348-bda2-42ff-85d7-569ad34f2b3a_SiteId">
    <vt:lpwstr>ce71ecf0-0b97-47b2-966c-b4ecc8db23f2</vt:lpwstr>
  </property>
  <property fmtid="{D5CDD505-2E9C-101B-9397-08002B2CF9AE}" pid="8" name="MSIP_Label_a276e348-bda2-42ff-85d7-569ad34f2b3a_ActionId">
    <vt:lpwstr>a5d91c51-8ae8-44fb-9173-7e4eb8b860ef</vt:lpwstr>
  </property>
  <property fmtid="{D5CDD505-2E9C-101B-9397-08002B2CF9AE}" pid="9" name="MSIP_Label_a276e348-bda2-42ff-85d7-569ad34f2b3a_ContentBits">
    <vt:lpwstr>0</vt:lpwstr>
  </property>
</Properties>
</file>