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D103F" w14:textId="77777777" w:rsidR="00420A88" w:rsidRPr="00420A88" w:rsidRDefault="00420A88" w:rsidP="00420A88"/>
    <w:p w14:paraId="1E5505E6" w14:textId="77777777" w:rsidR="00420A88" w:rsidRDefault="00420A88" w:rsidP="00420A88">
      <w:pPr>
        <w:rPr>
          <w:b/>
          <w:bCs/>
        </w:rPr>
      </w:pPr>
      <w:r w:rsidRPr="00420A88">
        <w:rPr>
          <w:b/>
          <w:bCs/>
        </w:rPr>
        <w:t xml:space="preserve">Details of consultancies </w:t>
      </w:r>
      <w:proofErr w:type="gramStart"/>
      <w:r w:rsidRPr="00420A88">
        <w:rPr>
          <w:b/>
          <w:bCs/>
        </w:rPr>
        <w:t>entered into</w:t>
      </w:r>
      <w:proofErr w:type="gramEnd"/>
      <w:r w:rsidRPr="00420A88">
        <w:rPr>
          <w:b/>
          <w:bCs/>
        </w:rPr>
        <w:t xml:space="preserve"> by the Department of Climate, Energy and the Environment – 2023</w:t>
      </w:r>
    </w:p>
    <w:p w14:paraId="3ED00732" w14:textId="77777777" w:rsidR="00420A88" w:rsidRPr="00420A88" w:rsidRDefault="00420A88" w:rsidP="00420A8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6"/>
        <w:gridCol w:w="3856"/>
        <w:gridCol w:w="2404"/>
      </w:tblGrid>
      <w:tr w:rsidR="00420A88" w:rsidRPr="00420A88" w14:paraId="3725A336" w14:textId="77777777">
        <w:trPr>
          <w:trHeight w:val="288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0DD4F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  <w:bookmarkStart w:id="0" w:name="_Hlk204854770"/>
            <w:r w:rsidRPr="00420A88">
              <w:rPr>
                <w:b/>
                <w:bCs/>
              </w:rPr>
              <w:t>Consultancy Firm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6F8DE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  <w:r w:rsidRPr="00420A88">
              <w:rPr>
                <w:b/>
                <w:bCs/>
              </w:rPr>
              <w:t>Contract Description/Nature of the Work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615F9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  <w:r w:rsidRPr="00420A88">
              <w:rPr>
                <w:b/>
                <w:bCs/>
              </w:rPr>
              <w:t>Costs including VAT –</w:t>
            </w:r>
          </w:p>
        </w:tc>
      </w:tr>
      <w:tr w:rsidR="00420A88" w:rsidRPr="00420A88" w14:paraId="3058C555" w14:textId="77777777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31979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4FC0B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F79B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</w:p>
        </w:tc>
      </w:tr>
      <w:tr w:rsidR="00420A88" w:rsidRPr="00420A88" w14:paraId="779F8161" w14:textId="7777777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7276B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1009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3ECC7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  <w:r w:rsidRPr="00420A88">
              <w:rPr>
                <w:b/>
                <w:bCs/>
              </w:rPr>
              <w:t>Full Year 2023 €</w:t>
            </w:r>
          </w:p>
        </w:tc>
        <w:bookmarkEnd w:id="0"/>
      </w:tr>
      <w:tr w:rsidR="00420A88" w:rsidRPr="00420A88" w14:paraId="599FEDD9" w14:textId="77777777">
        <w:trPr>
          <w:trHeight w:val="1116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3667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Afry Management Consulting Ltd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CEC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 xml:space="preserve">Economic and financial services to analyse how offshore renewable energy development can be structured to optimise the financial and economic return to the State and local communities.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3487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€463,609</w:t>
            </w:r>
          </w:p>
        </w:tc>
      </w:tr>
      <w:tr w:rsidR="00420A88" w:rsidRPr="00420A88" w14:paraId="18E732D9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477F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Arthur Cox Solicitor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B52A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External legal services associated with the design and operation of the new Maritime Area Consent regime for offshore energy, and the transition from the Foreshore Licensing regime.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E267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€6,755</w:t>
            </w:r>
          </w:p>
        </w:tc>
      </w:tr>
      <w:tr w:rsidR="00420A88" w:rsidRPr="00420A88" w14:paraId="5F97EDC7" w14:textId="77777777">
        <w:trPr>
          <w:trHeight w:val="1116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6738A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Arthur Cox Solicitor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B64A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Legal Services for Security of supply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032C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€301,749</w:t>
            </w:r>
          </w:p>
        </w:tc>
      </w:tr>
      <w:tr w:rsidR="00420A88" w:rsidRPr="00420A88" w14:paraId="23A2F7A3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9D91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Baringa Partners LLP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92FA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Analysis of Ireland’s Security of supply for the coming years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EDC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€42,066</w:t>
            </w:r>
          </w:p>
        </w:tc>
      </w:tr>
      <w:tr w:rsidR="00420A88" w:rsidRPr="00420A88" w14:paraId="0E3EF429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2E3D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Bid and Tender Management Services Limited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C38E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Technical assistance to support the development of a Green Public Procurement Strategy and Action Plan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CDED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€9,533</w:t>
            </w:r>
          </w:p>
        </w:tc>
      </w:tr>
      <w:tr w:rsidR="00420A88" w:rsidRPr="00420A88" w14:paraId="7C70C2D1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9948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Bid and Tender Management Services Ltd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2B08A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Provision of procurement support services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B874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€2,532</w:t>
            </w:r>
          </w:p>
        </w:tc>
      </w:tr>
      <w:tr w:rsidR="00420A88" w:rsidRPr="00420A88" w14:paraId="7E1DDE96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ED5F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Byrne Wallace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26ED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Protected Disclosures Screening Assessment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41F34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€1,669</w:t>
            </w:r>
          </w:p>
        </w:tc>
      </w:tr>
      <w:tr w:rsidR="00420A88" w:rsidRPr="00420A88" w14:paraId="5334187F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1126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lastRenderedPageBreak/>
              <w:t>Byrne Wallace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170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Legal Advice on Protected Disclosures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FA184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€3,405</w:t>
            </w:r>
          </w:p>
        </w:tc>
      </w:tr>
      <w:tr w:rsidR="00420A88" w:rsidRPr="00420A88" w14:paraId="205E746F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CAE4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Byrne Wallace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DA7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Protected Disclosures Screening Assessment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71C8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€820</w:t>
            </w:r>
          </w:p>
        </w:tc>
      </w:tr>
      <w:tr w:rsidR="00420A88" w:rsidRPr="00420A88" w14:paraId="0A315348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596D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Byrne Wallace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9CCF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Protected Disclosures Screening Assessment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9056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€673</w:t>
            </w:r>
          </w:p>
        </w:tc>
      </w:tr>
      <w:tr w:rsidR="00420A88" w:rsidRPr="00420A88" w14:paraId="015B8464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4A53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Byrne Wallace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3AB7D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HR Legal Advice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6B93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€2,845</w:t>
            </w:r>
          </w:p>
        </w:tc>
      </w:tr>
      <w:tr w:rsidR="00420A88" w:rsidRPr="00420A88" w14:paraId="51E6503A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29FE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Cambridge Economic Policy Assosiates (CEPA)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6E3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Technical analysis (Review of the Security of Energy Supply)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AC8C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€67,404</w:t>
            </w:r>
          </w:p>
        </w:tc>
      </w:tr>
      <w:tr w:rsidR="00420A88" w:rsidRPr="00420A88" w14:paraId="5AA96263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0AAE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CDMSmith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962B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Environmental Monitory of Historic Mines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DF26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€80,811</w:t>
            </w:r>
          </w:p>
        </w:tc>
      </w:tr>
      <w:tr w:rsidR="00420A88" w:rsidRPr="00420A88" w14:paraId="3A87E0C1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04B4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Cheryl Flood Designs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5B2E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 xml:space="preserve">Graphic Design for Equality Diversity and Inclusion Strategy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DDB6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€2,500</w:t>
            </w:r>
          </w:p>
        </w:tc>
      </w:tr>
      <w:tr w:rsidR="00420A88" w:rsidRPr="00420A88" w14:paraId="68872722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6252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Chief State Solicitors Office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34BD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 xml:space="preserve">Solicitor services provided by the CSSO for the drafting of Maritime Area Consents (MAC) for offshore renewable energy projects and associated activities.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2F0A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€50,756</w:t>
            </w:r>
          </w:p>
        </w:tc>
      </w:tr>
      <w:tr w:rsidR="00420A88" w:rsidRPr="00420A88" w14:paraId="213B2845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535D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Cornwall Insight Ireland Limited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F67ED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 xml:space="preserve"> Provision ofa pilot study and report on LCOE &amp; RESS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2BB5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€43,435</w:t>
            </w:r>
          </w:p>
        </w:tc>
      </w:tr>
      <w:tr w:rsidR="00420A88" w:rsidRPr="00420A88" w14:paraId="5CFF3D67" w14:textId="77777777">
        <w:trPr>
          <w:trHeight w:val="84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A32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Cue Vision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D374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The procurement of expert journey mapping design services needed as part of the development of the full regulatory framework for Offshore Renewable Energy (ORE).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10EBD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€125,643</w:t>
            </w:r>
          </w:p>
        </w:tc>
      </w:tr>
      <w:tr w:rsidR="00420A88" w:rsidRPr="00420A88" w14:paraId="0DC1E41C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382F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Dr. Angelo L’Abbate (Consultant)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422D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Review of the 2018 ““Independent study to examine the technical feasibility and cost of undergrounding the North-South Interconnector: Update by the International Expert Commission”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3A5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€23,354</w:t>
            </w:r>
          </w:p>
        </w:tc>
      </w:tr>
      <w:tr w:rsidR="00420A88" w:rsidRPr="00420A88" w14:paraId="2EF3891C" w14:textId="77777777">
        <w:trPr>
          <w:trHeight w:val="1116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8BFD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Easter Bay Consultants Ltd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5934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Economic &amp; Policy advice for ORESS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AB6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€213,340</w:t>
            </w:r>
          </w:p>
        </w:tc>
      </w:tr>
      <w:tr w:rsidR="00420A88" w:rsidRPr="00420A88" w14:paraId="19FD5050" w14:textId="77777777">
        <w:trPr>
          <w:trHeight w:val="1116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FC21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lastRenderedPageBreak/>
              <w:t>Enviroguide Consulting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62B7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Project to investigate the online sales of Solid Fuels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F8EFE" w14:textId="128019B9" w:rsidR="00420A88" w:rsidRPr="00420A88" w:rsidRDefault="00FB25C2" w:rsidP="00420A88">
            <w:pPr>
              <w:spacing w:after="160" w:line="278" w:lineRule="auto"/>
            </w:pPr>
            <w:r>
              <w:t>€</w:t>
            </w:r>
            <w:r w:rsidR="00420A88" w:rsidRPr="00420A88">
              <w:t>20</w:t>
            </w:r>
            <w:r>
              <w:t>,</w:t>
            </w:r>
            <w:r w:rsidR="00420A88" w:rsidRPr="00420A88">
              <w:t>295</w:t>
            </w:r>
          </w:p>
        </w:tc>
      </w:tr>
      <w:tr w:rsidR="00420A88" w:rsidRPr="00420A88" w14:paraId="1C1CD3F5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EBCB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Ernst &amp; Young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AA66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Consultancy Support for the Accelerating Renewable Electricity Taskforce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E82C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€162,360</w:t>
            </w:r>
          </w:p>
        </w:tc>
      </w:tr>
      <w:tr w:rsidR="00420A88" w:rsidRPr="00420A88" w14:paraId="00211BA7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C1D8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Ernst &amp; Young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6388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Project Management to deliver essential security of supply action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3ADD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€18,513</w:t>
            </w:r>
          </w:p>
        </w:tc>
      </w:tr>
      <w:tr w:rsidR="00420A88" w:rsidRPr="00420A88" w14:paraId="57858156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838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Ernst &amp; Young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8BD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Provision of Business, Management &amp; ICT Consultancy Services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8947D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€579,604</w:t>
            </w:r>
          </w:p>
        </w:tc>
      </w:tr>
      <w:tr w:rsidR="00420A88" w:rsidRPr="00420A88" w14:paraId="63D5A2C4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F98E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Ernst &amp; young (EY)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8EB5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Project Management Support to deliver essential security of supply actions in support of CRU’s Programme of Action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A6A1D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€93,831</w:t>
            </w:r>
          </w:p>
        </w:tc>
      </w:tr>
      <w:tr w:rsidR="00420A88" w:rsidRPr="00420A88" w14:paraId="43B97D5C" w14:textId="77777777">
        <w:trPr>
          <w:trHeight w:val="84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216F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Ernst and Young Business Consultants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6D7F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 xml:space="preserve">Consultancy Services - Provision of consultancy services </w:t>
            </w:r>
            <w:proofErr w:type="gramStart"/>
            <w:r w:rsidRPr="00420A88">
              <w:t>in the area of</w:t>
            </w:r>
            <w:proofErr w:type="gramEnd"/>
            <w:r w:rsidRPr="00420A88">
              <w:t xml:space="preserve"> Business and Management and ICT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721D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€1,476,459</w:t>
            </w:r>
          </w:p>
        </w:tc>
      </w:tr>
      <w:tr w:rsidR="00420A88" w:rsidRPr="00420A88" w14:paraId="7FBB424E" w14:textId="77777777">
        <w:trPr>
          <w:trHeight w:val="84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06D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EY (Ernst &amp; Young Business Consultants)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3415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Relating to the provision external consultancy support and expertise to create a Project Plan and for project management advice for the Heat and Built Environment Acceleration Delivery Taskforce.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DDC5A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€304,365</w:t>
            </w:r>
          </w:p>
        </w:tc>
      </w:tr>
      <w:tr w:rsidR="00420A88" w:rsidRPr="00420A88" w14:paraId="07FEA355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BB3D4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Fishery Liaisons Limited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EB1D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Communications channel between DECC and fishing sector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7F8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€53,011</w:t>
            </w:r>
          </w:p>
        </w:tc>
      </w:tr>
      <w:tr w:rsidR="00420A88" w:rsidRPr="00420A88" w14:paraId="2D924359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B15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Fishery Liaisons Limited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B6E8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Communications channel between DECC and fishing sector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C25C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€12,059</w:t>
            </w:r>
          </w:p>
        </w:tc>
      </w:tr>
      <w:tr w:rsidR="00420A88" w:rsidRPr="00420A88" w14:paraId="3803D3A5" w14:textId="77777777">
        <w:trPr>
          <w:trHeight w:val="1116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E711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Forvis Mazars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47AC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Internal Audit Services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824A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€55,965</w:t>
            </w:r>
          </w:p>
        </w:tc>
      </w:tr>
      <w:tr w:rsidR="00420A88" w:rsidRPr="00420A88" w14:paraId="276793B4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2FC5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Frontier Economics Ltd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44F5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 xml:space="preserve">Study of the Strategic Case for Oil Refining requirements in Ireland taking account of (i) recent developments on energy security </w:t>
            </w:r>
            <w:r w:rsidRPr="00420A88">
              <w:lastRenderedPageBreak/>
              <w:t>and (ii) domestic climate action policy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48DFA" w14:textId="3BD8065D" w:rsidR="00420A88" w:rsidRPr="00420A88" w:rsidRDefault="00420A88" w:rsidP="00420A88">
            <w:pPr>
              <w:spacing w:after="160" w:line="278" w:lineRule="auto"/>
            </w:pPr>
            <w:r w:rsidRPr="00420A88">
              <w:lastRenderedPageBreak/>
              <w:t> </w:t>
            </w:r>
            <w:r w:rsidR="00FB25C2">
              <w:t>€</w:t>
            </w:r>
            <w:r w:rsidRPr="00420A88">
              <w:t>282</w:t>
            </w:r>
            <w:r w:rsidR="00FB25C2">
              <w:t>,</w:t>
            </w:r>
            <w:r w:rsidRPr="00420A88">
              <w:t>039</w:t>
            </w:r>
          </w:p>
        </w:tc>
      </w:tr>
      <w:tr w:rsidR="00420A88" w:rsidRPr="00420A88" w14:paraId="4E0F6C44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A18B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Gavin &amp; Doherty Geosolutions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3D4E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External technical services associated with the design and operation of the new Maritime Area Consent regime for offshore energy, and the transition from the Foreshore Licensing regime.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BEF1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€66,049</w:t>
            </w:r>
          </w:p>
        </w:tc>
      </w:tr>
      <w:tr w:rsidR="00420A88" w:rsidRPr="00420A88" w14:paraId="32F1E75C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947A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George Marshall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F323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To carry out a review of climate communications and engagement in Ireland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6C35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€28,449</w:t>
            </w:r>
          </w:p>
        </w:tc>
      </w:tr>
      <w:tr w:rsidR="00420A88" w:rsidRPr="00420A88" w14:paraId="4452FDA8" w14:textId="77777777">
        <w:trPr>
          <w:trHeight w:val="84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571B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HR Business Solutions Ltd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8434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Consultancy Services - Services to support DECC in identifying and defining unique values and supporting behaviours for the department.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A1E2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€26,076</w:t>
            </w:r>
          </w:p>
        </w:tc>
      </w:tr>
      <w:tr w:rsidR="00420A88" w:rsidRPr="00420A88" w14:paraId="65B72A33" w14:textId="77777777">
        <w:trPr>
          <w:trHeight w:val="1116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9E0C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Intertek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249A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IOSEA6 – AA Determinations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161F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€11,418</w:t>
            </w:r>
          </w:p>
        </w:tc>
      </w:tr>
      <w:tr w:rsidR="00420A88" w:rsidRPr="00420A88" w14:paraId="7A07E627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C39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KPMG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E424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Technical support for the rafting of the 2nd Statutory National Adaptation Framework (NAF) and assistance in updating national guidance for the development of Sectoral Adaptation Plans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0C5F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€80,253</w:t>
            </w:r>
          </w:p>
        </w:tc>
      </w:tr>
      <w:tr w:rsidR="00420A88" w:rsidRPr="00420A88" w14:paraId="386DD6BE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55A4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 Kinsey &amp; Co Ltd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6512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 xml:space="preserve">Ongoing professional </w:t>
            </w:r>
            <w:proofErr w:type="gramStart"/>
            <w:r w:rsidRPr="00420A88">
              <w:t>advices</w:t>
            </w:r>
            <w:proofErr w:type="gramEnd"/>
            <w:r w:rsidRPr="00420A88">
              <w:t xml:space="preserve"> on Ireland Climate Action Plans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437D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€922,500</w:t>
            </w:r>
          </w:p>
        </w:tc>
      </w:tr>
      <w:tr w:rsidR="00420A88" w:rsidRPr="00420A88" w14:paraId="7758529F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08F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Matheson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9ED8A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Legal advisory services required for ORESS design and implementation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A84D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€126,108</w:t>
            </w:r>
          </w:p>
        </w:tc>
      </w:tr>
      <w:tr w:rsidR="00420A88" w:rsidRPr="00420A88" w14:paraId="4B28A964" w14:textId="77777777">
        <w:trPr>
          <w:trHeight w:val="84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6A86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Matheson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66C94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Legal advice for RESS 2 – Lot 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02D5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€3,181</w:t>
            </w:r>
          </w:p>
        </w:tc>
      </w:tr>
      <w:tr w:rsidR="00420A88" w:rsidRPr="00420A88" w14:paraId="4949A029" w14:textId="77777777">
        <w:trPr>
          <w:trHeight w:val="1392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7370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Matheson Solicitors LLP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7996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External Legal Advice in relation to the Kinsale Area Decommissioning Project.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500BA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€16,784</w:t>
            </w:r>
          </w:p>
        </w:tc>
      </w:tr>
      <w:tr w:rsidR="00420A88" w:rsidRPr="00420A88" w14:paraId="1F026912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20E6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lastRenderedPageBreak/>
              <w:t>Mazars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F402A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National Comparative Study to Inform the Development of a Departmental Research &amp; Innovation (R&amp;I) Strategy /Study of R&amp;I Frameworks used by comparable Government Department to inform the development of the Department's Research &amp; Innovation Strategy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D4E5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€30,504</w:t>
            </w:r>
          </w:p>
        </w:tc>
      </w:tr>
      <w:tr w:rsidR="00420A88" w:rsidRPr="00420A88" w14:paraId="540F7597" w14:textId="77777777">
        <w:trPr>
          <w:trHeight w:val="1116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A3B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McCann Fitzgerald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77F7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Legal advice for RESS – Lot 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26E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€20,049</w:t>
            </w:r>
          </w:p>
        </w:tc>
      </w:tr>
      <w:tr w:rsidR="00420A88" w:rsidRPr="00420A88" w14:paraId="44FFB96F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08B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McCann Fitzgerald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ED6D5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Legal advice for RESS – Lot 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48E9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€24,925</w:t>
            </w:r>
          </w:p>
        </w:tc>
      </w:tr>
      <w:tr w:rsidR="00420A88" w:rsidRPr="00420A88" w14:paraId="05BB7134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9AB2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McCann Fitzgerald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87446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Legal advice relating to the Home Energy Upgrade Loan Scheme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919A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€70,640</w:t>
            </w:r>
          </w:p>
        </w:tc>
      </w:tr>
      <w:tr w:rsidR="00420A88" w:rsidRPr="00420A88" w14:paraId="1905D09D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28A7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McCann Fitzgerald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6F3D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Protected Disclosures Screening Assessment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67726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€3,812</w:t>
            </w:r>
          </w:p>
        </w:tc>
      </w:tr>
      <w:tr w:rsidR="00420A88" w:rsidRPr="00420A88" w14:paraId="71A7C28E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0C86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McCann Fitzgerald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558E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Protected Disclosures Screening Assessment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FAFC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€10,639</w:t>
            </w:r>
          </w:p>
        </w:tc>
      </w:tr>
      <w:tr w:rsidR="00420A88" w:rsidRPr="00420A88" w14:paraId="70408AFF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FAA3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McCann Fitzgerald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0D3D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Protected Disclosures Screening Assessment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E315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€2,595</w:t>
            </w:r>
          </w:p>
        </w:tc>
      </w:tr>
      <w:tr w:rsidR="00420A88" w:rsidRPr="00420A88" w14:paraId="095B6BBD" w14:textId="77777777">
        <w:trPr>
          <w:trHeight w:val="418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47E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McCann Fitzgerald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5F14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Protected Disclosures Investigation 2023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C6D5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€3,954</w:t>
            </w:r>
          </w:p>
        </w:tc>
      </w:tr>
      <w:tr w:rsidR="00420A88" w:rsidRPr="00420A88" w14:paraId="443B2A7B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0EFE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McCann Fitzgerald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2EC4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Legal Services into Protected Disclosures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BDC9D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€5,101</w:t>
            </w:r>
          </w:p>
        </w:tc>
      </w:tr>
      <w:tr w:rsidR="00420A88" w:rsidRPr="00420A88" w14:paraId="5A4A0B34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99A6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McCann Fitzgerald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6CF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Protected Disclosures Investigation 2023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0EEE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€19,754</w:t>
            </w:r>
          </w:p>
        </w:tc>
      </w:tr>
      <w:tr w:rsidR="00420A88" w:rsidRPr="00420A88" w14:paraId="0B831819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CAA5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McCann Fitzgerald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F033A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PD Policy &amp; Guidelines Review 2023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901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€7,049</w:t>
            </w:r>
          </w:p>
        </w:tc>
      </w:tr>
      <w:tr w:rsidR="00420A88" w:rsidRPr="00420A88" w14:paraId="2433C1FB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03FD6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McCann Fitzgerald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DDCE5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Protected Disclosures Investigation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0031A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€9,892</w:t>
            </w:r>
          </w:p>
        </w:tc>
      </w:tr>
      <w:tr w:rsidR="00420A88" w:rsidRPr="00420A88" w14:paraId="4B3F620A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5833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McCann Fitzgerald LLP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898D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VAT Analysis on the Deposit Return Scheme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B8C3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€14,022</w:t>
            </w:r>
          </w:p>
        </w:tc>
      </w:tr>
      <w:tr w:rsidR="00420A88" w:rsidRPr="00420A88" w14:paraId="0C4862F0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0F2B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lastRenderedPageBreak/>
              <w:t>MKO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7BED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Planning Consultancy Services for Electricity Security of Supply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AE8F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€109,438</w:t>
            </w:r>
          </w:p>
        </w:tc>
      </w:tr>
      <w:tr w:rsidR="00420A88" w:rsidRPr="00420A88" w14:paraId="0E29BC2E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59C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MKO Planning and Environmental Consultants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99AF5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Celtic Interconnector: Consultancy service to provide advice in respect of approvals of Electricity Interconnectors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9D84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€23,985</w:t>
            </w:r>
          </w:p>
        </w:tc>
      </w:tr>
      <w:tr w:rsidR="00420A88" w:rsidRPr="00420A88" w14:paraId="3CB678E8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E16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MKO Planning and Environmental Consultants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87BE6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Planning Consultancy Services for Electricity Security of Supply Programme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5D8A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€109,438</w:t>
            </w:r>
          </w:p>
        </w:tc>
      </w:tr>
      <w:tr w:rsidR="00420A88" w:rsidRPr="00420A88" w14:paraId="5083FA2B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9332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MovePlan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B1A1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OPW – Reimbursement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56296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€46,801</w:t>
            </w:r>
          </w:p>
        </w:tc>
      </w:tr>
      <w:tr w:rsidR="00420A88" w:rsidRPr="00420A88" w14:paraId="7555E156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301D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Nally Consulting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FC955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Mentoring Programme facilitation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BCB5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€1,200</w:t>
            </w:r>
          </w:p>
        </w:tc>
      </w:tr>
      <w:tr w:rsidR="00420A88" w:rsidRPr="00420A88" w14:paraId="529AE82D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29AB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Nally Consulting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90F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Action Learning Programme facilitation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20A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€1,200</w:t>
            </w:r>
          </w:p>
        </w:tc>
      </w:tr>
      <w:tr w:rsidR="00420A88" w:rsidRPr="00420A88" w14:paraId="7FEE31A9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9F3D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Nally Consulting Ltd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B813A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Workshop Facilitation (Barriers to Career Progression) Workshop 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961EA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€1,400</w:t>
            </w:r>
          </w:p>
        </w:tc>
      </w:tr>
      <w:tr w:rsidR="00420A88" w:rsidRPr="00420A88" w14:paraId="7602A4F5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4108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Noise Consultants Ltd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C3B0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 xml:space="preserve">Technical Acoustic input to review and </w:t>
            </w:r>
            <w:proofErr w:type="gramStart"/>
            <w:r w:rsidRPr="00420A88">
              <w:t>redraft  the</w:t>
            </w:r>
            <w:proofErr w:type="gramEnd"/>
            <w:r w:rsidRPr="00420A88">
              <w:t xml:space="preserve"> noise elements of the Wind Energy Development Guidelines in support of the remit of the DECC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0755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€54,670</w:t>
            </w:r>
          </w:p>
        </w:tc>
      </w:tr>
      <w:tr w:rsidR="00420A88" w:rsidRPr="00420A88" w14:paraId="10923C70" w14:textId="77777777">
        <w:trPr>
          <w:trHeight w:val="84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F373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Quadra Consulting Ltd.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F48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Professional Services/ Health &amp; Safety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ECE6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€24,125</w:t>
            </w:r>
          </w:p>
        </w:tc>
      </w:tr>
      <w:tr w:rsidR="00420A88" w:rsidRPr="00420A88" w14:paraId="4EE44FFA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54C6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 xml:space="preserve">RPS Consulting 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21D9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SEA and AA for Geothermal Policy Statement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4CB9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€7,402</w:t>
            </w:r>
          </w:p>
        </w:tc>
      </w:tr>
      <w:tr w:rsidR="00420A88" w:rsidRPr="00420A88" w14:paraId="600DDFAB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D131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RPS Consulting Engineers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2616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Environmental Screening Services for the National Energy and Climate Plan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0670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€33,794</w:t>
            </w:r>
          </w:p>
        </w:tc>
      </w:tr>
      <w:tr w:rsidR="00420A88" w:rsidRPr="00420A88" w14:paraId="1F4FC76E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98B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RPS Consulting Engineers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04B3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Environmental and Climate Services for the establishment of a South coast Offshore Renewable Energy Designated Area(s) under Offshore Wind Phase Two.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1539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€56,606</w:t>
            </w:r>
          </w:p>
        </w:tc>
      </w:tr>
      <w:tr w:rsidR="00420A88" w:rsidRPr="00420A88" w14:paraId="75444521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2941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lastRenderedPageBreak/>
              <w:t>RPS Consulting Engineers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7002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Services of Data Analyst(s) for Offshore Renewable Energy Development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CD56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€42,781</w:t>
            </w:r>
          </w:p>
        </w:tc>
      </w:tr>
      <w:tr w:rsidR="00420A88" w:rsidRPr="00420A88" w14:paraId="22443630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D0C55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RPS Consulting Engineers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EF0C6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Petroleum Production Environmental Consultancy Services.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791E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€28,475</w:t>
            </w:r>
          </w:p>
        </w:tc>
      </w:tr>
      <w:tr w:rsidR="00420A88" w:rsidRPr="00420A88" w14:paraId="255AB833" w14:textId="77777777">
        <w:trPr>
          <w:trHeight w:val="453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F93E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RSM Ireland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A9F5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 xml:space="preserve">Protected Disclosures Investigation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EFDC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€689</w:t>
            </w:r>
          </w:p>
        </w:tc>
      </w:tr>
      <w:tr w:rsidR="00420A88" w:rsidRPr="00420A88" w14:paraId="14927626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94E8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RSM Ireland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5536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 xml:space="preserve">Protected Disclosures Investigation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D542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€1,033</w:t>
            </w:r>
          </w:p>
        </w:tc>
      </w:tr>
      <w:tr w:rsidR="00420A88" w:rsidRPr="00420A88" w14:paraId="5A7D5831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B4DB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Selgovia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080D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Petroleum Engineering Consultancy Services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C0736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€57,581</w:t>
            </w:r>
          </w:p>
        </w:tc>
      </w:tr>
      <w:tr w:rsidR="00420A88" w:rsidRPr="00420A88" w14:paraId="36E2CEA0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D24C6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SLR Consultants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872A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Expert Advice on Environmental Assessment Services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36FB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€809,857</w:t>
            </w:r>
          </w:p>
        </w:tc>
      </w:tr>
      <w:tr w:rsidR="00420A88" w:rsidRPr="00420A88" w14:paraId="1B4F9C10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9AA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Spotlight Investigations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3D4C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Desk based financial investigation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6F91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€4,920</w:t>
            </w:r>
          </w:p>
        </w:tc>
      </w:tr>
      <w:tr w:rsidR="00420A88" w:rsidRPr="00420A88" w14:paraId="2BD48B5B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2D31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Tobin Consulting Engineers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861C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Operation of the National Litter Pollution Monitoring System (NLPMS)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31D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€62,756</w:t>
            </w:r>
          </w:p>
        </w:tc>
      </w:tr>
      <w:tr w:rsidR="00420A88" w:rsidRPr="00420A88" w14:paraId="41F07C54" w14:textId="77777777">
        <w:trPr>
          <w:trHeight w:val="1116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2F20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Tobins Consulting Engineers Ltd.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B094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Hydrogeological technical services to Geological Survey Ireland for 'Groundwater Resource Assessment Catchment Project (“GW3D”): Shannon and Corrib Catchments'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088E4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€408,975</w:t>
            </w:r>
          </w:p>
        </w:tc>
      </w:tr>
      <w:tr w:rsidR="00420A88" w:rsidRPr="00420A88" w14:paraId="0D85A76D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72C4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Ulster University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914A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Investigation into damage mechanism of defective concrete blocks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36D5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€246,000</w:t>
            </w:r>
          </w:p>
        </w:tc>
      </w:tr>
      <w:tr w:rsidR="00420A88" w:rsidRPr="00420A88" w14:paraId="2239FFB7" w14:textId="77777777">
        <w:trPr>
          <w:trHeight w:val="564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4C2C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Wardell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0753A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Mine Safety and Inspections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E095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€38,002</w:t>
            </w:r>
          </w:p>
        </w:tc>
      </w:tr>
      <w:tr w:rsidR="00420A88" w:rsidRPr="00420A88" w14:paraId="6A9534E4" w14:textId="77777777">
        <w:trPr>
          <w:trHeight w:val="300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3DB8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WSP UK Limited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9D84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Technical advice for Gas Amendment Bill 2023 (Safety Amendments)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A2C6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€22,260</w:t>
            </w:r>
          </w:p>
        </w:tc>
      </w:tr>
      <w:tr w:rsidR="00420A88" w:rsidRPr="00420A88" w14:paraId="1F039AB9" w14:textId="77777777">
        <w:trPr>
          <w:trHeight w:val="575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AFCBF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 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1723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</w:p>
          <w:p w14:paraId="2A0754FC" w14:textId="61A6C15C" w:rsidR="00420A88" w:rsidRPr="00420A88" w:rsidRDefault="00420A88" w:rsidP="00420A88">
            <w:pPr>
              <w:spacing w:after="160" w:line="278" w:lineRule="auto"/>
            </w:pPr>
            <w:r w:rsidRPr="00420A88">
              <w:rPr>
                <w:b/>
                <w:bCs/>
              </w:rPr>
              <w:t xml:space="preserve">Total </w:t>
            </w:r>
            <w:r w:rsidR="0083292F">
              <w:rPr>
                <w:b/>
                <w:bCs/>
              </w:rPr>
              <w:t xml:space="preserve">Expenditure </w:t>
            </w:r>
            <w:r w:rsidRPr="00420A88">
              <w:rPr>
                <w:b/>
                <w:bCs/>
              </w:rPr>
              <w:t xml:space="preserve">for Year </w:t>
            </w:r>
            <w:r w:rsidR="0083292F">
              <w:rPr>
                <w:b/>
                <w:bCs/>
              </w:rPr>
              <w:t xml:space="preserve">- </w:t>
            </w:r>
            <w:r w:rsidRPr="00420A88">
              <w:rPr>
                <w:b/>
                <w:bCs/>
              </w:rPr>
              <w:t>2023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1505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</w:p>
          <w:p w14:paraId="12B759F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rPr>
                <w:b/>
                <w:bCs/>
              </w:rPr>
              <w:t>€8,198,542</w:t>
            </w:r>
          </w:p>
        </w:tc>
      </w:tr>
    </w:tbl>
    <w:p w14:paraId="685368F2" w14:textId="77777777" w:rsidR="00420A88" w:rsidRPr="00420A88" w:rsidRDefault="00420A88" w:rsidP="00420A88"/>
    <w:p w14:paraId="62EDFF87" w14:textId="502A0308" w:rsidR="00420A88" w:rsidRPr="00420A88" w:rsidRDefault="00420A88" w:rsidP="00420A88"/>
    <w:p w14:paraId="5F70C24C" w14:textId="77777777" w:rsidR="00420A88" w:rsidRPr="00420A88" w:rsidRDefault="00420A88" w:rsidP="00420A88">
      <w:pPr>
        <w:rPr>
          <w:b/>
          <w:bCs/>
        </w:rPr>
      </w:pPr>
      <w:r w:rsidRPr="00420A88">
        <w:rPr>
          <w:b/>
          <w:bCs/>
        </w:rPr>
        <w:t xml:space="preserve">Details of consultancies </w:t>
      </w:r>
      <w:proofErr w:type="gramStart"/>
      <w:r w:rsidRPr="00420A88">
        <w:rPr>
          <w:b/>
          <w:bCs/>
        </w:rPr>
        <w:t>entered into</w:t>
      </w:r>
      <w:proofErr w:type="gramEnd"/>
      <w:r w:rsidRPr="00420A88">
        <w:rPr>
          <w:b/>
          <w:bCs/>
        </w:rPr>
        <w:t xml:space="preserve"> by the Department of Climate, Energy and the Environment – 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9"/>
        <w:gridCol w:w="4407"/>
        <w:gridCol w:w="1933"/>
      </w:tblGrid>
      <w:tr w:rsidR="00420A88" w:rsidRPr="00420A88" w14:paraId="1BEB4C93" w14:textId="77777777">
        <w:trPr>
          <w:trHeight w:val="288"/>
        </w:trPr>
        <w:tc>
          <w:tcPr>
            <w:tcW w:w="2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B8CD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  <w:r w:rsidRPr="00420A88">
              <w:rPr>
                <w:b/>
                <w:bCs/>
              </w:rPr>
              <w:t>Consultancy Firm</w:t>
            </w:r>
          </w:p>
        </w:tc>
        <w:tc>
          <w:tcPr>
            <w:tcW w:w="4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0461E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  <w:r w:rsidRPr="00420A88">
              <w:rPr>
                <w:b/>
                <w:bCs/>
              </w:rPr>
              <w:t>Contract Description/Nature of the Work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EEF33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  <w:r w:rsidRPr="00420A88">
              <w:rPr>
                <w:b/>
                <w:bCs/>
              </w:rPr>
              <w:t>Costs including VAT –</w:t>
            </w:r>
          </w:p>
        </w:tc>
      </w:tr>
      <w:tr w:rsidR="00420A88" w:rsidRPr="00420A88" w14:paraId="1BB8B6D4" w14:textId="77777777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5D19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15CAC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3575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</w:p>
        </w:tc>
      </w:tr>
      <w:tr w:rsidR="00420A88" w:rsidRPr="00420A88" w14:paraId="1E24CD7C" w14:textId="7777777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9705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508B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EA10A" w14:textId="7777777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  <w:r w:rsidRPr="00420A88">
              <w:rPr>
                <w:b/>
                <w:bCs/>
              </w:rPr>
              <w:t>Full Year 2024 €</w:t>
            </w:r>
          </w:p>
        </w:tc>
      </w:tr>
      <w:tr w:rsidR="00420A88" w:rsidRPr="00420A88" w14:paraId="4F89113A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BCC9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McCann Fitzgerald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57036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McCann Fitzgerald - Legal Advice for RESS - Delivery LOT 1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EA4E8" w14:textId="563C5865" w:rsidR="00420A88" w:rsidRPr="00420A88" w:rsidRDefault="00420A88" w:rsidP="00420A88">
            <w:pPr>
              <w:spacing w:after="160" w:line="278" w:lineRule="auto"/>
            </w:pPr>
            <w:r w:rsidRPr="00420A88">
              <w:t>€120,73</w:t>
            </w:r>
            <w:r w:rsidR="00FB25C2">
              <w:t>7</w:t>
            </w:r>
          </w:p>
        </w:tc>
      </w:tr>
      <w:tr w:rsidR="00420A88" w:rsidRPr="00420A88" w14:paraId="5E805C73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6B9B5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McCann Fitzgerald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F4B36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McCann Fitzgerald - Legal Advice for RESS - Planning LOT 2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55D7D" w14:textId="38F5475B" w:rsidR="00420A88" w:rsidRPr="00420A88" w:rsidRDefault="00420A88" w:rsidP="00420A88">
            <w:pPr>
              <w:spacing w:after="160" w:line="278" w:lineRule="auto"/>
            </w:pPr>
            <w:r w:rsidRPr="00420A88">
              <w:t>€32,027</w:t>
            </w:r>
          </w:p>
        </w:tc>
      </w:tr>
      <w:tr w:rsidR="00420A88" w:rsidRPr="00420A88" w14:paraId="35FBAFF7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79206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Noise Consultants Ltd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9DFC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Noise Consultants Ltd - Technical Acoustic support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98E0F" w14:textId="402BFBD9" w:rsidR="00420A88" w:rsidRPr="00420A88" w:rsidRDefault="00420A88" w:rsidP="00420A88">
            <w:pPr>
              <w:spacing w:after="160" w:line="278" w:lineRule="auto"/>
            </w:pPr>
            <w:r w:rsidRPr="00420A88">
              <w:t>€36,922</w:t>
            </w:r>
          </w:p>
        </w:tc>
      </w:tr>
      <w:tr w:rsidR="00420A88" w:rsidRPr="00420A88" w14:paraId="303CC26F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A5A65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Ernst &amp; Young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A88F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40 02 EY - Consultancy Support renewable electricity taskforce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649E0" w14:textId="2B3052D6" w:rsidR="00420A88" w:rsidRPr="00420A88" w:rsidRDefault="00420A88" w:rsidP="00420A88">
            <w:pPr>
              <w:spacing w:after="160" w:line="278" w:lineRule="auto"/>
            </w:pPr>
            <w:r w:rsidRPr="00420A88">
              <w:t>€243,540</w:t>
            </w:r>
          </w:p>
        </w:tc>
      </w:tr>
      <w:tr w:rsidR="00420A88" w:rsidRPr="00420A88" w14:paraId="7F388624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BEEA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CEPA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007DD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Center for European Policy Analysis (CEPA)=Reports on LCOE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A78C9" w14:textId="59F5BCDF" w:rsidR="00420A88" w:rsidRPr="00420A88" w:rsidRDefault="00420A88" w:rsidP="00420A88">
            <w:pPr>
              <w:spacing w:after="160" w:line="278" w:lineRule="auto"/>
            </w:pPr>
            <w:r w:rsidRPr="00420A88">
              <w:t>€273,37</w:t>
            </w:r>
            <w:r w:rsidR="00FB25C2">
              <w:t>4</w:t>
            </w:r>
          </w:p>
        </w:tc>
      </w:tr>
      <w:tr w:rsidR="00420A88" w:rsidRPr="00420A88" w14:paraId="23B9326F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F0C1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Easter Bay Consultants Ltd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F8F5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Easter Bay Consultants - Economic &amp; Policy advice for ORESS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A02C5" w14:textId="7EB22701" w:rsidR="00420A88" w:rsidRPr="00420A88" w:rsidRDefault="00420A88" w:rsidP="00420A88">
            <w:pPr>
              <w:spacing w:after="160" w:line="278" w:lineRule="auto"/>
            </w:pPr>
            <w:r w:rsidRPr="00420A88">
              <w:t>€218,82</w:t>
            </w:r>
            <w:r w:rsidR="00FB25C2">
              <w:t>9</w:t>
            </w:r>
          </w:p>
        </w:tc>
      </w:tr>
      <w:tr w:rsidR="00420A88" w:rsidRPr="00420A88" w14:paraId="0A83E1DA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0914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Matheson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16F0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Legal advisory services required for ORESS design and implementation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C9E5B" w14:textId="77988989" w:rsidR="00420A88" w:rsidRPr="00420A88" w:rsidRDefault="00420A88" w:rsidP="00420A88">
            <w:pPr>
              <w:spacing w:after="160" w:line="278" w:lineRule="auto"/>
            </w:pPr>
            <w:r w:rsidRPr="00420A88">
              <w:t>€180,21</w:t>
            </w:r>
            <w:r w:rsidR="00FB25C2">
              <w:t>1</w:t>
            </w:r>
          </w:p>
        </w:tc>
      </w:tr>
      <w:tr w:rsidR="00420A88" w:rsidRPr="00420A88" w14:paraId="493F5AC5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C250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Cue Vision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5B6F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Expert journey mapping design services for the development of ORE framework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9F742" w14:textId="74E8BD94" w:rsidR="00420A88" w:rsidRPr="00420A88" w:rsidRDefault="00420A88" w:rsidP="00420A88">
            <w:pPr>
              <w:spacing w:after="160" w:line="278" w:lineRule="auto"/>
            </w:pPr>
            <w:r w:rsidRPr="00420A88">
              <w:t>€41,820</w:t>
            </w:r>
          </w:p>
        </w:tc>
      </w:tr>
      <w:tr w:rsidR="00420A88" w:rsidRPr="00420A88" w14:paraId="2F70AD5C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A0F76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RPS Consulting Engineers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FD7D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Environmental Screening Services for the National Energy &amp; Climate Plan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73E60" w14:textId="06E3CD71" w:rsidR="00420A88" w:rsidRPr="00420A88" w:rsidRDefault="00420A88" w:rsidP="00420A88">
            <w:pPr>
              <w:spacing w:after="160" w:line="278" w:lineRule="auto"/>
            </w:pPr>
            <w:r w:rsidRPr="00420A88">
              <w:t>€259,754</w:t>
            </w:r>
          </w:p>
        </w:tc>
      </w:tr>
      <w:tr w:rsidR="00420A88" w:rsidRPr="00420A88" w14:paraId="330B22F0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77D0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Fishery Liaisons Limited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A6B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Key communications channel between DECC &amp; fishing sector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FB763" w14:textId="611BAFD3" w:rsidR="00420A88" w:rsidRPr="00420A88" w:rsidRDefault="00420A88" w:rsidP="00420A88">
            <w:pPr>
              <w:spacing w:after="160" w:line="278" w:lineRule="auto"/>
            </w:pPr>
            <w:r w:rsidRPr="00420A88">
              <w:t>€5,904</w:t>
            </w:r>
          </w:p>
        </w:tc>
      </w:tr>
      <w:tr w:rsidR="00420A88" w:rsidRPr="00420A88" w14:paraId="2372CD23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82016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Fishery Liaisons Limited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D01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Support in preparing offshore renewable designated maritime area plans (DMAP´S)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31C56" w14:textId="1F9B418F" w:rsidR="00420A88" w:rsidRPr="00420A88" w:rsidRDefault="00420A88" w:rsidP="00420A88">
            <w:pPr>
              <w:spacing w:after="160" w:line="278" w:lineRule="auto"/>
            </w:pPr>
            <w:r w:rsidRPr="00420A88">
              <w:t>€135,828</w:t>
            </w:r>
          </w:p>
        </w:tc>
      </w:tr>
      <w:tr w:rsidR="00420A88" w:rsidRPr="00420A88" w14:paraId="49B23F35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46C8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MCO Projects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4C626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Consultation and Design Support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25562" w14:textId="1FBD679D" w:rsidR="00420A88" w:rsidRPr="00420A88" w:rsidRDefault="00420A88" w:rsidP="00420A88">
            <w:pPr>
              <w:spacing w:after="160" w:line="278" w:lineRule="auto"/>
            </w:pPr>
            <w:r w:rsidRPr="00420A88">
              <w:t>€48,708</w:t>
            </w:r>
          </w:p>
        </w:tc>
      </w:tr>
      <w:tr w:rsidR="00420A88" w:rsidRPr="00420A88" w14:paraId="41EB401E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FAD5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Philip Lee Solicitors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9E1A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Legal Advisory Services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3D2D0" w14:textId="60DBDC1E" w:rsidR="00420A88" w:rsidRPr="00420A88" w:rsidRDefault="00420A88" w:rsidP="00420A88">
            <w:pPr>
              <w:spacing w:after="160" w:line="278" w:lineRule="auto"/>
            </w:pPr>
            <w:r w:rsidRPr="00420A88">
              <w:t>€389,63</w:t>
            </w:r>
            <w:r w:rsidR="00FB25C2">
              <w:t>2</w:t>
            </w:r>
          </w:p>
        </w:tc>
      </w:tr>
      <w:tr w:rsidR="00420A88" w:rsidRPr="00420A88" w14:paraId="1E99D363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78E7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lastRenderedPageBreak/>
              <w:t>Captain (Retd.) Brian Fitzgerald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18E0D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Community Liaison Officer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35753" w14:textId="4077795F" w:rsidR="00420A88" w:rsidRPr="00420A88" w:rsidRDefault="00420A88" w:rsidP="00420A88">
            <w:pPr>
              <w:spacing w:after="160" w:line="278" w:lineRule="auto"/>
            </w:pPr>
            <w:r w:rsidRPr="00420A88">
              <w:t>€59,040</w:t>
            </w:r>
          </w:p>
        </w:tc>
      </w:tr>
      <w:tr w:rsidR="00420A88" w:rsidRPr="00420A88" w14:paraId="6034C059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F345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Captain (Retd.) Brian Fitzgerald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7AA0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Community Liaison Officer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184E9" w14:textId="6670B1D6" w:rsidR="00420A88" w:rsidRPr="00420A88" w:rsidRDefault="00420A88" w:rsidP="00420A88">
            <w:pPr>
              <w:spacing w:after="160" w:line="278" w:lineRule="auto"/>
            </w:pPr>
            <w:r w:rsidRPr="00420A88">
              <w:t>€108,855</w:t>
            </w:r>
          </w:p>
        </w:tc>
      </w:tr>
      <w:tr w:rsidR="00420A88" w:rsidRPr="00420A88" w14:paraId="071125AE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4112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Legal Advisory Services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260C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Philip Lee Solicitors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69B51" w14:textId="0BEBED7C" w:rsidR="00420A88" w:rsidRPr="00420A88" w:rsidRDefault="00420A88" w:rsidP="00420A88">
            <w:pPr>
              <w:spacing w:after="160" w:line="278" w:lineRule="auto"/>
            </w:pPr>
            <w:r w:rsidRPr="00420A88">
              <w:t>€118,33</w:t>
            </w:r>
            <w:r w:rsidR="00FB25C2">
              <w:t>9</w:t>
            </w:r>
          </w:p>
        </w:tc>
      </w:tr>
      <w:tr w:rsidR="00420A88" w:rsidRPr="00420A88" w14:paraId="1011AB2F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F40F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OVE ARUP T/A ARUP Consulting Engineers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C9C94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Consultative support for the review of submissions to the Private Wires Consultation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F8080" w14:textId="29FCBE0F" w:rsidR="00420A88" w:rsidRPr="00420A88" w:rsidRDefault="00420A88" w:rsidP="00420A88">
            <w:pPr>
              <w:spacing w:after="160" w:line="278" w:lineRule="auto"/>
            </w:pPr>
            <w:r w:rsidRPr="00420A88">
              <w:t>€67,785</w:t>
            </w:r>
          </w:p>
        </w:tc>
      </w:tr>
      <w:tr w:rsidR="00420A88" w:rsidRPr="00420A88" w14:paraId="3506D14F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0E725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RPS Consulting Engineers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02B5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Environmental and climate services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B8B96" w14:textId="28D11886" w:rsidR="00420A88" w:rsidRPr="00420A88" w:rsidRDefault="00420A88" w:rsidP="00420A88">
            <w:pPr>
              <w:spacing w:after="160" w:line="278" w:lineRule="auto"/>
            </w:pPr>
            <w:r w:rsidRPr="00420A88">
              <w:t>€566,181</w:t>
            </w:r>
          </w:p>
        </w:tc>
      </w:tr>
      <w:tr w:rsidR="00420A88" w:rsidRPr="00420A88" w14:paraId="04175322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8990A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Afry Management Consulting Ltd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4109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Economic and financial services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C4ECA" w14:textId="022DA3F3" w:rsidR="00420A88" w:rsidRPr="00420A88" w:rsidRDefault="00420A88" w:rsidP="00420A88">
            <w:pPr>
              <w:spacing w:after="160" w:line="278" w:lineRule="auto"/>
            </w:pPr>
            <w:r w:rsidRPr="00420A88">
              <w:t>€87,797</w:t>
            </w:r>
          </w:p>
        </w:tc>
      </w:tr>
      <w:tr w:rsidR="00420A88" w:rsidRPr="00420A88" w14:paraId="3B66286A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CF83A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RPS Consulting Engineers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B7760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Data Analyst Services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F8175" w14:textId="331AADA3" w:rsidR="00420A88" w:rsidRPr="00420A88" w:rsidRDefault="00420A88" w:rsidP="00420A88">
            <w:pPr>
              <w:spacing w:after="160" w:line="278" w:lineRule="auto"/>
            </w:pPr>
            <w:r w:rsidRPr="00420A88">
              <w:t>€75,497</w:t>
            </w:r>
          </w:p>
        </w:tc>
      </w:tr>
      <w:tr w:rsidR="00420A88" w:rsidRPr="00420A88" w14:paraId="2D08FEA1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94C3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Mace Consultancy (Ireland) Limited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DAE6D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Screening for appropriate assessment for Future Framework Policy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95A46" w14:textId="6244BAA9" w:rsidR="00420A88" w:rsidRPr="00420A88" w:rsidRDefault="00420A88" w:rsidP="00420A88">
            <w:pPr>
              <w:spacing w:after="160" w:line="278" w:lineRule="auto"/>
            </w:pPr>
            <w:r w:rsidRPr="00420A88">
              <w:t>€9,11</w:t>
            </w:r>
            <w:r w:rsidR="00FB25C2">
              <w:t>1</w:t>
            </w:r>
          </w:p>
        </w:tc>
      </w:tr>
      <w:tr w:rsidR="00420A88" w:rsidRPr="00420A88" w14:paraId="1D582CC9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D401A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BVG Associates Ltd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0893" w14:textId="77777777" w:rsidR="00420A88" w:rsidRPr="00420A88" w:rsidRDefault="00420A88" w:rsidP="00420A88">
            <w:pPr>
              <w:spacing w:after="160" w:line="278" w:lineRule="auto"/>
            </w:pPr>
            <w:proofErr w:type="gramStart"/>
            <w:r w:rsidRPr="00420A88">
              <w:t>Marine  engineering</w:t>
            </w:r>
            <w:proofErr w:type="gramEnd"/>
            <w:r w:rsidRPr="00420A88">
              <w:t xml:space="preserve"> advisory services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2D527" w14:textId="32596DAE" w:rsidR="00420A88" w:rsidRPr="00420A88" w:rsidRDefault="00420A88" w:rsidP="00420A88">
            <w:pPr>
              <w:spacing w:after="160" w:line="278" w:lineRule="auto"/>
            </w:pPr>
            <w:r w:rsidRPr="00420A88">
              <w:t>€487,15</w:t>
            </w:r>
            <w:r w:rsidR="00FB25C2">
              <w:t>9</w:t>
            </w:r>
          </w:p>
        </w:tc>
      </w:tr>
      <w:tr w:rsidR="00420A88" w:rsidRPr="00420A88" w14:paraId="7E430843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AD8E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Pricewaterhousecoopers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3DD5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Cost Benefit Analysis of marine surveys and data for DMAPs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0F064" w14:textId="6F666329" w:rsidR="00420A88" w:rsidRPr="00420A88" w:rsidRDefault="00420A88" w:rsidP="00420A88">
            <w:pPr>
              <w:spacing w:after="160" w:line="278" w:lineRule="auto"/>
            </w:pPr>
            <w:r w:rsidRPr="00420A88">
              <w:t>€41,77</w:t>
            </w:r>
            <w:r w:rsidR="00FB25C2">
              <w:t>9</w:t>
            </w:r>
          </w:p>
        </w:tc>
      </w:tr>
      <w:tr w:rsidR="00420A88" w:rsidRPr="00420A88" w14:paraId="258EE6DD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0EDA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MCO Projects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B8B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Consultation and design support for the Future Framework Policy Statement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D77F0" w14:textId="47CB183A" w:rsidR="00420A88" w:rsidRPr="00420A88" w:rsidRDefault="00420A88" w:rsidP="00420A88">
            <w:pPr>
              <w:spacing w:after="160" w:line="278" w:lineRule="auto"/>
            </w:pPr>
            <w:r w:rsidRPr="00420A88">
              <w:t>€30,750</w:t>
            </w:r>
          </w:p>
        </w:tc>
      </w:tr>
      <w:tr w:rsidR="00420A88" w:rsidRPr="00420A88" w14:paraId="2CB58A43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B7A5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BVG Associates Ltd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1FF9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 xml:space="preserve">Technical feasibility of FLOW in Irish Waters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78B3E" w14:textId="0F6AA8BC" w:rsidR="00420A88" w:rsidRPr="00420A88" w:rsidRDefault="00420A88" w:rsidP="00420A88">
            <w:pPr>
              <w:spacing w:after="160" w:line="278" w:lineRule="auto"/>
            </w:pPr>
            <w:r w:rsidRPr="00420A88">
              <w:t>€167,403</w:t>
            </w:r>
          </w:p>
        </w:tc>
      </w:tr>
      <w:tr w:rsidR="00420A88" w:rsidRPr="00420A88" w14:paraId="5AFF4415" w14:textId="77777777">
        <w:trPr>
          <w:trHeight w:val="9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603C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Tobins Consulting Engineers Ltd.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BE885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Hydrogeological technical services to Geological Survey Ireland for 'Groundwater Resource Assessment Catchment Project (“GW3D”): Shannon and Corrib Catchments'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4207D" w14:textId="74B4CDCF" w:rsidR="00420A88" w:rsidRPr="00420A88" w:rsidRDefault="00420A88" w:rsidP="00420A88">
            <w:pPr>
              <w:spacing w:after="160" w:line="278" w:lineRule="auto"/>
            </w:pPr>
            <w:r w:rsidRPr="00420A88">
              <w:t>€701,100</w:t>
            </w:r>
          </w:p>
        </w:tc>
      </w:tr>
      <w:tr w:rsidR="00420A88" w:rsidRPr="00420A88" w14:paraId="01821B2A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3D05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Wardell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B827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Mine Safety and Inspections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94DFF" w14:textId="581F72D8" w:rsidR="00420A88" w:rsidRPr="00420A88" w:rsidRDefault="00420A88" w:rsidP="00420A88">
            <w:pPr>
              <w:spacing w:after="160" w:line="278" w:lineRule="auto"/>
            </w:pPr>
            <w:r w:rsidRPr="00420A88">
              <w:t>€20,95</w:t>
            </w:r>
            <w:r w:rsidR="00FB25C2">
              <w:t>6</w:t>
            </w:r>
          </w:p>
        </w:tc>
      </w:tr>
      <w:tr w:rsidR="00420A88" w:rsidRPr="00420A88" w14:paraId="2ADBA8AC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8C08B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Selgovia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8DB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Petroleum Engineering Consultancy Services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D2043" w14:textId="18F14B2B" w:rsidR="00420A88" w:rsidRPr="00420A88" w:rsidRDefault="00420A88" w:rsidP="00420A88">
            <w:pPr>
              <w:spacing w:after="160" w:line="278" w:lineRule="auto"/>
            </w:pPr>
            <w:r w:rsidRPr="00420A88">
              <w:t>€50,061</w:t>
            </w:r>
          </w:p>
        </w:tc>
      </w:tr>
      <w:tr w:rsidR="00420A88" w:rsidRPr="00420A88" w14:paraId="7F0C0F5B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28B8D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Matheson Solicitors LLP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07B7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External Legal Advice in relation to the Kinsale Area Decommissioning Project.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E2706" w14:textId="60591EE2" w:rsidR="00420A88" w:rsidRPr="00420A88" w:rsidRDefault="00420A88" w:rsidP="00420A88">
            <w:pPr>
              <w:spacing w:after="160" w:line="278" w:lineRule="auto"/>
            </w:pPr>
            <w:r w:rsidRPr="00420A88">
              <w:t>€12,12</w:t>
            </w:r>
            <w:r w:rsidR="00FB25C2">
              <w:t>5</w:t>
            </w:r>
          </w:p>
        </w:tc>
      </w:tr>
      <w:tr w:rsidR="00420A88" w:rsidRPr="00420A88" w14:paraId="7CBCA0A1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611C5" w14:textId="77777777" w:rsidR="00420A88" w:rsidRPr="00420A88" w:rsidRDefault="00420A88" w:rsidP="00420A88">
            <w:pPr>
              <w:spacing w:after="160" w:line="278" w:lineRule="auto"/>
            </w:pPr>
            <w:r w:rsidRPr="00420A88">
              <w:lastRenderedPageBreak/>
              <w:t>MKO Ireland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461D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Environmental Monitory of Historic Mines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A8CE9" w14:textId="1192F3B7" w:rsidR="00420A88" w:rsidRPr="00420A88" w:rsidRDefault="00420A88" w:rsidP="00420A88">
            <w:pPr>
              <w:spacing w:after="160" w:line="278" w:lineRule="auto"/>
            </w:pPr>
            <w:r w:rsidRPr="00420A88">
              <w:t>€175,50</w:t>
            </w:r>
            <w:r w:rsidR="00FB25C2">
              <w:t>3</w:t>
            </w:r>
          </w:p>
        </w:tc>
      </w:tr>
      <w:tr w:rsidR="00420A88" w:rsidRPr="00420A88" w14:paraId="55A9C68A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B4675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Tobin Consulting Engineers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AEE05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Operation of the National Litter Pollution Monitoring System (NLPMS)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9DE81" w14:textId="0077FF8B" w:rsidR="00420A88" w:rsidRPr="00420A88" w:rsidRDefault="00420A88" w:rsidP="00420A88">
            <w:pPr>
              <w:spacing w:after="160" w:line="278" w:lineRule="auto"/>
            </w:pPr>
            <w:r w:rsidRPr="00420A88">
              <w:t>€56,463</w:t>
            </w:r>
          </w:p>
        </w:tc>
      </w:tr>
      <w:tr w:rsidR="00420A88" w:rsidRPr="00420A88" w14:paraId="505060E9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2878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Equanimator Ltd.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44D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Environmental Consultancy – Landfill Levy Exemptions Review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FCCCC" w14:textId="75BB3A91" w:rsidR="00420A88" w:rsidRPr="00420A88" w:rsidRDefault="00420A88" w:rsidP="00420A88">
            <w:pPr>
              <w:spacing w:after="160" w:line="278" w:lineRule="auto"/>
            </w:pPr>
            <w:r w:rsidRPr="00420A88">
              <w:t>€43,37</w:t>
            </w:r>
            <w:r w:rsidR="00FB25C2">
              <w:t>7</w:t>
            </w:r>
          </w:p>
        </w:tc>
      </w:tr>
      <w:tr w:rsidR="00420A88" w:rsidRPr="00420A88" w14:paraId="19C0BE46" w14:textId="77777777">
        <w:trPr>
          <w:trHeight w:val="9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2AA55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Eunomia Research &amp; Consulting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47A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Analysis of the marine fishing gear market in Ireland and identification of most suitable Extended Producer Responsibility model for compliance with the Single Use Plastics Directive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1FA01" w14:textId="3BC29B33" w:rsidR="00420A88" w:rsidRPr="00420A88" w:rsidRDefault="00420A88" w:rsidP="00420A88">
            <w:pPr>
              <w:spacing w:after="160" w:line="278" w:lineRule="auto"/>
            </w:pPr>
            <w:r w:rsidRPr="00420A88">
              <w:t>€153,719</w:t>
            </w:r>
          </w:p>
        </w:tc>
      </w:tr>
      <w:tr w:rsidR="00420A88" w:rsidRPr="00420A88" w14:paraId="18B30F00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048F7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Arthur Cox Solicitor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BF4C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 xml:space="preserve">Arthur Cox LLP </w:t>
            </w:r>
            <w:proofErr w:type="gramStart"/>
            <w:r w:rsidRPr="00420A88">
              <w:t>-  Specialist</w:t>
            </w:r>
            <w:proofErr w:type="gramEnd"/>
            <w:r w:rsidRPr="00420A88">
              <w:t xml:space="preserve"> legal advice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AA0AE" w14:textId="7B0C89FF" w:rsidR="00420A88" w:rsidRPr="00420A88" w:rsidRDefault="00420A88" w:rsidP="00420A88">
            <w:pPr>
              <w:spacing w:after="160" w:line="278" w:lineRule="auto"/>
            </w:pPr>
            <w:r w:rsidRPr="00420A88">
              <w:t>€28,84</w:t>
            </w:r>
            <w:r w:rsidR="00FB25C2">
              <w:t>4</w:t>
            </w:r>
          </w:p>
        </w:tc>
      </w:tr>
      <w:tr w:rsidR="00420A88" w:rsidRPr="00420A88" w14:paraId="613810E7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33A09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Nally Consulting Ltd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6263E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Nally Consulting - Human Resources Facilitation Services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5CA20" w14:textId="26126AB1" w:rsidR="00420A88" w:rsidRPr="00420A88" w:rsidRDefault="00420A88" w:rsidP="00420A88">
            <w:pPr>
              <w:spacing w:after="160" w:line="278" w:lineRule="auto"/>
            </w:pPr>
            <w:r w:rsidRPr="00420A88">
              <w:t>€2,800</w:t>
            </w:r>
          </w:p>
        </w:tc>
      </w:tr>
      <w:tr w:rsidR="00420A88" w:rsidRPr="00420A88" w14:paraId="1F9D4859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D619C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Long O Donnell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66288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Procurement advisory services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ED279" w14:textId="60E7F141" w:rsidR="00420A88" w:rsidRPr="00420A88" w:rsidRDefault="00420A88" w:rsidP="00420A88">
            <w:pPr>
              <w:spacing w:after="160" w:line="278" w:lineRule="auto"/>
            </w:pPr>
            <w:r w:rsidRPr="00420A88">
              <w:t>€17,12</w:t>
            </w:r>
            <w:r w:rsidR="00FB25C2">
              <w:t>8</w:t>
            </w:r>
          </w:p>
        </w:tc>
      </w:tr>
      <w:tr w:rsidR="00420A88" w:rsidRPr="00420A88" w14:paraId="57AED8BC" w14:textId="77777777">
        <w:trPr>
          <w:trHeight w:val="9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D3062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KPMG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60653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Technical support for the rafting of the 2nd Statutory National Adaptation Framework (NAF) and assistance in updating national guidance for the development of Sectoral Adaptation Plans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D9F8D" w14:textId="4A5423C4" w:rsidR="00420A88" w:rsidRPr="00420A88" w:rsidRDefault="00420A88" w:rsidP="00420A88">
            <w:pPr>
              <w:spacing w:after="160" w:line="278" w:lineRule="auto"/>
            </w:pPr>
            <w:r w:rsidRPr="00420A88">
              <w:t>€160,505</w:t>
            </w:r>
          </w:p>
        </w:tc>
      </w:tr>
      <w:tr w:rsidR="00420A88" w:rsidRPr="00420A88" w14:paraId="06216920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D8F71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Spotlight Investigations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4D884" w14:textId="77777777" w:rsidR="00420A88" w:rsidRPr="00420A88" w:rsidRDefault="00420A88" w:rsidP="00420A88">
            <w:pPr>
              <w:spacing w:after="160" w:line="278" w:lineRule="auto"/>
            </w:pPr>
            <w:r w:rsidRPr="00420A88">
              <w:t>Desk based financial investigation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2FA1A" w14:textId="1925E2FF" w:rsidR="00420A88" w:rsidRPr="00420A88" w:rsidRDefault="00420A88" w:rsidP="00420A88">
            <w:pPr>
              <w:spacing w:after="160" w:line="278" w:lineRule="auto"/>
            </w:pPr>
            <w:r w:rsidRPr="00420A88">
              <w:t>€4,99</w:t>
            </w:r>
            <w:r w:rsidR="00FB25C2">
              <w:t>1</w:t>
            </w:r>
          </w:p>
        </w:tc>
      </w:tr>
      <w:tr w:rsidR="00420A88" w:rsidRPr="00420A88" w14:paraId="680D5C83" w14:textId="77777777">
        <w:trPr>
          <w:trHeight w:val="300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AB482" w14:textId="77777777" w:rsidR="00420A88" w:rsidRPr="00420A88" w:rsidRDefault="00420A88" w:rsidP="00420A88">
            <w:pPr>
              <w:spacing w:after="160" w:line="278" w:lineRule="auto"/>
            </w:pP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BCECB" w14:textId="62B0D858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  <w:r w:rsidRPr="00420A88">
              <w:rPr>
                <w:b/>
                <w:bCs/>
              </w:rPr>
              <w:t xml:space="preserve">Total </w:t>
            </w:r>
            <w:r w:rsidR="0083292F">
              <w:rPr>
                <w:b/>
                <w:bCs/>
              </w:rPr>
              <w:t xml:space="preserve">Expenditure </w:t>
            </w:r>
            <w:r w:rsidRPr="00420A88">
              <w:rPr>
                <w:b/>
                <w:bCs/>
              </w:rPr>
              <w:t>for year</w:t>
            </w:r>
            <w:r w:rsidR="0083292F">
              <w:rPr>
                <w:b/>
                <w:bCs/>
              </w:rPr>
              <w:t xml:space="preserve"> -</w:t>
            </w:r>
            <w:r w:rsidRPr="00420A88">
              <w:rPr>
                <w:b/>
                <w:bCs/>
              </w:rPr>
              <w:t xml:space="preserve"> 2024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92D57" w14:textId="6F96A5F7" w:rsidR="00420A88" w:rsidRPr="00420A88" w:rsidRDefault="00420A88" w:rsidP="00420A88">
            <w:pPr>
              <w:spacing w:after="160" w:line="278" w:lineRule="auto"/>
              <w:rPr>
                <w:b/>
                <w:bCs/>
              </w:rPr>
            </w:pPr>
            <w:r w:rsidRPr="00420A88">
              <w:rPr>
                <w:b/>
                <w:bCs/>
              </w:rPr>
              <w:t>€5,234,55</w:t>
            </w:r>
            <w:r w:rsidR="00FB25C2">
              <w:rPr>
                <w:b/>
                <w:bCs/>
              </w:rPr>
              <w:t>2</w:t>
            </w:r>
          </w:p>
        </w:tc>
      </w:tr>
    </w:tbl>
    <w:p w14:paraId="2CA9F698" w14:textId="77777777" w:rsidR="00420A88" w:rsidRDefault="00420A88"/>
    <w:p w14:paraId="73BFE719" w14:textId="77777777" w:rsidR="00420A88" w:rsidRDefault="00420A88"/>
    <w:p w14:paraId="55905AC0" w14:textId="57C11D3B" w:rsidR="00420A88" w:rsidRPr="00420A88" w:rsidRDefault="00420A88" w:rsidP="00420A88">
      <w:pPr>
        <w:rPr>
          <w:b/>
          <w:bCs/>
        </w:rPr>
      </w:pPr>
      <w:r>
        <w:br w:type="page"/>
      </w:r>
      <w:r w:rsidRPr="00420A88">
        <w:rPr>
          <w:b/>
          <w:bCs/>
        </w:rPr>
        <w:lastRenderedPageBreak/>
        <w:t xml:space="preserve">Details of consultancies </w:t>
      </w:r>
      <w:proofErr w:type="gramStart"/>
      <w:r w:rsidRPr="00420A88">
        <w:rPr>
          <w:b/>
          <w:bCs/>
        </w:rPr>
        <w:t>entered into</w:t>
      </w:r>
      <w:proofErr w:type="gramEnd"/>
      <w:r w:rsidRPr="00420A88">
        <w:rPr>
          <w:b/>
          <w:bCs/>
        </w:rPr>
        <w:t xml:space="preserve"> by the Department of Climate, Energy and the Environment – 202</w:t>
      </w:r>
      <w:r>
        <w:rPr>
          <w:b/>
          <w:bCs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4520"/>
        <w:gridCol w:w="1960"/>
      </w:tblGrid>
      <w:tr w:rsidR="00817208" w:rsidRPr="0083292F" w14:paraId="2936D3A8" w14:textId="77777777" w:rsidTr="00E9795C">
        <w:trPr>
          <w:trHeight w:val="312"/>
        </w:trPr>
        <w:tc>
          <w:tcPr>
            <w:tcW w:w="3256" w:type="dxa"/>
            <w:vMerge w:val="restart"/>
            <w:noWrap/>
            <w:vAlign w:val="center"/>
            <w:hideMark/>
          </w:tcPr>
          <w:p w14:paraId="54E1CE33" w14:textId="54B2178A" w:rsidR="00817208" w:rsidRPr="0083292F" w:rsidRDefault="00817208" w:rsidP="00817208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Consultancy Firm</w:t>
            </w:r>
          </w:p>
        </w:tc>
        <w:tc>
          <w:tcPr>
            <w:tcW w:w="4520" w:type="dxa"/>
            <w:vMerge w:val="restart"/>
            <w:vAlign w:val="center"/>
            <w:hideMark/>
          </w:tcPr>
          <w:p w14:paraId="75B06DD7" w14:textId="163BC4FB" w:rsidR="00817208" w:rsidRPr="0083292F" w:rsidRDefault="00817208" w:rsidP="00817208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Contract Description/Nature of the Work</w:t>
            </w:r>
          </w:p>
        </w:tc>
        <w:tc>
          <w:tcPr>
            <w:tcW w:w="1960" w:type="dxa"/>
            <w:vAlign w:val="center"/>
            <w:hideMark/>
          </w:tcPr>
          <w:p w14:paraId="0C72BFDA" w14:textId="494C46C2" w:rsidR="00817208" w:rsidRPr="0083292F" w:rsidRDefault="00817208" w:rsidP="00817208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Costs including VAT – </w:t>
            </w:r>
          </w:p>
        </w:tc>
      </w:tr>
      <w:tr w:rsidR="00817208" w:rsidRPr="0083292F" w14:paraId="303E88AE" w14:textId="77777777" w:rsidTr="00E9795C">
        <w:trPr>
          <w:trHeight w:val="324"/>
        </w:trPr>
        <w:tc>
          <w:tcPr>
            <w:tcW w:w="3256" w:type="dxa"/>
            <w:vMerge/>
            <w:vAlign w:val="center"/>
            <w:hideMark/>
          </w:tcPr>
          <w:p w14:paraId="3762961E" w14:textId="77777777" w:rsidR="00817208" w:rsidRPr="0083292F" w:rsidRDefault="00817208" w:rsidP="00817208">
            <w:pPr>
              <w:rPr>
                <w:b/>
                <w:bCs/>
              </w:rPr>
            </w:pPr>
          </w:p>
        </w:tc>
        <w:tc>
          <w:tcPr>
            <w:tcW w:w="4520" w:type="dxa"/>
            <w:vMerge/>
            <w:vAlign w:val="center"/>
            <w:hideMark/>
          </w:tcPr>
          <w:p w14:paraId="5C25DEAE" w14:textId="77777777" w:rsidR="00817208" w:rsidRPr="0083292F" w:rsidRDefault="00817208" w:rsidP="00817208">
            <w:pPr>
              <w:rPr>
                <w:b/>
                <w:bCs/>
              </w:rPr>
            </w:pPr>
          </w:p>
        </w:tc>
        <w:tc>
          <w:tcPr>
            <w:tcW w:w="1960" w:type="dxa"/>
            <w:vAlign w:val="center"/>
            <w:hideMark/>
          </w:tcPr>
          <w:p w14:paraId="33DC94A0" w14:textId="4A14B9C7" w:rsidR="00817208" w:rsidRPr="0083292F" w:rsidRDefault="00817208" w:rsidP="00817208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Full Year 2025 € </w:t>
            </w:r>
          </w:p>
        </w:tc>
      </w:tr>
      <w:tr w:rsidR="00817208" w:rsidRPr="0083292F" w14:paraId="0CC72114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6A0E4AC8" w14:textId="7C9D2DAA" w:rsidR="00817208" w:rsidRPr="00817208" w:rsidRDefault="00817208" w:rsidP="00817208">
            <w:pPr>
              <w:rPr>
                <w:color w:val="000000" w:themeColor="text1"/>
              </w:rPr>
            </w:pPr>
            <w:bookmarkStart w:id="1" w:name="_Hlk219213795"/>
            <w:r w:rsidRPr="00817208">
              <w:rPr>
                <w:color w:val="000000" w:themeColor="text1"/>
              </w:rPr>
              <w:t>AECOM</w:t>
            </w:r>
          </w:p>
        </w:tc>
        <w:tc>
          <w:tcPr>
            <w:tcW w:w="4520" w:type="dxa"/>
            <w:vAlign w:val="bottom"/>
            <w:hideMark/>
          </w:tcPr>
          <w:p w14:paraId="4157D71D" w14:textId="211F4BFF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Grid Connection Queue Analysis</w:t>
            </w:r>
          </w:p>
        </w:tc>
        <w:tc>
          <w:tcPr>
            <w:tcW w:w="1960" w:type="dxa"/>
            <w:noWrap/>
            <w:vAlign w:val="bottom"/>
            <w:hideMark/>
          </w:tcPr>
          <w:p w14:paraId="61E4420F" w14:textId="2E3E2026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€47,500</w:t>
            </w:r>
          </w:p>
        </w:tc>
      </w:tr>
      <w:tr w:rsidR="00817208" w:rsidRPr="0083292F" w14:paraId="6978A001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4E4CB7C2" w14:textId="19F799C7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Amazon Web Services EMEA SARL</w:t>
            </w:r>
          </w:p>
        </w:tc>
        <w:tc>
          <w:tcPr>
            <w:tcW w:w="4520" w:type="dxa"/>
            <w:vAlign w:val="bottom"/>
            <w:hideMark/>
          </w:tcPr>
          <w:p w14:paraId="70326FDB" w14:textId="22B086F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INSPIRE</w:t>
            </w:r>
          </w:p>
        </w:tc>
        <w:tc>
          <w:tcPr>
            <w:tcW w:w="1960" w:type="dxa"/>
            <w:noWrap/>
            <w:vAlign w:val="bottom"/>
            <w:hideMark/>
          </w:tcPr>
          <w:p w14:paraId="59FA115A" w14:textId="5681ABB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€1,679</w:t>
            </w:r>
          </w:p>
        </w:tc>
      </w:tr>
      <w:tr w:rsidR="00817208" w:rsidRPr="0083292F" w14:paraId="1D0380C4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539F3F4C" w14:textId="5335AB97" w:rsidR="00817208" w:rsidRPr="00817208" w:rsidRDefault="00817208" w:rsidP="00817208">
            <w:pPr>
              <w:rPr>
                <w:color w:val="000000" w:themeColor="text1"/>
              </w:rPr>
            </w:pPr>
            <w:proofErr w:type="spellStart"/>
            <w:r w:rsidRPr="00817208">
              <w:rPr>
                <w:color w:val="000000" w:themeColor="text1"/>
              </w:rPr>
              <w:t>Amtivo</w:t>
            </w:r>
            <w:proofErr w:type="spellEnd"/>
            <w:r w:rsidRPr="00817208">
              <w:rPr>
                <w:color w:val="000000" w:themeColor="text1"/>
              </w:rPr>
              <w:t xml:space="preserve"> (Ireland) Ltd</w:t>
            </w:r>
          </w:p>
        </w:tc>
        <w:tc>
          <w:tcPr>
            <w:tcW w:w="4520" w:type="dxa"/>
            <w:vAlign w:val="bottom"/>
            <w:hideMark/>
          </w:tcPr>
          <w:p w14:paraId="1F4C26E5" w14:textId="453E2B30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Consultancy to assist in the co-ordinated implementation of Regulation (EU) 2023/1542 of the European Parliament and of the Council of 12 July 2023 concerning batteries and waste batteries</w:t>
            </w:r>
          </w:p>
        </w:tc>
        <w:tc>
          <w:tcPr>
            <w:tcW w:w="1960" w:type="dxa"/>
            <w:noWrap/>
            <w:vAlign w:val="bottom"/>
            <w:hideMark/>
          </w:tcPr>
          <w:p w14:paraId="477CE254" w14:textId="148065E2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€77,490</w:t>
            </w:r>
          </w:p>
        </w:tc>
      </w:tr>
      <w:tr w:rsidR="00817208" w:rsidRPr="0083292F" w14:paraId="6D5730C2" w14:textId="77777777" w:rsidTr="0007462C">
        <w:trPr>
          <w:trHeight w:val="600"/>
        </w:trPr>
        <w:tc>
          <w:tcPr>
            <w:tcW w:w="3256" w:type="dxa"/>
            <w:noWrap/>
            <w:vAlign w:val="bottom"/>
            <w:hideMark/>
          </w:tcPr>
          <w:p w14:paraId="2A6FA749" w14:textId="05A64DC6" w:rsidR="00817208" w:rsidRPr="00817208" w:rsidRDefault="00817208" w:rsidP="00817208">
            <w:pPr>
              <w:rPr>
                <w:color w:val="000000" w:themeColor="text1"/>
              </w:rPr>
            </w:pPr>
            <w:proofErr w:type="spellStart"/>
            <w:r w:rsidRPr="00817208">
              <w:rPr>
                <w:color w:val="000000" w:themeColor="text1"/>
              </w:rPr>
              <w:t>Amtivo</w:t>
            </w:r>
            <w:proofErr w:type="spellEnd"/>
            <w:r w:rsidRPr="00817208">
              <w:rPr>
                <w:color w:val="000000" w:themeColor="text1"/>
              </w:rPr>
              <w:t xml:space="preserve"> (Ireland) Ltd</w:t>
            </w:r>
          </w:p>
        </w:tc>
        <w:tc>
          <w:tcPr>
            <w:tcW w:w="4520" w:type="dxa"/>
            <w:vAlign w:val="bottom"/>
            <w:hideMark/>
          </w:tcPr>
          <w:p w14:paraId="18716B52" w14:textId="6DE6955D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Consultancy to analyse the proposed visible Environmental Management Cost (</w:t>
            </w:r>
            <w:proofErr w:type="spellStart"/>
            <w:r w:rsidRPr="00817208">
              <w:rPr>
                <w:color w:val="000000" w:themeColor="text1"/>
              </w:rPr>
              <w:t>vEMC</w:t>
            </w:r>
            <w:proofErr w:type="spellEnd"/>
            <w:r w:rsidRPr="00817208">
              <w:rPr>
                <w:color w:val="000000" w:themeColor="text1"/>
              </w:rPr>
              <w:t>) under the proposed extension of the Extended Producer Responsibility (EPR) Scheme for tyres</w:t>
            </w:r>
          </w:p>
        </w:tc>
        <w:tc>
          <w:tcPr>
            <w:tcW w:w="1960" w:type="dxa"/>
            <w:noWrap/>
            <w:vAlign w:val="bottom"/>
            <w:hideMark/>
          </w:tcPr>
          <w:p w14:paraId="522EED6C" w14:textId="54DFA99E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€12,054</w:t>
            </w:r>
          </w:p>
        </w:tc>
      </w:tr>
      <w:tr w:rsidR="00817208" w:rsidRPr="0083292F" w14:paraId="76BE7D50" w14:textId="77777777" w:rsidTr="0007462C">
        <w:trPr>
          <w:trHeight w:val="600"/>
        </w:trPr>
        <w:tc>
          <w:tcPr>
            <w:tcW w:w="3256" w:type="dxa"/>
            <w:noWrap/>
            <w:vAlign w:val="bottom"/>
            <w:hideMark/>
          </w:tcPr>
          <w:p w14:paraId="44F66B3A" w14:textId="0C92F9E2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Arthur Cox Solicitor</w:t>
            </w:r>
          </w:p>
        </w:tc>
        <w:tc>
          <w:tcPr>
            <w:tcW w:w="4520" w:type="dxa"/>
            <w:vAlign w:val="bottom"/>
            <w:hideMark/>
          </w:tcPr>
          <w:p w14:paraId="3C7C6783" w14:textId="0CD3ED2F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Grid equity investment - legal advice</w:t>
            </w:r>
          </w:p>
        </w:tc>
        <w:tc>
          <w:tcPr>
            <w:tcW w:w="1960" w:type="dxa"/>
            <w:noWrap/>
            <w:vAlign w:val="bottom"/>
            <w:hideMark/>
          </w:tcPr>
          <w:p w14:paraId="0B9BE575" w14:textId="01630205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€113,27</w:t>
            </w:r>
            <w:r w:rsidR="00365FC4">
              <w:rPr>
                <w:color w:val="000000" w:themeColor="text1"/>
              </w:rPr>
              <w:t>7</w:t>
            </w:r>
          </w:p>
        </w:tc>
      </w:tr>
      <w:tr w:rsidR="00817208" w:rsidRPr="0083292F" w14:paraId="797BAB0E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04DA4EAB" w14:textId="537041D5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ARUP</w:t>
            </w:r>
          </w:p>
        </w:tc>
        <w:tc>
          <w:tcPr>
            <w:tcW w:w="4520" w:type="dxa"/>
            <w:vAlign w:val="bottom"/>
            <w:hideMark/>
          </w:tcPr>
          <w:p w14:paraId="4608991D" w14:textId="0354BD66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Review of the Climate Action Regional Offices (CAROs)</w:t>
            </w:r>
          </w:p>
        </w:tc>
        <w:tc>
          <w:tcPr>
            <w:tcW w:w="1960" w:type="dxa"/>
            <w:noWrap/>
            <w:vAlign w:val="bottom"/>
            <w:hideMark/>
          </w:tcPr>
          <w:p w14:paraId="52E6C0B4" w14:textId="7FEA84E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€33,677</w:t>
            </w:r>
          </w:p>
        </w:tc>
      </w:tr>
      <w:tr w:rsidR="00817208" w:rsidRPr="0083292F" w14:paraId="4F1FC65B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185E26FC" w14:textId="07721DAD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Arup Consulting</w:t>
            </w:r>
          </w:p>
        </w:tc>
        <w:tc>
          <w:tcPr>
            <w:tcW w:w="4520" w:type="dxa"/>
            <w:vAlign w:val="bottom"/>
            <w:hideMark/>
          </w:tcPr>
          <w:p w14:paraId="6F0A3E6D" w14:textId="7041D70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Solid Fuel Options Project</w:t>
            </w:r>
          </w:p>
        </w:tc>
        <w:tc>
          <w:tcPr>
            <w:tcW w:w="1960" w:type="dxa"/>
            <w:noWrap/>
            <w:vAlign w:val="bottom"/>
            <w:hideMark/>
          </w:tcPr>
          <w:p w14:paraId="7709D43B" w14:textId="461043B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€24,46</w:t>
            </w:r>
            <w:r w:rsidR="00365FC4">
              <w:rPr>
                <w:color w:val="000000" w:themeColor="text1"/>
              </w:rPr>
              <w:t>5</w:t>
            </w:r>
          </w:p>
        </w:tc>
      </w:tr>
      <w:tr w:rsidR="00817208" w:rsidRPr="0083292F" w14:paraId="4172972E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110972B1" w14:textId="5AFC7752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Baringa Partners LLP</w:t>
            </w:r>
          </w:p>
        </w:tc>
        <w:tc>
          <w:tcPr>
            <w:tcW w:w="4520" w:type="dxa"/>
            <w:vAlign w:val="bottom"/>
            <w:hideMark/>
          </w:tcPr>
          <w:p w14:paraId="3281BDC7" w14:textId="4C6A6E34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Vermilion V Minister Expert Witness</w:t>
            </w:r>
          </w:p>
        </w:tc>
        <w:tc>
          <w:tcPr>
            <w:tcW w:w="1960" w:type="dxa"/>
            <w:noWrap/>
            <w:vAlign w:val="bottom"/>
            <w:hideMark/>
          </w:tcPr>
          <w:p w14:paraId="365A4E17" w14:textId="234D24C6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€15,38</w:t>
            </w:r>
            <w:r w:rsidR="00365FC4">
              <w:rPr>
                <w:color w:val="000000" w:themeColor="text1"/>
              </w:rPr>
              <w:t>1</w:t>
            </w:r>
          </w:p>
        </w:tc>
      </w:tr>
      <w:tr w:rsidR="00817208" w:rsidRPr="0083292F" w14:paraId="6F112C46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641E9CD8" w14:textId="1F53EBD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Boys &amp; Girls</w:t>
            </w:r>
          </w:p>
        </w:tc>
        <w:tc>
          <w:tcPr>
            <w:tcW w:w="4520" w:type="dxa"/>
            <w:vAlign w:val="bottom"/>
            <w:hideMark/>
          </w:tcPr>
          <w:p w14:paraId="05740235" w14:textId="1E64A2B2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National Mirror Group – Communications Project</w:t>
            </w:r>
          </w:p>
        </w:tc>
        <w:tc>
          <w:tcPr>
            <w:tcW w:w="1960" w:type="dxa"/>
            <w:noWrap/>
            <w:vAlign w:val="bottom"/>
            <w:hideMark/>
          </w:tcPr>
          <w:p w14:paraId="4E8568C5" w14:textId="040956A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€6,14</w:t>
            </w:r>
            <w:r w:rsidR="00365FC4">
              <w:rPr>
                <w:color w:val="000000" w:themeColor="text1"/>
              </w:rPr>
              <w:t>4</w:t>
            </w:r>
          </w:p>
        </w:tc>
      </w:tr>
      <w:tr w:rsidR="00817208" w:rsidRPr="0083292F" w14:paraId="324D76FB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00DC6A0D" w14:textId="4E29694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Brian Ó Gallachóir</w:t>
            </w:r>
          </w:p>
        </w:tc>
        <w:tc>
          <w:tcPr>
            <w:tcW w:w="4520" w:type="dxa"/>
            <w:vAlign w:val="bottom"/>
            <w:hideMark/>
          </w:tcPr>
          <w:p w14:paraId="22DD2880" w14:textId="12E85549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CAP Legal Expenses</w:t>
            </w:r>
          </w:p>
        </w:tc>
        <w:tc>
          <w:tcPr>
            <w:tcW w:w="1960" w:type="dxa"/>
            <w:noWrap/>
            <w:vAlign w:val="bottom"/>
            <w:hideMark/>
          </w:tcPr>
          <w:p w14:paraId="19677DB0" w14:textId="76126816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€19,800</w:t>
            </w:r>
          </w:p>
        </w:tc>
      </w:tr>
      <w:tr w:rsidR="00817208" w:rsidRPr="0083292F" w14:paraId="3059F8EC" w14:textId="77777777" w:rsidTr="0007462C">
        <w:trPr>
          <w:trHeight w:val="600"/>
        </w:trPr>
        <w:tc>
          <w:tcPr>
            <w:tcW w:w="3256" w:type="dxa"/>
            <w:noWrap/>
            <w:vAlign w:val="bottom"/>
            <w:hideMark/>
          </w:tcPr>
          <w:p w14:paraId="60DA598E" w14:textId="4F68F9A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BVG Associates Ltd</w:t>
            </w:r>
          </w:p>
        </w:tc>
        <w:tc>
          <w:tcPr>
            <w:tcW w:w="4520" w:type="dxa"/>
            <w:vAlign w:val="bottom"/>
            <w:hideMark/>
          </w:tcPr>
          <w:p w14:paraId="33AA8107" w14:textId="4D98EE17" w:rsidR="00817208" w:rsidRPr="00817208" w:rsidRDefault="00817208" w:rsidP="00817208">
            <w:pPr>
              <w:rPr>
                <w:color w:val="000000" w:themeColor="text1"/>
              </w:rPr>
            </w:pPr>
            <w:proofErr w:type="gramStart"/>
            <w:r w:rsidRPr="00817208">
              <w:rPr>
                <w:color w:val="000000" w:themeColor="text1"/>
              </w:rPr>
              <w:t>Marine  engineering</w:t>
            </w:r>
            <w:proofErr w:type="gramEnd"/>
            <w:r w:rsidRPr="00817208">
              <w:rPr>
                <w:color w:val="000000" w:themeColor="text1"/>
              </w:rPr>
              <w:t xml:space="preserve"> advisory services</w:t>
            </w:r>
          </w:p>
        </w:tc>
        <w:tc>
          <w:tcPr>
            <w:tcW w:w="1960" w:type="dxa"/>
            <w:noWrap/>
            <w:vAlign w:val="bottom"/>
            <w:hideMark/>
          </w:tcPr>
          <w:p w14:paraId="2F24C302" w14:textId="6976CAF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€51,16</w:t>
            </w:r>
            <w:r w:rsidR="00365FC4">
              <w:rPr>
                <w:color w:val="000000" w:themeColor="text1"/>
              </w:rPr>
              <w:t>7</w:t>
            </w:r>
          </w:p>
        </w:tc>
      </w:tr>
      <w:tr w:rsidR="00817208" w:rsidRPr="0083292F" w14:paraId="467D8033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06AF3D5F" w14:textId="395F4B0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Byrne Wallace Shields</w:t>
            </w:r>
          </w:p>
        </w:tc>
        <w:tc>
          <w:tcPr>
            <w:tcW w:w="4520" w:type="dxa"/>
            <w:vAlign w:val="bottom"/>
            <w:hideMark/>
          </w:tcPr>
          <w:p w14:paraId="0BD20B81" w14:textId="6927095F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DECC Protected Disclosures Policy&amp; Guidelines review and revision 2024</w:t>
            </w:r>
          </w:p>
        </w:tc>
        <w:tc>
          <w:tcPr>
            <w:tcW w:w="1960" w:type="dxa"/>
            <w:noWrap/>
            <w:vAlign w:val="bottom"/>
            <w:hideMark/>
          </w:tcPr>
          <w:p w14:paraId="14100ADD" w14:textId="016775E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€3,26</w:t>
            </w:r>
            <w:r w:rsidR="00365FC4">
              <w:rPr>
                <w:color w:val="000000" w:themeColor="text1"/>
              </w:rPr>
              <w:t>3</w:t>
            </w:r>
          </w:p>
        </w:tc>
      </w:tr>
      <w:tr w:rsidR="00817208" w:rsidRPr="0083292F" w14:paraId="147EED4E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57ABFC0B" w14:textId="6EF5DC8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 xml:space="preserve">Byrne Wallace </w:t>
            </w:r>
            <w:proofErr w:type="gramStart"/>
            <w:r w:rsidRPr="00817208">
              <w:rPr>
                <w:color w:val="000000" w:themeColor="text1"/>
              </w:rPr>
              <w:t>Shields(</w:t>
            </w:r>
            <w:proofErr w:type="gramEnd"/>
            <w:r w:rsidRPr="00817208">
              <w:rPr>
                <w:color w:val="000000" w:themeColor="text1"/>
              </w:rPr>
              <w:t>BWS)</w:t>
            </w:r>
          </w:p>
        </w:tc>
        <w:tc>
          <w:tcPr>
            <w:tcW w:w="4520" w:type="dxa"/>
            <w:vAlign w:val="bottom"/>
            <w:hideMark/>
          </w:tcPr>
          <w:p w14:paraId="7BF111D3" w14:textId="3C5AAA1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Undertake a review of Code of Corporate Governance for Compliance Schemes</w:t>
            </w:r>
          </w:p>
        </w:tc>
        <w:tc>
          <w:tcPr>
            <w:tcW w:w="1960" w:type="dxa"/>
            <w:noWrap/>
            <w:vAlign w:val="bottom"/>
            <w:hideMark/>
          </w:tcPr>
          <w:p w14:paraId="6A45D811" w14:textId="2D0B0C67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€30,65</w:t>
            </w:r>
            <w:r w:rsidR="00365FC4">
              <w:rPr>
                <w:color w:val="000000" w:themeColor="text1"/>
              </w:rPr>
              <w:t>8</w:t>
            </w:r>
          </w:p>
        </w:tc>
      </w:tr>
      <w:tr w:rsidR="00817208" w:rsidRPr="0083292F" w14:paraId="51E6CB3D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646276BE" w14:textId="2DD5701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 xml:space="preserve">Cambridge Economic Policy </w:t>
            </w:r>
            <w:proofErr w:type="spellStart"/>
            <w:r w:rsidRPr="00817208">
              <w:rPr>
                <w:color w:val="000000" w:themeColor="text1"/>
              </w:rPr>
              <w:t>Assosiates</w:t>
            </w:r>
            <w:proofErr w:type="spellEnd"/>
            <w:r w:rsidRPr="00817208">
              <w:rPr>
                <w:color w:val="000000" w:themeColor="text1"/>
              </w:rPr>
              <w:t xml:space="preserve"> (CEPA)</w:t>
            </w:r>
          </w:p>
        </w:tc>
        <w:tc>
          <w:tcPr>
            <w:tcW w:w="4520" w:type="dxa"/>
            <w:vAlign w:val="bottom"/>
            <w:hideMark/>
          </w:tcPr>
          <w:p w14:paraId="307233B6" w14:textId="14A83AA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40/02CAPA LLP - Additional modelling of Irelands energy security of supply risks</w:t>
            </w:r>
          </w:p>
        </w:tc>
        <w:tc>
          <w:tcPr>
            <w:tcW w:w="1960" w:type="dxa"/>
            <w:noWrap/>
            <w:vAlign w:val="bottom"/>
            <w:hideMark/>
          </w:tcPr>
          <w:p w14:paraId="28369B0B" w14:textId="58A69E75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€24,87</w:t>
            </w:r>
            <w:r w:rsidR="00365FC4">
              <w:rPr>
                <w:color w:val="000000" w:themeColor="text1"/>
              </w:rPr>
              <w:t>7</w:t>
            </w:r>
          </w:p>
        </w:tc>
      </w:tr>
      <w:tr w:rsidR="00817208" w:rsidRPr="0083292F" w14:paraId="7292E3B2" w14:textId="77777777" w:rsidTr="0007462C">
        <w:trPr>
          <w:trHeight w:val="900"/>
        </w:trPr>
        <w:tc>
          <w:tcPr>
            <w:tcW w:w="3256" w:type="dxa"/>
            <w:noWrap/>
            <w:vAlign w:val="bottom"/>
            <w:hideMark/>
          </w:tcPr>
          <w:p w14:paraId="1E0FBFA0" w14:textId="58042A80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 xml:space="preserve">Cambridge Economic Policy </w:t>
            </w:r>
            <w:proofErr w:type="spellStart"/>
            <w:r w:rsidRPr="00817208">
              <w:rPr>
                <w:color w:val="000000" w:themeColor="text1"/>
              </w:rPr>
              <w:t>Assosiates</w:t>
            </w:r>
            <w:proofErr w:type="spellEnd"/>
            <w:r w:rsidRPr="00817208">
              <w:rPr>
                <w:color w:val="000000" w:themeColor="text1"/>
              </w:rPr>
              <w:t xml:space="preserve"> (CEPA)</w:t>
            </w:r>
          </w:p>
        </w:tc>
        <w:tc>
          <w:tcPr>
            <w:tcW w:w="4520" w:type="dxa"/>
            <w:vAlign w:val="bottom"/>
            <w:hideMark/>
          </w:tcPr>
          <w:p w14:paraId="5D371625" w14:textId="3C3C316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Updated Modelling Energy Security of Supply</w:t>
            </w:r>
          </w:p>
        </w:tc>
        <w:tc>
          <w:tcPr>
            <w:tcW w:w="1960" w:type="dxa"/>
            <w:noWrap/>
            <w:vAlign w:val="bottom"/>
            <w:hideMark/>
          </w:tcPr>
          <w:p w14:paraId="25596C0D" w14:textId="4B829895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€71,340</w:t>
            </w:r>
          </w:p>
        </w:tc>
      </w:tr>
      <w:tr w:rsidR="00817208" w:rsidRPr="0083292F" w14:paraId="4C3F267F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08360D9E" w14:textId="138DB6F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Captain (Retd.) Brian Fitzgerald</w:t>
            </w:r>
          </w:p>
        </w:tc>
        <w:tc>
          <w:tcPr>
            <w:tcW w:w="4520" w:type="dxa"/>
            <w:vAlign w:val="bottom"/>
            <w:hideMark/>
          </w:tcPr>
          <w:p w14:paraId="1CB513E2" w14:textId="025A0437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Community Liaison Officer</w:t>
            </w:r>
          </w:p>
        </w:tc>
        <w:tc>
          <w:tcPr>
            <w:tcW w:w="1960" w:type="dxa"/>
            <w:noWrap/>
            <w:vAlign w:val="bottom"/>
            <w:hideMark/>
          </w:tcPr>
          <w:p w14:paraId="69C88264" w14:textId="7183FE50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€189,11</w:t>
            </w:r>
            <w:r w:rsidR="00365FC4">
              <w:rPr>
                <w:color w:val="000000" w:themeColor="text1"/>
              </w:rPr>
              <w:t>3</w:t>
            </w:r>
          </w:p>
        </w:tc>
      </w:tr>
      <w:tr w:rsidR="00817208" w:rsidRPr="0083292F" w14:paraId="196C82C4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2DB4ACC1" w14:textId="45FCCE39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Crowe Ireland Risk Limited</w:t>
            </w:r>
          </w:p>
        </w:tc>
        <w:tc>
          <w:tcPr>
            <w:tcW w:w="4520" w:type="dxa"/>
            <w:vAlign w:val="bottom"/>
            <w:hideMark/>
          </w:tcPr>
          <w:p w14:paraId="0754410F" w14:textId="6975317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Outsourced Audits</w:t>
            </w:r>
          </w:p>
        </w:tc>
        <w:tc>
          <w:tcPr>
            <w:tcW w:w="1960" w:type="dxa"/>
            <w:noWrap/>
            <w:vAlign w:val="bottom"/>
            <w:hideMark/>
          </w:tcPr>
          <w:p w14:paraId="465080DD" w14:textId="79D853B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€29,274</w:t>
            </w:r>
          </w:p>
        </w:tc>
      </w:tr>
      <w:tr w:rsidR="00817208" w:rsidRPr="0083292F" w14:paraId="47719717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72E162EE" w14:textId="5C915E2A" w:rsidR="00817208" w:rsidRPr="00817208" w:rsidRDefault="00817208" w:rsidP="00817208">
            <w:pPr>
              <w:rPr>
                <w:color w:val="000000" w:themeColor="text1"/>
              </w:rPr>
            </w:pPr>
            <w:proofErr w:type="spellStart"/>
            <w:r w:rsidRPr="00817208">
              <w:rPr>
                <w:color w:val="000000" w:themeColor="text1"/>
              </w:rPr>
              <w:t>Crowleys</w:t>
            </w:r>
            <w:proofErr w:type="spellEnd"/>
            <w:r w:rsidRPr="00817208">
              <w:rPr>
                <w:color w:val="000000" w:themeColor="text1"/>
              </w:rPr>
              <w:t xml:space="preserve"> DFK</w:t>
            </w:r>
          </w:p>
        </w:tc>
        <w:tc>
          <w:tcPr>
            <w:tcW w:w="4520" w:type="dxa"/>
            <w:vAlign w:val="bottom"/>
            <w:hideMark/>
          </w:tcPr>
          <w:p w14:paraId="4B9D3A79" w14:textId="6BB5681F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Internal audit Services</w:t>
            </w:r>
          </w:p>
        </w:tc>
        <w:tc>
          <w:tcPr>
            <w:tcW w:w="1960" w:type="dxa"/>
            <w:noWrap/>
            <w:vAlign w:val="bottom"/>
            <w:hideMark/>
          </w:tcPr>
          <w:p w14:paraId="69D91117" w14:textId="7235F2D6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€3,659</w:t>
            </w:r>
          </w:p>
        </w:tc>
      </w:tr>
      <w:tr w:rsidR="00817208" w:rsidRPr="0083292F" w14:paraId="5FAB0AD2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6BBE313C" w14:textId="397542A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Deloitte Ireland LLP</w:t>
            </w:r>
          </w:p>
        </w:tc>
        <w:tc>
          <w:tcPr>
            <w:tcW w:w="4520" w:type="dxa"/>
            <w:vAlign w:val="bottom"/>
            <w:hideMark/>
          </w:tcPr>
          <w:p w14:paraId="7A73A981" w14:textId="61CDE7E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Deloitte - Financial Advisor</w:t>
            </w:r>
          </w:p>
        </w:tc>
        <w:tc>
          <w:tcPr>
            <w:tcW w:w="1960" w:type="dxa"/>
            <w:noWrap/>
            <w:vAlign w:val="bottom"/>
            <w:hideMark/>
          </w:tcPr>
          <w:p w14:paraId="423AAA7B" w14:textId="6016C41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€60,270</w:t>
            </w:r>
          </w:p>
        </w:tc>
      </w:tr>
      <w:tr w:rsidR="00817208" w:rsidRPr="0083292F" w14:paraId="4A772D92" w14:textId="77777777" w:rsidTr="0007462C">
        <w:trPr>
          <w:trHeight w:val="600"/>
        </w:trPr>
        <w:tc>
          <w:tcPr>
            <w:tcW w:w="3256" w:type="dxa"/>
            <w:noWrap/>
            <w:vAlign w:val="bottom"/>
            <w:hideMark/>
          </w:tcPr>
          <w:p w14:paraId="3FCB07D6" w14:textId="20C776AF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Deloitte Ireland LLP</w:t>
            </w:r>
          </w:p>
        </w:tc>
        <w:tc>
          <w:tcPr>
            <w:tcW w:w="4520" w:type="dxa"/>
            <w:vAlign w:val="bottom"/>
            <w:hideMark/>
          </w:tcPr>
          <w:p w14:paraId="6AF865A5" w14:textId="4CAC6EC2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 xml:space="preserve">1 to 1 Meetings </w:t>
            </w:r>
            <w:proofErr w:type="gramStart"/>
            <w:r w:rsidRPr="00817208">
              <w:rPr>
                <w:color w:val="000000" w:themeColor="text1"/>
              </w:rPr>
              <w:t>With</w:t>
            </w:r>
            <w:proofErr w:type="gramEnd"/>
            <w:r w:rsidRPr="00817208">
              <w:rPr>
                <w:color w:val="000000" w:themeColor="text1"/>
              </w:rPr>
              <w:t xml:space="preserve"> Deloitte Consultants</w:t>
            </w:r>
          </w:p>
        </w:tc>
        <w:tc>
          <w:tcPr>
            <w:tcW w:w="1960" w:type="dxa"/>
            <w:noWrap/>
            <w:vAlign w:val="bottom"/>
            <w:hideMark/>
          </w:tcPr>
          <w:p w14:paraId="56606107" w14:textId="21A657A5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€25,200</w:t>
            </w:r>
          </w:p>
        </w:tc>
      </w:tr>
      <w:tr w:rsidR="00817208" w:rsidRPr="0083292F" w14:paraId="2D8709E4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591C26AF" w14:textId="2E3FDAF6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lastRenderedPageBreak/>
              <w:t>Easter Bay Consultants Ltd</w:t>
            </w:r>
          </w:p>
        </w:tc>
        <w:tc>
          <w:tcPr>
            <w:tcW w:w="4520" w:type="dxa"/>
            <w:vAlign w:val="bottom"/>
            <w:hideMark/>
          </w:tcPr>
          <w:p w14:paraId="2804EFF3" w14:textId="77B5C42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Economic &amp; Policy advice for ORESS</w:t>
            </w:r>
          </w:p>
        </w:tc>
        <w:tc>
          <w:tcPr>
            <w:tcW w:w="1960" w:type="dxa"/>
            <w:noWrap/>
            <w:vAlign w:val="bottom"/>
            <w:hideMark/>
          </w:tcPr>
          <w:p w14:paraId="60761817" w14:textId="15A843C5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€121,401</w:t>
            </w:r>
          </w:p>
        </w:tc>
      </w:tr>
      <w:tr w:rsidR="00817208" w:rsidRPr="0083292F" w14:paraId="653EC98F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30933A02" w14:textId="3F722F24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Environmental Resources Management Ireland Ltd</w:t>
            </w:r>
          </w:p>
        </w:tc>
        <w:tc>
          <w:tcPr>
            <w:tcW w:w="4520" w:type="dxa"/>
            <w:vAlign w:val="bottom"/>
            <w:hideMark/>
          </w:tcPr>
          <w:p w14:paraId="1B2531D3" w14:textId="5230CF22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Provision of technical and project management support services</w:t>
            </w:r>
          </w:p>
        </w:tc>
        <w:tc>
          <w:tcPr>
            <w:tcW w:w="1960" w:type="dxa"/>
            <w:noWrap/>
            <w:vAlign w:val="bottom"/>
            <w:hideMark/>
          </w:tcPr>
          <w:p w14:paraId="7CF52FFC" w14:textId="1CD876C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€343,83</w:t>
            </w:r>
            <w:r w:rsidR="00365FC4">
              <w:rPr>
                <w:color w:val="000000" w:themeColor="text1"/>
              </w:rPr>
              <w:t>7</w:t>
            </w:r>
          </w:p>
        </w:tc>
      </w:tr>
      <w:tr w:rsidR="00817208" w:rsidRPr="0083292F" w14:paraId="3DC120B5" w14:textId="77777777" w:rsidTr="0007462C">
        <w:trPr>
          <w:trHeight w:val="600"/>
        </w:trPr>
        <w:tc>
          <w:tcPr>
            <w:tcW w:w="3256" w:type="dxa"/>
            <w:noWrap/>
            <w:vAlign w:val="bottom"/>
            <w:hideMark/>
          </w:tcPr>
          <w:p w14:paraId="34C76C42" w14:textId="4806ABB7" w:rsidR="00817208" w:rsidRPr="00817208" w:rsidRDefault="00817208" w:rsidP="00817208">
            <w:pPr>
              <w:rPr>
                <w:color w:val="000000" w:themeColor="text1"/>
              </w:rPr>
            </w:pPr>
            <w:proofErr w:type="spellStart"/>
            <w:r w:rsidRPr="00817208">
              <w:rPr>
                <w:color w:val="000000" w:themeColor="text1"/>
              </w:rPr>
              <w:t>Equanimator</w:t>
            </w:r>
            <w:proofErr w:type="spellEnd"/>
            <w:r w:rsidRPr="00817208">
              <w:rPr>
                <w:color w:val="000000" w:themeColor="text1"/>
              </w:rPr>
              <w:t xml:space="preserve"> Ltd</w:t>
            </w:r>
          </w:p>
        </w:tc>
        <w:tc>
          <w:tcPr>
            <w:tcW w:w="4520" w:type="dxa"/>
            <w:vAlign w:val="bottom"/>
            <w:hideMark/>
          </w:tcPr>
          <w:p w14:paraId="6190FCBC" w14:textId="7FF05F99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Review of the Repak Net Necessary Costs Model</w:t>
            </w:r>
          </w:p>
        </w:tc>
        <w:tc>
          <w:tcPr>
            <w:tcW w:w="1960" w:type="dxa"/>
            <w:noWrap/>
            <w:vAlign w:val="bottom"/>
            <w:hideMark/>
          </w:tcPr>
          <w:p w14:paraId="123CB38F" w14:textId="4A4DB367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€34,44</w:t>
            </w:r>
            <w:r w:rsidR="00365FC4">
              <w:rPr>
                <w:color w:val="000000" w:themeColor="text1"/>
              </w:rPr>
              <w:t>0</w:t>
            </w:r>
          </w:p>
        </w:tc>
      </w:tr>
      <w:tr w:rsidR="00817208" w:rsidRPr="0083292F" w14:paraId="13B383AF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35109C97" w14:textId="10C3B5A9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Erinn Innovation Limited</w:t>
            </w:r>
          </w:p>
        </w:tc>
        <w:tc>
          <w:tcPr>
            <w:tcW w:w="4520" w:type="dxa"/>
            <w:vAlign w:val="bottom"/>
            <w:hideMark/>
          </w:tcPr>
          <w:p w14:paraId="595428B7" w14:textId="4DFBA9E2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1-1 Consultations for LIFE Programme Applicants with ERINN Innovation Limited</w:t>
            </w:r>
          </w:p>
        </w:tc>
        <w:tc>
          <w:tcPr>
            <w:tcW w:w="1960" w:type="dxa"/>
            <w:noWrap/>
            <w:vAlign w:val="bottom"/>
            <w:hideMark/>
          </w:tcPr>
          <w:p w14:paraId="0CAAE8D9" w14:textId="7C1BFF06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€44,772</w:t>
            </w:r>
          </w:p>
        </w:tc>
      </w:tr>
      <w:tr w:rsidR="00817208" w:rsidRPr="0083292F" w14:paraId="3225B3E0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68CF828D" w14:textId="1790510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Ernst &amp; Young</w:t>
            </w:r>
          </w:p>
        </w:tc>
        <w:tc>
          <w:tcPr>
            <w:tcW w:w="4520" w:type="dxa"/>
            <w:vAlign w:val="bottom"/>
            <w:hideMark/>
          </w:tcPr>
          <w:p w14:paraId="7BD03AFA" w14:textId="136FE802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National Hydrogen Programme 2024-2030</w:t>
            </w:r>
          </w:p>
        </w:tc>
        <w:tc>
          <w:tcPr>
            <w:tcW w:w="1960" w:type="dxa"/>
            <w:noWrap/>
            <w:vAlign w:val="bottom"/>
            <w:hideMark/>
          </w:tcPr>
          <w:p w14:paraId="7E738E44" w14:textId="2FB6E069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€61,39</w:t>
            </w:r>
            <w:r w:rsidR="00365FC4">
              <w:rPr>
                <w:color w:val="000000" w:themeColor="text1"/>
              </w:rPr>
              <w:t>2</w:t>
            </w:r>
          </w:p>
        </w:tc>
      </w:tr>
      <w:tr w:rsidR="00817208" w:rsidRPr="0083292F" w14:paraId="44E9AA95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6B7264E0" w14:textId="1D52AD3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Ernst &amp; Young</w:t>
            </w:r>
          </w:p>
        </w:tc>
        <w:tc>
          <w:tcPr>
            <w:tcW w:w="4520" w:type="dxa"/>
            <w:vAlign w:val="bottom"/>
            <w:hideMark/>
          </w:tcPr>
          <w:p w14:paraId="1E94D0AD" w14:textId="0DC3E80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Professional Services</w:t>
            </w:r>
          </w:p>
        </w:tc>
        <w:tc>
          <w:tcPr>
            <w:tcW w:w="1960" w:type="dxa"/>
            <w:noWrap/>
            <w:vAlign w:val="bottom"/>
            <w:hideMark/>
          </w:tcPr>
          <w:p w14:paraId="4E163485" w14:textId="3D7211D4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€9,225</w:t>
            </w:r>
          </w:p>
        </w:tc>
      </w:tr>
      <w:tr w:rsidR="00817208" w:rsidRPr="0083292F" w14:paraId="352C489B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5341EEEB" w14:textId="5F7C4EB4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Ernst and Young Business Consultants</w:t>
            </w:r>
          </w:p>
        </w:tc>
        <w:tc>
          <w:tcPr>
            <w:tcW w:w="4520" w:type="dxa"/>
            <w:vAlign w:val="bottom"/>
            <w:hideMark/>
          </w:tcPr>
          <w:p w14:paraId="23779094" w14:textId="56333E62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Provision of Business, Management &amp; ICT Consultancy Services to DCEE and Department of Transport in the areas of Offshore Wind Energy Programme, DCEE Reporting &amp; Governance structures, and Sustainable Mobility Policy (DoT)</w:t>
            </w:r>
          </w:p>
        </w:tc>
        <w:tc>
          <w:tcPr>
            <w:tcW w:w="1960" w:type="dxa"/>
            <w:noWrap/>
            <w:vAlign w:val="bottom"/>
            <w:hideMark/>
          </w:tcPr>
          <w:p w14:paraId="3CF24420" w14:textId="46ADDC40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€249,418</w:t>
            </w:r>
          </w:p>
        </w:tc>
      </w:tr>
      <w:tr w:rsidR="00817208" w:rsidRPr="0083292F" w14:paraId="208AEFE7" w14:textId="77777777" w:rsidTr="0007462C">
        <w:trPr>
          <w:trHeight w:val="300"/>
        </w:trPr>
        <w:tc>
          <w:tcPr>
            <w:tcW w:w="3256" w:type="dxa"/>
            <w:vAlign w:val="bottom"/>
            <w:hideMark/>
          </w:tcPr>
          <w:p w14:paraId="7EEA38FF" w14:textId="015DE51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European University Institute</w:t>
            </w:r>
          </w:p>
        </w:tc>
        <w:tc>
          <w:tcPr>
            <w:tcW w:w="4520" w:type="dxa"/>
            <w:vAlign w:val="bottom"/>
            <w:hideMark/>
          </w:tcPr>
          <w:p w14:paraId="7A9994E8" w14:textId="2D7904E0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Bespoke Inhouse Seminar</w:t>
            </w:r>
          </w:p>
        </w:tc>
        <w:tc>
          <w:tcPr>
            <w:tcW w:w="1960" w:type="dxa"/>
            <w:vAlign w:val="bottom"/>
            <w:hideMark/>
          </w:tcPr>
          <w:p w14:paraId="70F2754D" w14:textId="671190FD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€16,600</w:t>
            </w:r>
          </w:p>
        </w:tc>
      </w:tr>
      <w:tr w:rsidR="00817208" w:rsidRPr="0083292F" w14:paraId="6E119F66" w14:textId="77777777" w:rsidTr="0007462C">
        <w:trPr>
          <w:trHeight w:val="300"/>
        </w:trPr>
        <w:tc>
          <w:tcPr>
            <w:tcW w:w="3256" w:type="dxa"/>
            <w:vAlign w:val="bottom"/>
            <w:hideMark/>
          </w:tcPr>
          <w:p w14:paraId="0D223E2C" w14:textId="0597070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Fishery Liaisons Limited</w:t>
            </w:r>
          </w:p>
        </w:tc>
        <w:tc>
          <w:tcPr>
            <w:tcW w:w="4520" w:type="dxa"/>
            <w:vAlign w:val="bottom"/>
            <w:hideMark/>
          </w:tcPr>
          <w:p w14:paraId="75B7DBDF" w14:textId="2A98E6A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Support in preparing offshore renewable designated maritime area plans (DMAP´S)</w:t>
            </w:r>
          </w:p>
        </w:tc>
        <w:tc>
          <w:tcPr>
            <w:tcW w:w="1960" w:type="dxa"/>
            <w:vAlign w:val="bottom"/>
            <w:hideMark/>
          </w:tcPr>
          <w:p w14:paraId="297AFB90" w14:textId="6182C45E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€133,74</w:t>
            </w:r>
            <w:r w:rsidR="00365FC4">
              <w:rPr>
                <w:color w:val="000000" w:themeColor="text1"/>
              </w:rPr>
              <w:t>4</w:t>
            </w:r>
          </w:p>
        </w:tc>
      </w:tr>
      <w:tr w:rsidR="00817208" w:rsidRPr="0083292F" w14:paraId="3A29899C" w14:textId="77777777" w:rsidTr="0007462C">
        <w:trPr>
          <w:trHeight w:val="600"/>
        </w:trPr>
        <w:tc>
          <w:tcPr>
            <w:tcW w:w="3256" w:type="dxa"/>
            <w:noWrap/>
            <w:vAlign w:val="bottom"/>
            <w:hideMark/>
          </w:tcPr>
          <w:p w14:paraId="351CEEF6" w14:textId="01289B7C" w:rsidR="00817208" w:rsidRPr="00817208" w:rsidRDefault="00817208" w:rsidP="00817208">
            <w:pPr>
              <w:rPr>
                <w:color w:val="000000" w:themeColor="text1"/>
              </w:rPr>
            </w:pPr>
            <w:proofErr w:type="spellStart"/>
            <w:r w:rsidRPr="00817208">
              <w:rPr>
                <w:color w:val="000000" w:themeColor="text1"/>
              </w:rPr>
              <w:t>Forvis</w:t>
            </w:r>
            <w:proofErr w:type="spellEnd"/>
            <w:r w:rsidRPr="00817208">
              <w:rPr>
                <w:color w:val="000000" w:themeColor="text1"/>
              </w:rPr>
              <w:t xml:space="preserve"> Mazars</w:t>
            </w:r>
          </w:p>
        </w:tc>
        <w:tc>
          <w:tcPr>
            <w:tcW w:w="4520" w:type="dxa"/>
            <w:vAlign w:val="bottom"/>
            <w:hideMark/>
          </w:tcPr>
          <w:p w14:paraId="32082437" w14:textId="1F6B24C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Internal audit Services</w:t>
            </w:r>
          </w:p>
        </w:tc>
        <w:tc>
          <w:tcPr>
            <w:tcW w:w="1960" w:type="dxa"/>
            <w:vAlign w:val="bottom"/>
            <w:hideMark/>
          </w:tcPr>
          <w:p w14:paraId="7D622B71" w14:textId="7F1951D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€65,243</w:t>
            </w:r>
          </w:p>
        </w:tc>
      </w:tr>
      <w:tr w:rsidR="00817208" w:rsidRPr="0083292F" w14:paraId="3D75C017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6690ED60" w14:textId="225F8ED5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Foster Environmental</w:t>
            </w:r>
          </w:p>
        </w:tc>
        <w:tc>
          <w:tcPr>
            <w:tcW w:w="4520" w:type="dxa"/>
            <w:vAlign w:val="bottom"/>
            <w:hideMark/>
          </w:tcPr>
          <w:p w14:paraId="60EF758F" w14:textId="16AA909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Foster Environmental Ltd- EPR scheme for fishing gear required under REG 6</w:t>
            </w:r>
          </w:p>
        </w:tc>
        <w:tc>
          <w:tcPr>
            <w:tcW w:w="1960" w:type="dxa"/>
            <w:vAlign w:val="bottom"/>
            <w:hideMark/>
          </w:tcPr>
          <w:p w14:paraId="5D7DC830" w14:textId="6D7DD7E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€61,31</w:t>
            </w:r>
            <w:r w:rsidR="00365FC4">
              <w:rPr>
                <w:color w:val="000000" w:themeColor="text1"/>
              </w:rPr>
              <w:t>6</w:t>
            </w:r>
          </w:p>
        </w:tc>
      </w:tr>
      <w:tr w:rsidR="00817208" w:rsidRPr="0083292F" w14:paraId="4A5D18C3" w14:textId="77777777" w:rsidTr="0007462C">
        <w:trPr>
          <w:trHeight w:val="600"/>
        </w:trPr>
        <w:tc>
          <w:tcPr>
            <w:tcW w:w="3256" w:type="dxa"/>
            <w:noWrap/>
            <w:vAlign w:val="bottom"/>
            <w:hideMark/>
          </w:tcPr>
          <w:p w14:paraId="69570659" w14:textId="20CA748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Francis (George) Marshall</w:t>
            </w:r>
          </w:p>
        </w:tc>
        <w:tc>
          <w:tcPr>
            <w:tcW w:w="4520" w:type="dxa"/>
            <w:vAlign w:val="bottom"/>
            <w:hideMark/>
          </w:tcPr>
          <w:p w14:paraId="4A9B75EC" w14:textId="224B21B2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 xml:space="preserve">Francis George Marshall - consultancy in climate </w:t>
            </w:r>
            <w:proofErr w:type="gramStart"/>
            <w:r w:rsidRPr="00817208">
              <w:rPr>
                <w:color w:val="000000" w:themeColor="text1"/>
              </w:rPr>
              <w:t>an</w:t>
            </w:r>
            <w:proofErr w:type="gramEnd"/>
            <w:r w:rsidRPr="00817208">
              <w:rPr>
                <w:color w:val="000000" w:themeColor="text1"/>
              </w:rPr>
              <w:t xml:space="preserve"> communication</w:t>
            </w:r>
          </w:p>
        </w:tc>
        <w:tc>
          <w:tcPr>
            <w:tcW w:w="1960" w:type="dxa"/>
            <w:vAlign w:val="bottom"/>
            <w:hideMark/>
          </w:tcPr>
          <w:p w14:paraId="4907C6A9" w14:textId="7C1ECD79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€61,43</w:t>
            </w:r>
            <w:r w:rsidR="00365FC4">
              <w:rPr>
                <w:color w:val="000000" w:themeColor="text1"/>
              </w:rPr>
              <w:t>9</w:t>
            </w:r>
          </w:p>
        </w:tc>
      </w:tr>
      <w:tr w:rsidR="00817208" w:rsidRPr="0083292F" w14:paraId="1710EB82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708BC2BC" w14:textId="1AB9DED6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Frontier Economics</w:t>
            </w:r>
          </w:p>
        </w:tc>
        <w:tc>
          <w:tcPr>
            <w:tcW w:w="4520" w:type="dxa"/>
            <w:vAlign w:val="bottom"/>
            <w:hideMark/>
          </w:tcPr>
          <w:p w14:paraId="3CBA9498" w14:textId="792F3533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Clean Tech Innovation Plan</w:t>
            </w:r>
          </w:p>
        </w:tc>
        <w:tc>
          <w:tcPr>
            <w:tcW w:w="1960" w:type="dxa"/>
            <w:vAlign w:val="bottom"/>
            <w:hideMark/>
          </w:tcPr>
          <w:p w14:paraId="5CE34D14" w14:textId="37A592EF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€80,000</w:t>
            </w:r>
          </w:p>
        </w:tc>
      </w:tr>
      <w:tr w:rsidR="00817208" w:rsidRPr="0083292F" w14:paraId="5975E5D4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7F279BA3" w14:textId="21C50CB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Gartner Ireland Ltd</w:t>
            </w:r>
          </w:p>
        </w:tc>
        <w:tc>
          <w:tcPr>
            <w:tcW w:w="4520" w:type="dxa"/>
            <w:vAlign w:val="bottom"/>
            <w:hideMark/>
          </w:tcPr>
          <w:p w14:paraId="2D8AAC02" w14:textId="715E4373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ICT Consultancy Service</w:t>
            </w:r>
          </w:p>
        </w:tc>
        <w:tc>
          <w:tcPr>
            <w:tcW w:w="1960" w:type="dxa"/>
            <w:noWrap/>
            <w:vAlign w:val="bottom"/>
            <w:hideMark/>
          </w:tcPr>
          <w:p w14:paraId="3BF5A2DE" w14:textId="7134194E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€158,670</w:t>
            </w:r>
          </w:p>
        </w:tc>
      </w:tr>
      <w:tr w:rsidR="00817208" w:rsidRPr="0083292F" w14:paraId="344CFCDF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1AFEE549" w14:textId="7C8D581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 xml:space="preserve">Gavin and Doherty </w:t>
            </w:r>
            <w:proofErr w:type="spellStart"/>
            <w:r w:rsidRPr="00817208">
              <w:rPr>
                <w:color w:val="000000" w:themeColor="text1"/>
              </w:rPr>
              <w:t>Geosolutions</w:t>
            </w:r>
            <w:proofErr w:type="spellEnd"/>
            <w:r w:rsidRPr="00817208">
              <w:rPr>
                <w:color w:val="000000" w:themeColor="text1"/>
              </w:rPr>
              <w:t xml:space="preserve"> Ltd </w:t>
            </w:r>
            <w:proofErr w:type="gramStart"/>
            <w:r w:rsidRPr="00817208">
              <w:rPr>
                <w:color w:val="000000" w:themeColor="text1"/>
              </w:rPr>
              <w:t>( GDG</w:t>
            </w:r>
            <w:proofErr w:type="gramEnd"/>
            <w:r w:rsidRPr="00817208">
              <w:rPr>
                <w:color w:val="000000" w:themeColor="text1"/>
              </w:rPr>
              <w:t xml:space="preserve"> )</w:t>
            </w:r>
          </w:p>
        </w:tc>
        <w:tc>
          <w:tcPr>
            <w:tcW w:w="4520" w:type="dxa"/>
            <w:vAlign w:val="bottom"/>
            <w:hideMark/>
          </w:tcPr>
          <w:p w14:paraId="3FAEF13E" w14:textId="0D63F90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 xml:space="preserve">Gavin and Doherty </w:t>
            </w:r>
            <w:proofErr w:type="spellStart"/>
            <w:r w:rsidRPr="00817208">
              <w:rPr>
                <w:color w:val="000000" w:themeColor="text1"/>
              </w:rPr>
              <w:t>Geosolutions</w:t>
            </w:r>
            <w:proofErr w:type="spellEnd"/>
            <w:r w:rsidRPr="00817208">
              <w:rPr>
                <w:color w:val="000000" w:themeColor="text1"/>
              </w:rPr>
              <w:t xml:space="preserve"> - consultancy services</w:t>
            </w:r>
          </w:p>
        </w:tc>
        <w:tc>
          <w:tcPr>
            <w:tcW w:w="1960" w:type="dxa"/>
            <w:noWrap/>
            <w:vAlign w:val="bottom"/>
            <w:hideMark/>
          </w:tcPr>
          <w:p w14:paraId="3569BB8E" w14:textId="291777D4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€61,500</w:t>
            </w:r>
          </w:p>
        </w:tc>
      </w:tr>
      <w:tr w:rsidR="00817208" w:rsidRPr="0083292F" w14:paraId="0EFEFF62" w14:textId="77777777" w:rsidTr="0007462C">
        <w:trPr>
          <w:trHeight w:val="600"/>
        </w:trPr>
        <w:tc>
          <w:tcPr>
            <w:tcW w:w="3256" w:type="dxa"/>
            <w:noWrap/>
            <w:vAlign w:val="bottom"/>
            <w:hideMark/>
          </w:tcPr>
          <w:p w14:paraId="088DB907" w14:textId="349D046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George Marshall</w:t>
            </w:r>
          </w:p>
        </w:tc>
        <w:tc>
          <w:tcPr>
            <w:tcW w:w="4520" w:type="dxa"/>
            <w:vAlign w:val="bottom"/>
            <w:hideMark/>
          </w:tcPr>
          <w:p w14:paraId="3FFFF5FE" w14:textId="77376139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To carry out a review of climate communications and engagement in Ireland</w:t>
            </w:r>
          </w:p>
        </w:tc>
        <w:tc>
          <w:tcPr>
            <w:tcW w:w="1960" w:type="dxa"/>
            <w:noWrap/>
            <w:vAlign w:val="bottom"/>
            <w:hideMark/>
          </w:tcPr>
          <w:p w14:paraId="598CF0CE" w14:textId="0CF101B5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€29,15</w:t>
            </w:r>
            <w:r w:rsidR="00365FC4">
              <w:rPr>
                <w:color w:val="000000" w:themeColor="text1"/>
              </w:rPr>
              <w:t>2</w:t>
            </w:r>
          </w:p>
        </w:tc>
      </w:tr>
      <w:tr w:rsidR="00817208" w:rsidRPr="0083292F" w14:paraId="6A8CC7BD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6797FF55" w14:textId="3D64719F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INDECON</w:t>
            </w:r>
          </w:p>
        </w:tc>
        <w:tc>
          <w:tcPr>
            <w:tcW w:w="4520" w:type="dxa"/>
            <w:vAlign w:val="bottom"/>
            <w:hideMark/>
          </w:tcPr>
          <w:p w14:paraId="4D2B4A94" w14:textId="152EE372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Regulatory Impact Assessment on proposed regulations for a Levy on Single-Use cups</w:t>
            </w:r>
          </w:p>
        </w:tc>
        <w:tc>
          <w:tcPr>
            <w:tcW w:w="1960" w:type="dxa"/>
            <w:noWrap/>
            <w:vAlign w:val="bottom"/>
            <w:hideMark/>
          </w:tcPr>
          <w:p w14:paraId="10D8DC6C" w14:textId="2751D94D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€180,91</w:t>
            </w:r>
            <w:r w:rsidR="00365FC4">
              <w:rPr>
                <w:color w:val="000000" w:themeColor="text1"/>
              </w:rPr>
              <w:t>7</w:t>
            </w:r>
          </w:p>
        </w:tc>
      </w:tr>
      <w:tr w:rsidR="00817208" w:rsidRPr="0083292F" w14:paraId="1DC60DF8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35D799D1" w14:textId="7469930D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Institute of Public Administration</w:t>
            </w:r>
          </w:p>
        </w:tc>
        <w:tc>
          <w:tcPr>
            <w:tcW w:w="4520" w:type="dxa"/>
            <w:vAlign w:val="bottom"/>
            <w:hideMark/>
          </w:tcPr>
          <w:p w14:paraId="2B34BFF1" w14:textId="2CDEABE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Risk Management Policy consultancy services</w:t>
            </w:r>
          </w:p>
        </w:tc>
        <w:tc>
          <w:tcPr>
            <w:tcW w:w="1960" w:type="dxa"/>
            <w:vAlign w:val="bottom"/>
            <w:hideMark/>
          </w:tcPr>
          <w:p w14:paraId="21B4524D" w14:textId="4DBF674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€17,49</w:t>
            </w:r>
            <w:r w:rsidR="00365FC4">
              <w:rPr>
                <w:color w:val="000000" w:themeColor="text1"/>
              </w:rPr>
              <w:t>1</w:t>
            </w:r>
          </w:p>
        </w:tc>
      </w:tr>
      <w:tr w:rsidR="00817208" w:rsidRPr="0083292F" w14:paraId="4C88D9B0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5212AD32" w14:textId="76DFE166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Ipsos B&amp;A</w:t>
            </w:r>
          </w:p>
        </w:tc>
        <w:tc>
          <w:tcPr>
            <w:tcW w:w="4520" w:type="dxa"/>
            <w:vAlign w:val="bottom"/>
            <w:hideMark/>
          </w:tcPr>
          <w:p w14:paraId="318B49A8" w14:textId="25F259E5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Services to Deliver the Climate Conversations and an Evaluation of the National Dialogue on Climate Action</w:t>
            </w:r>
          </w:p>
        </w:tc>
        <w:tc>
          <w:tcPr>
            <w:tcW w:w="1960" w:type="dxa"/>
            <w:vAlign w:val="bottom"/>
            <w:hideMark/>
          </w:tcPr>
          <w:p w14:paraId="47957A7D" w14:textId="11B2A9E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€383,57</w:t>
            </w:r>
            <w:r w:rsidR="00365FC4">
              <w:rPr>
                <w:color w:val="000000" w:themeColor="text1"/>
              </w:rPr>
              <w:t>6</w:t>
            </w:r>
          </w:p>
        </w:tc>
      </w:tr>
      <w:tr w:rsidR="00817208" w:rsidRPr="0083292F" w14:paraId="096B942A" w14:textId="77777777" w:rsidTr="0007462C">
        <w:trPr>
          <w:trHeight w:val="300"/>
        </w:trPr>
        <w:tc>
          <w:tcPr>
            <w:tcW w:w="3256" w:type="dxa"/>
            <w:vAlign w:val="bottom"/>
            <w:hideMark/>
          </w:tcPr>
          <w:p w14:paraId="39140B55" w14:textId="35DDEC5E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Ipsos Ltd T/A Ipsos MRBI</w:t>
            </w:r>
          </w:p>
        </w:tc>
        <w:tc>
          <w:tcPr>
            <w:tcW w:w="4520" w:type="dxa"/>
            <w:vAlign w:val="bottom"/>
            <w:hideMark/>
          </w:tcPr>
          <w:p w14:paraId="51037FEA" w14:textId="2641050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Just Transition Commission</w:t>
            </w:r>
          </w:p>
        </w:tc>
        <w:tc>
          <w:tcPr>
            <w:tcW w:w="1960" w:type="dxa"/>
            <w:vAlign w:val="bottom"/>
            <w:hideMark/>
          </w:tcPr>
          <w:p w14:paraId="0E4F0B27" w14:textId="43ACE19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€13,948</w:t>
            </w:r>
          </w:p>
        </w:tc>
      </w:tr>
      <w:tr w:rsidR="00817208" w:rsidRPr="0083292F" w14:paraId="7ED3BA57" w14:textId="77777777" w:rsidTr="0007462C">
        <w:trPr>
          <w:trHeight w:val="300"/>
        </w:trPr>
        <w:tc>
          <w:tcPr>
            <w:tcW w:w="3256" w:type="dxa"/>
            <w:vAlign w:val="bottom"/>
            <w:hideMark/>
          </w:tcPr>
          <w:p w14:paraId="7F1FBD2F" w14:textId="03E640E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John McDaid      </w:t>
            </w:r>
          </w:p>
        </w:tc>
        <w:tc>
          <w:tcPr>
            <w:tcW w:w="4520" w:type="dxa"/>
            <w:vAlign w:val="bottom"/>
            <w:hideMark/>
          </w:tcPr>
          <w:p w14:paraId="7FA9C189" w14:textId="6650CD6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Consultancy on the preparation of a report on a scale of fees</w:t>
            </w:r>
          </w:p>
        </w:tc>
        <w:tc>
          <w:tcPr>
            <w:tcW w:w="1960" w:type="dxa"/>
            <w:vAlign w:val="bottom"/>
            <w:hideMark/>
          </w:tcPr>
          <w:p w14:paraId="2E72A293" w14:textId="7C062C53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€7,226</w:t>
            </w:r>
          </w:p>
        </w:tc>
      </w:tr>
      <w:tr w:rsidR="00817208" w:rsidRPr="0083292F" w14:paraId="3F48D9D2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1BA08CC0" w14:textId="798475ED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KPMG</w:t>
            </w:r>
          </w:p>
        </w:tc>
        <w:tc>
          <w:tcPr>
            <w:tcW w:w="4520" w:type="dxa"/>
            <w:vAlign w:val="bottom"/>
            <w:hideMark/>
          </w:tcPr>
          <w:p w14:paraId="79446003" w14:textId="2B30297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SAP Electricity and Gas Networks 2025-2030</w:t>
            </w:r>
          </w:p>
        </w:tc>
        <w:tc>
          <w:tcPr>
            <w:tcW w:w="1960" w:type="dxa"/>
            <w:noWrap/>
            <w:vAlign w:val="bottom"/>
            <w:hideMark/>
          </w:tcPr>
          <w:p w14:paraId="4F24511E" w14:textId="4BD34BFE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€51,93</w:t>
            </w:r>
            <w:r w:rsidR="00365FC4">
              <w:rPr>
                <w:color w:val="000000" w:themeColor="text1"/>
              </w:rPr>
              <w:t>7</w:t>
            </w:r>
          </w:p>
        </w:tc>
      </w:tr>
      <w:tr w:rsidR="00817208" w:rsidRPr="0083292F" w14:paraId="50CE3FE4" w14:textId="77777777" w:rsidTr="0007462C">
        <w:trPr>
          <w:trHeight w:val="600"/>
        </w:trPr>
        <w:tc>
          <w:tcPr>
            <w:tcW w:w="3256" w:type="dxa"/>
            <w:noWrap/>
            <w:vAlign w:val="bottom"/>
            <w:hideMark/>
          </w:tcPr>
          <w:p w14:paraId="68D912AC" w14:textId="58B30106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lastRenderedPageBreak/>
              <w:t>KPMG</w:t>
            </w:r>
          </w:p>
        </w:tc>
        <w:tc>
          <w:tcPr>
            <w:tcW w:w="4520" w:type="dxa"/>
            <w:vAlign w:val="bottom"/>
            <w:hideMark/>
          </w:tcPr>
          <w:p w14:paraId="6AAE31F7" w14:textId="05E90E14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Preliminary Business Case for Biomethane Programme Fund Proposal</w:t>
            </w:r>
          </w:p>
        </w:tc>
        <w:tc>
          <w:tcPr>
            <w:tcW w:w="1960" w:type="dxa"/>
            <w:noWrap/>
            <w:vAlign w:val="bottom"/>
            <w:hideMark/>
          </w:tcPr>
          <w:p w14:paraId="37BFB6A2" w14:textId="399B2B05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€119,134</w:t>
            </w:r>
          </w:p>
        </w:tc>
      </w:tr>
      <w:tr w:rsidR="00817208" w:rsidRPr="0083292F" w14:paraId="449C2A1B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1375DBE8" w14:textId="102495A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KPMG</w:t>
            </w:r>
          </w:p>
        </w:tc>
        <w:tc>
          <w:tcPr>
            <w:tcW w:w="4520" w:type="dxa"/>
            <w:vAlign w:val="bottom"/>
            <w:hideMark/>
          </w:tcPr>
          <w:p w14:paraId="2B821119" w14:textId="7024B22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Protected Disclosures Investigation (PD 4-2025)</w:t>
            </w:r>
          </w:p>
        </w:tc>
        <w:tc>
          <w:tcPr>
            <w:tcW w:w="1960" w:type="dxa"/>
            <w:noWrap/>
            <w:vAlign w:val="bottom"/>
            <w:hideMark/>
          </w:tcPr>
          <w:p w14:paraId="37D6C04D" w14:textId="127EB5F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€4,73</w:t>
            </w:r>
            <w:r w:rsidR="00365FC4">
              <w:rPr>
                <w:color w:val="000000" w:themeColor="text1"/>
              </w:rPr>
              <w:t>6</w:t>
            </w:r>
          </w:p>
        </w:tc>
      </w:tr>
      <w:tr w:rsidR="00817208" w:rsidRPr="0083292F" w14:paraId="04FCE683" w14:textId="77777777" w:rsidTr="0007462C">
        <w:trPr>
          <w:trHeight w:val="600"/>
        </w:trPr>
        <w:tc>
          <w:tcPr>
            <w:tcW w:w="3256" w:type="dxa"/>
            <w:noWrap/>
            <w:vAlign w:val="bottom"/>
            <w:hideMark/>
          </w:tcPr>
          <w:p w14:paraId="3608295F" w14:textId="7500823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KPMG</w:t>
            </w:r>
          </w:p>
        </w:tc>
        <w:tc>
          <w:tcPr>
            <w:tcW w:w="4520" w:type="dxa"/>
            <w:vAlign w:val="bottom"/>
            <w:hideMark/>
          </w:tcPr>
          <w:p w14:paraId="7227FA00" w14:textId="6BC5E74E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To inform the design, development, and implementation of any necessary future policy reforms as part of a strategy to support the maintenance or repowering of existing onshore renewable energy capacity consistent with relevant EU and national energy security, energy affordability and environmental policies.</w:t>
            </w:r>
          </w:p>
        </w:tc>
        <w:tc>
          <w:tcPr>
            <w:tcW w:w="1960" w:type="dxa"/>
            <w:noWrap/>
            <w:vAlign w:val="bottom"/>
            <w:hideMark/>
          </w:tcPr>
          <w:p w14:paraId="02AEBFB3" w14:textId="573206E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€400,199</w:t>
            </w:r>
          </w:p>
        </w:tc>
      </w:tr>
      <w:tr w:rsidR="00817208" w:rsidRPr="0083292F" w14:paraId="24ED0C52" w14:textId="77777777" w:rsidTr="0007462C">
        <w:trPr>
          <w:trHeight w:val="1200"/>
        </w:trPr>
        <w:tc>
          <w:tcPr>
            <w:tcW w:w="3256" w:type="dxa"/>
            <w:noWrap/>
            <w:vAlign w:val="bottom"/>
            <w:hideMark/>
          </w:tcPr>
          <w:p w14:paraId="7523D0B5" w14:textId="60F610B0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KPMG</w:t>
            </w:r>
          </w:p>
        </w:tc>
        <w:tc>
          <w:tcPr>
            <w:tcW w:w="4520" w:type="dxa"/>
            <w:vAlign w:val="bottom"/>
            <w:hideMark/>
          </w:tcPr>
          <w:p w14:paraId="7A0AAB86" w14:textId="0852ACE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Request for Quotation for Economic Services relating to Data Mapping for Offshore Renewable Energy</w:t>
            </w:r>
          </w:p>
        </w:tc>
        <w:tc>
          <w:tcPr>
            <w:tcW w:w="1960" w:type="dxa"/>
            <w:vAlign w:val="bottom"/>
            <w:hideMark/>
          </w:tcPr>
          <w:p w14:paraId="06632773" w14:textId="60BAD487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€30,730</w:t>
            </w:r>
          </w:p>
        </w:tc>
      </w:tr>
      <w:tr w:rsidR="00817208" w:rsidRPr="0083292F" w14:paraId="5B3A6A21" w14:textId="77777777" w:rsidTr="0007462C">
        <w:trPr>
          <w:trHeight w:val="600"/>
        </w:trPr>
        <w:tc>
          <w:tcPr>
            <w:tcW w:w="3256" w:type="dxa"/>
            <w:noWrap/>
            <w:vAlign w:val="bottom"/>
            <w:hideMark/>
          </w:tcPr>
          <w:p w14:paraId="34FE5957" w14:textId="2F12DCEF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KPMG</w:t>
            </w:r>
          </w:p>
        </w:tc>
        <w:tc>
          <w:tcPr>
            <w:tcW w:w="4520" w:type="dxa"/>
            <w:vAlign w:val="bottom"/>
            <w:hideMark/>
          </w:tcPr>
          <w:p w14:paraId="1CB63740" w14:textId="3A05F80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 xml:space="preserve">Protected Disclosure </w:t>
            </w:r>
            <w:proofErr w:type="gramStart"/>
            <w:r w:rsidRPr="00817208">
              <w:rPr>
                <w:color w:val="000000" w:themeColor="text1"/>
              </w:rPr>
              <w:t>Investigation  PD</w:t>
            </w:r>
            <w:proofErr w:type="gramEnd"/>
            <w:r w:rsidRPr="00817208">
              <w:rPr>
                <w:color w:val="000000" w:themeColor="text1"/>
              </w:rPr>
              <w:t xml:space="preserve"> 2-2025</w:t>
            </w:r>
          </w:p>
        </w:tc>
        <w:tc>
          <w:tcPr>
            <w:tcW w:w="1960" w:type="dxa"/>
            <w:noWrap/>
            <w:vAlign w:val="bottom"/>
            <w:hideMark/>
          </w:tcPr>
          <w:p w14:paraId="15724128" w14:textId="582A958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€8,136</w:t>
            </w:r>
          </w:p>
        </w:tc>
      </w:tr>
      <w:tr w:rsidR="00817208" w:rsidRPr="0083292F" w14:paraId="016C08DB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6B066295" w14:textId="712FBC64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KPMG</w:t>
            </w:r>
          </w:p>
        </w:tc>
        <w:tc>
          <w:tcPr>
            <w:tcW w:w="4520" w:type="dxa"/>
            <w:vAlign w:val="bottom"/>
            <w:hideMark/>
          </w:tcPr>
          <w:p w14:paraId="6F00CBDD" w14:textId="7A0BF165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Development of ORE and Hydrogen Investment Plans</w:t>
            </w:r>
          </w:p>
        </w:tc>
        <w:tc>
          <w:tcPr>
            <w:tcW w:w="1960" w:type="dxa"/>
            <w:noWrap/>
            <w:vAlign w:val="bottom"/>
            <w:hideMark/>
          </w:tcPr>
          <w:p w14:paraId="0C99C01E" w14:textId="0E509F66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€58,2</w:t>
            </w:r>
            <w:r w:rsidR="00365FC4">
              <w:rPr>
                <w:color w:val="000000" w:themeColor="text1"/>
              </w:rPr>
              <w:t>10</w:t>
            </w:r>
          </w:p>
        </w:tc>
      </w:tr>
      <w:tr w:rsidR="00817208" w:rsidRPr="0083292F" w14:paraId="7A2F6DEB" w14:textId="77777777" w:rsidTr="0007462C">
        <w:trPr>
          <w:trHeight w:val="600"/>
        </w:trPr>
        <w:tc>
          <w:tcPr>
            <w:tcW w:w="3256" w:type="dxa"/>
            <w:noWrap/>
            <w:vAlign w:val="bottom"/>
            <w:hideMark/>
          </w:tcPr>
          <w:p w14:paraId="289C77C0" w14:textId="710AB227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KPMG</w:t>
            </w:r>
          </w:p>
        </w:tc>
        <w:tc>
          <w:tcPr>
            <w:tcW w:w="4520" w:type="dxa"/>
            <w:vAlign w:val="bottom"/>
            <w:hideMark/>
          </w:tcPr>
          <w:p w14:paraId="15AAD174" w14:textId="2D9D58AF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Review of licencing and regulatory frameworks for geological storage of hydrogen</w:t>
            </w:r>
          </w:p>
        </w:tc>
        <w:tc>
          <w:tcPr>
            <w:tcW w:w="1960" w:type="dxa"/>
            <w:noWrap/>
            <w:vAlign w:val="bottom"/>
            <w:hideMark/>
          </w:tcPr>
          <w:p w14:paraId="5531FFCE" w14:textId="1A151A9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€141,969</w:t>
            </w:r>
          </w:p>
        </w:tc>
      </w:tr>
      <w:tr w:rsidR="00817208" w:rsidRPr="0083292F" w14:paraId="02A3C464" w14:textId="77777777" w:rsidTr="0007462C">
        <w:trPr>
          <w:trHeight w:val="900"/>
        </w:trPr>
        <w:tc>
          <w:tcPr>
            <w:tcW w:w="3256" w:type="dxa"/>
            <w:noWrap/>
            <w:vAlign w:val="bottom"/>
            <w:hideMark/>
          </w:tcPr>
          <w:p w14:paraId="0898BE12" w14:textId="1B25690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KPMG</w:t>
            </w:r>
          </w:p>
        </w:tc>
        <w:tc>
          <w:tcPr>
            <w:tcW w:w="4520" w:type="dxa"/>
            <w:vAlign w:val="bottom"/>
            <w:hideMark/>
          </w:tcPr>
          <w:p w14:paraId="66C06904" w14:textId="55B4E209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Provision of technical and project management support services for the delivery of the work of the other Unallocated Savings Taskforces</w:t>
            </w:r>
          </w:p>
        </w:tc>
        <w:tc>
          <w:tcPr>
            <w:tcW w:w="1960" w:type="dxa"/>
            <w:noWrap/>
            <w:vAlign w:val="bottom"/>
            <w:hideMark/>
          </w:tcPr>
          <w:p w14:paraId="7E89AC4B" w14:textId="04C67C7F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€230,625</w:t>
            </w:r>
          </w:p>
        </w:tc>
      </w:tr>
      <w:tr w:rsidR="00817208" w:rsidRPr="0083292F" w14:paraId="25F596F6" w14:textId="77777777" w:rsidTr="0007462C">
        <w:trPr>
          <w:trHeight w:val="900"/>
        </w:trPr>
        <w:tc>
          <w:tcPr>
            <w:tcW w:w="3256" w:type="dxa"/>
            <w:noWrap/>
            <w:vAlign w:val="bottom"/>
            <w:hideMark/>
          </w:tcPr>
          <w:p w14:paraId="5FB1EFA4" w14:textId="3397EA42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KPMG Ireland</w:t>
            </w:r>
          </w:p>
        </w:tc>
        <w:tc>
          <w:tcPr>
            <w:tcW w:w="4520" w:type="dxa"/>
            <w:vAlign w:val="bottom"/>
            <w:hideMark/>
          </w:tcPr>
          <w:p w14:paraId="48435314" w14:textId="0EEAD01D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Provision of technical and project management support services</w:t>
            </w:r>
          </w:p>
        </w:tc>
        <w:tc>
          <w:tcPr>
            <w:tcW w:w="1960" w:type="dxa"/>
            <w:noWrap/>
            <w:vAlign w:val="bottom"/>
            <w:hideMark/>
          </w:tcPr>
          <w:p w14:paraId="59D6F158" w14:textId="1521EA63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€230,625</w:t>
            </w:r>
          </w:p>
        </w:tc>
      </w:tr>
      <w:tr w:rsidR="00817208" w:rsidRPr="0083292F" w14:paraId="2423656F" w14:textId="77777777" w:rsidTr="0007462C">
        <w:trPr>
          <w:trHeight w:val="900"/>
        </w:trPr>
        <w:tc>
          <w:tcPr>
            <w:tcW w:w="3256" w:type="dxa"/>
            <w:noWrap/>
            <w:vAlign w:val="bottom"/>
            <w:hideMark/>
          </w:tcPr>
          <w:p w14:paraId="59AD149C" w14:textId="7B992086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Legal Advisory Services</w:t>
            </w:r>
          </w:p>
        </w:tc>
        <w:tc>
          <w:tcPr>
            <w:tcW w:w="4520" w:type="dxa"/>
            <w:vAlign w:val="bottom"/>
            <w:hideMark/>
          </w:tcPr>
          <w:p w14:paraId="5FFC9C2E" w14:textId="5433943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Philip Lee Solicitors</w:t>
            </w:r>
          </w:p>
        </w:tc>
        <w:tc>
          <w:tcPr>
            <w:tcW w:w="1960" w:type="dxa"/>
            <w:noWrap/>
            <w:vAlign w:val="bottom"/>
            <w:hideMark/>
          </w:tcPr>
          <w:p w14:paraId="7900860C" w14:textId="5FC3BDB2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€43,050</w:t>
            </w:r>
          </w:p>
        </w:tc>
      </w:tr>
      <w:tr w:rsidR="00817208" w:rsidRPr="0083292F" w14:paraId="37BA6068" w14:textId="77777777" w:rsidTr="0007462C">
        <w:trPr>
          <w:trHeight w:val="300"/>
        </w:trPr>
        <w:tc>
          <w:tcPr>
            <w:tcW w:w="3256" w:type="dxa"/>
            <w:noWrap/>
            <w:vAlign w:val="bottom"/>
            <w:hideMark/>
          </w:tcPr>
          <w:p w14:paraId="7CF71C87" w14:textId="799EC8B6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Long O Donnell</w:t>
            </w:r>
          </w:p>
        </w:tc>
        <w:tc>
          <w:tcPr>
            <w:tcW w:w="4520" w:type="dxa"/>
            <w:vAlign w:val="bottom"/>
            <w:hideMark/>
          </w:tcPr>
          <w:p w14:paraId="2F0E52A4" w14:textId="620A163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Procurement advisory services</w:t>
            </w:r>
          </w:p>
        </w:tc>
        <w:tc>
          <w:tcPr>
            <w:tcW w:w="1960" w:type="dxa"/>
            <w:noWrap/>
            <w:vAlign w:val="bottom"/>
            <w:hideMark/>
          </w:tcPr>
          <w:p w14:paraId="5385311F" w14:textId="714BD69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€15,59</w:t>
            </w:r>
            <w:r w:rsidR="00365FC4">
              <w:rPr>
                <w:color w:val="000000" w:themeColor="text1"/>
              </w:rPr>
              <w:t>2</w:t>
            </w:r>
          </w:p>
        </w:tc>
      </w:tr>
      <w:tr w:rsidR="00817208" w:rsidRPr="0083292F" w14:paraId="188EE2ED" w14:textId="77777777" w:rsidTr="0007462C">
        <w:trPr>
          <w:trHeight w:val="900"/>
        </w:trPr>
        <w:tc>
          <w:tcPr>
            <w:tcW w:w="3256" w:type="dxa"/>
            <w:noWrap/>
            <w:vAlign w:val="bottom"/>
            <w:hideMark/>
          </w:tcPr>
          <w:p w14:paraId="04115013" w14:textId="56463DA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Maria Graham</w:t>
            </w:r>
          </w:p>
        </w:tc>
        <w:tc>
          <w:tcPr>
            <w:tcW w:w="4520" w:type="dxa"/>
            <w:vAlign w:val="bottom"/>
            <w:hideMark/>
          </w:tcPr>
          <w:p w14:paraId="273997A9" w14:textId="376D770E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Energy Sectorial Responsibilities Review</w:t>
            </w:r>
          </w:p>
        </w:tc>
        <w:tc>
          <w:tcPr>
            <w:tcW w:w="1960" w:type="dxa"/>
            <w:noWrap/>
            <w:vAlign w:val="bottom"/>
            <w:hideMark/>
          </w:tcPr>
          <w:p w14:paraId="677BEF0E" w14:textId="656A7E2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€2,</w:t>
            </w:r>
            <w:r w:rsidR="00365FC4">
              <w:rPr>
                <w:color w:val="000000" w:themeColor="text1"/>
              </w:rPr>
              <w:t>300</w:t>
            </w:r>
          </w:p>
        </w:tc>
      </w:tr>
      <w:tr w:rsidR="00817208" w:rsidRPr="0083292F" w14:paraId="0FCBD3FE" w14:textId="77777777" w:rsidTr="0007462C">
        <w:trPr>
          <w:trHeight w:val="1500"/>
        </w:trPr>
        <w:tc>
          <w:tcPr>
            <w:tcW w:w="3256" w:type="dxa"/>
            <w:noWrap/>
            <w:vAlign w:val="bottom"/>
            <w:hideMark/>
          </w:tcPr>
          <w:p w14:paraId="3CA454B9" w14:textId="47D804A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Matheson</w:t>
            </w:r>
          </w:p>
        </w:tc>
        <w:tc>
          <w:tcPr>
            <w:tcW w:w="4520" w:type="dxa"/>
            <w:vAlign w:val="bottom"/>
            <w:hideMark/>
          </w:tcPr>
          <w:p w14:paraId="075300A5" w14:textId="7E20BB4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Legal advisory services required for ORESS design and implementation</w:t>
            </w:r>
          </w:p>
        </w:tc>
        <w:tc>
          <w:tcPr>
            <w:tcW w:w="1960" w:type="dxa"/>
            <w:noWrap/>
            <w:vAlign w:val="bottom"/>
            <w:hideMark/>
          </w:tcPr>
          <w:p w14:paraId="164C7FB4" w14:textId="570FF0D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€62,229</w:t>
            </w:r>
          </w:p>
        </w:tc>
      </w:tr>
      <w:tr w:rsidR="00817208" w:rsidRPr="0083292F" w14:paraId="2DA99A3C" w14:textId="77777777" w:rsidTr="0007462C">
        <w:trPr>
          <w:trHeight w:val="612"/>
        </w:trPr>
        <w:tc>
          <w:tcPr>
            <w:tcW w:w="3256" w:type="dxa"/>
            <w:noWrap/>
            <w:vAlign w:val="bottom"/>
            <w:hideMark/>
          </w:tcPr>
          <w:p w14:paraId="19906236" w14:textId="2CB81750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Matheson Solicitors LLP</w:t>
            </w:r>
          </w:p>
        </w:tc>
        <w:tc>
          <w:tcPr>
            <w:tcW w:w="4520" w:type="dxa"/>
            <w:vAlign w:val="bottom"/>
            <w:hideMark/>
          </w:tcPr>
          <w:p w14:paraId="5314682A" w14:textId="4EB83C8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External Legal Advice in relation to the Kinsale Area Decommissioning Project</w:t>
            </w:r>
          </w:p>
        </w:tc>
        <w:tc>
          <w:tcPr>
            <w:tcW w:w="1960" w:type="dxa"/>
            <w:noWrap/>
            <w:vAlign w:val="bottom"/>
            <w:hideMark/>
          </w:tcPr>
          <w:p w14:paraId="50ECF616" w14:textId="25768B79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€36,171</w:t>
            </w:r>
          </w:p>
        </w:tc>
      </w:tr>
      <w:tr w:rsidR="00817208" w:rsidRPr="0083292F" w14:paraId="6B97259B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06276877" w14:textId="722E3DF7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McCann Fitzgerald</w:t>
            </w:r>
          </w:p>
        </w:tc>
        <w:tc>
          <w:tcPr>
            <w:tcW w:w="4520" w:type="dxa"/>
            <w:vAlign w:val="bottom"/>
          </w:tcPr>
          <w:p w14:paraId="30DF4A1D" w14:textId="35D9B680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McCann Fitzgerald - Legal Advice for RESS - Delivery LOT 1</w:t>
            </w:r>
          </w:p>
        </w:tc>
        <w:tc>
          <w:tcPr>
            <w:tcW w:w="1960" w:type="dxa"/>
            <w:noWrap/>
            <w:vAlign w:val="bottom"/>
          </w:tcPr>
          <w:p w14:paraId="012B0CD0" w14:textId="25853097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€64,68</w:t>
            </w:r>
            <w:r w:rsidR="00365FC4">
              <w:rPr>
                <w:color w:val="000000" w:themeColor="text1"/>
              </w:rPr>
              <w:t>8</w:t>
            </w:r>
          </w:p>
        </w:tc>
      </w:tr>
      <w:tr w:rsidR="00817208" w:rsidRPr="0083292F" w14:paraId="5A39B607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14779F7F" w14:textId="6BD1480E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lastRenderedPageBreak/>
              <w:t>McCann Fitzgerald</w:t>
            </w:r>
          </w:p>
        </w:tc>
        <w:tc>
          <w:tcPr>
            <w:tcW w:w="4520" w:type="dxa"/>
            <w:vAlign w:val="bottom"/>
          </w:tcPr>
          <w:p w14:paraId="4C2E8C3D" w14:textId="0BC3AC3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McCann Fitzgerald - Legal Advice for RESS - Planning LOT 2</w:t>
            </w:r>
          </w:p>
        </w:tc>
        <w:tc>
          <w:tcPr>
            <w:tcW w:w="1960" w:type="dxa"/>
            <w:noWrap/>
            <w:vAlign w:val="bottom"/>
          </w:tcPr>
          <w:p w14:paraId="30C6EB32" w14:textId="5D934F4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€65,656</w:t>
            </w:r>
          </w:p>
        </w:tc>
      </w:tr>
      <w:tr w:rsidR="00817208" w:rsidRPr="0083292F" w14:paraId="4D93C248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3FA07B10" w14:textId="34386BF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MKO Ireland</w:t>
            </w:r>
          </w:p>
        </w:tc>
        <w:tc>
          <w:tcPr>
            <w:tcW w:w="4520" w:type="dxa"/>
            <w:vAlign w:val="bottom"/>
          </w:tcPr>
          <w:p w14:paraId="0A9DF600" w14:textId="6DEC16D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Environmental Monitory of Historic Mines</w:t>
            </w:r>
          </w:p>
        </w:tc>
        <w:tc>
          <w:tcPr>
            <w:tcW w:w="1960" w:type="dxa"/>
            <w:noWrap/>
            <w:vAlign w:val="bottom"/>
          </w:tcPr>
          <w:p w14:paraId="68F301AA" w14:textId="77A4BD2D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€186,94</w:t>
            </w:r>
            <w:r w:rsidR="00365FC4">
              <w:rPr>
                <w:color w:val="000000" w:themeColor="text1"/>
              </w:rPr>
              <w:t>2</w:t>
            </w:r>
          </w:p>
        </w:tc>
      </w:tr>
      <w:tr w:rsidR="00817208" w:rsidRPr="0083292F" w14:paraId="7F43BE84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3DD522BE" w14:textId="60B1669E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National Shared Service Office - Interface for T&amp;S, Payroll</w:t>
            </w:r>
          </w:p>
        </w:tc>
        <w:tc>
          <w:tcPr>
            <w:tcW w:w="4520" w:type="dxa"/>
            <w:vAlign w:val="bottom"/>
          </w:tcPr>
          <w:p w14:paraId="34A2AD77" w14:textId="644650F0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Consultancy to Audit Committee</w:t>
            </w:r>
          </w:p>
        </w:tc>
        <w:tc>
          <w:tcPr>
            <w:tcW w:w="1960" w:type="dxa"/>
            <w:noWrap/>
            <w:vAlign w:val="bottom"/>
          </w:tcPr>
          <w:p w14:paraId="5FE56AEC" w14:textId="7BB22115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€96</w:t>
            </w:r>
            <w:r w:rsidR="00365FC4">
              <w:rPr>
                <w:color w:val="000000" w:themeColor="text1"/>
              </w:rPr>
              <w:t>8</w:t>
            </w:r>
          </w:p>
        </w:tc>
      </w:tr>
      <w:tr w:rsidR="00817208" w:rsidRPr="0083292F" w14:paraId="245F43C0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038ABE90" w14:textId="29345DF0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NTMA</w:t>
            </w:r>
          </w:p>
        </w:tc>
        <w:tc>
          <w:tcPr>
            <w:tcW w:w="4520" w:type="dxa"/>
            <w:vAlign w:val="bottom"/>
          </w:tcPr>
          <w:p w14:paraId="7CBD435F" w14:textId="1D097916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DCCAE Financial Adviser - NTMA</w:t>
            </w:r>
          </w:p>
        </w:tc>
        <w:tc>
          <w:tcPr>
            <w:tcW w:w="1960" w:type="dxa"/>
            <w:noWrap/>
            <w:vAlign w:val="bottom"/>
          </w:tcPr>
          <w:p w14:paraId="03CE8209" w14:textId="3FDD12C4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€3,690</w:t>
            </w:r>
          </w:p>
        </w:tc>
      </w:tr>
      <w:tr w:rsidR="00817208" w:rsidRPr="0083292F" w14:paraId="617B5167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3D600535" w14:textId="41431B0D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Open Policy Ltd</w:t>
            </w:r>
          </w:p>
        </w:tc>
        <w:tc>
          <w:tcPr>
            <w:tcW w:w="4520" w:type="dxa"/>
            <w:vAlign w:val="bottom"/>
          </w:tcPr>
          <w:p w14:paraId="27B49833" w14:textId="0DFF854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Overton Policy Tracking Platform</w:t>
            </w:r>
          </w:p>
        </w:tc>
        <w:tc>
          <w:tcPr>
            <w:tcW w:w="1960" w:type="dxa"/>
            <w:noWrap/>
            <w:vAlign w:val="bottom"/>
          </w:tcPr>
          <w:p w14:paraId="563F9D1D" w14:textId="6107E33D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€13,07</w:t>
            </w:r>
            <w:r w:rsidR="00365FC4">
              <w:rPr>
                <w:color w:val="000000" w:themeColor="text1"/>
              </w:rPr>
              <w:t>1</w:t>
            </w:r>
          </w:p>
        </w:tc>
      </w:tr>
      <w:tr w:rsidR="00817208" w:rsidRPr="0083292F" w14:paraId="5BC5EBD0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45C237A5" w14:textId="2C51CB1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OVE ARUP T/A ARUP</w:t>
            </w:r>
          </w:p>
        </w:tc>
        <w:tc>
          <w:tcPr>
            <w:tcW w:w="4520" w:type="dxa"/>
            <w:vAlign w:val="bottom"/>
          </w:tcPr>
          <w:p w14:paraId="46DD9453" w14:textId="168C43E9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 xml:space="preserve">To carry out a report on the nature and extent of </w:t>
            </w:r>
            <w:proofErr w:type="spellStart"/>
            <w:r w:rsidRPr="00817208">
              <w:rPr>
                <w:color w:val="000000" w:themeColor="text1"/>
              </w:rPr>
              <w:t>post consumer</w:t>
            </w:r>
            <w:proofErr w:type="spellEnd"/>
            <w:r w:rsidRPr="00817208">
              <w:rPr>
                <w:color w:val="000000" w:themeColor="text1"/>
              </w:rPr>
              <w:t xml:space="preserve"> textiles in Ireland</w:t>
            </w:r>
          </w:p>
        </w:tc>
        <w:tc>
          <w:tcPr>
            <w:tcW w:w="1960" w:type="dxa"/>
            <w:noWrap/>
            <w:vAlign w:val="bottom"/>
          </w:tcPr>
          <w:p w14:paraId="3D9016C2" w14:textId="40D3A1B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€53,802</w:t>
            </w:r>
          </w:p>
        </w:tc>
      </w:tr>
      <w:tr w:rsidR="00817208" w:rsidRPr="0083292F" w14:paraId="639755E4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0942FF1B" w14:textId="57CB7930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OVE ARUP T/A ARUP Consulting Engineers</w:t>
            </w:r>
          </w:p>
        </w:tc>
        <w:tc>
          <w:tcPr>
            <w:tcW w:w="4520" w:type="dxa"/>
            <w:vAlign w:val="bottom"/>
          </w:tcPr>
          <w:p w14:paraId="6A41608F" w14:textId="58E4B7CB" w:rsidR="00817208" w:rsidRPr="00817208" w:rsidRDefault="00817208" w:rsidP="00817208">
            <w:pPr>
              <w:rPr>
                <w:color w:val="000000" w:themeColor="text1"/>
              </w:rPr>
            </w:pPr>
            <w:proofErr w:type="spellStart"/>
            <w:r w:rsidRPr="00817208">
              <w:rPr>
                <w:color w:val="000000" w:themeColor="text1"/>
              </w:rPr>
              <w:t>ARUP_Exporting</w:t>
            </w:r>
            <w:proofErr w:type="spellEnd"/>
            <w:r w:rsidRPr="00817208">
              <w:rPr>
                <w:color w:val="000000" w:themeColor="text1"/>
              </w:rPr>
              <w:t xml:space="preserve"> Hydrogen</w:t>
            </w:r>
          </w:p>
        </w:tc>
        <w:tc>
          <w:tcPr>
            <w:tcW w:w="1960" w:type="dxa"/>
            <w:noWrap/>
            <w:vAlign w:val="bottom"/>
          </w:tcPr>
          <w:p w14:paraId="69224AAA" w14:textId="6793F42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€167,753</w:t>
            </w:r>
          </w:p>
        </w:tc>
      </w:tr>
      <w:tr w:rsidR="00817208" w:rsidRPr="0083292F" w14:paraId="76B38589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1EC34DE1" w14:textId="0372A66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OVE ARUP T/A ARUP Consulting Engineers</w:t>
            </w:r>
          </w:p>
        </w:tc>
        <w:tc>
          <w:tcPr>
            <w:tcW w:w="4520" w:type="dxa"/>
            <w:vAlign w:val="bottom"/>
          </w:tcPr>
          <w:p w14:paraId="458F7872" w14:textId="7384F39D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Arup - Review air quality focused science projects</w:t>
            </w:r>
          </w:p>
        </w:tc>
        <w:tc>
          <w:tcPr>
            <w:tcW w:w="1960" w:type="dxa"/>
            <w:noWrap/>
            <w:vAlign w:val="bottom"/>
          </w:tcPr>
          <w:p w14:paraId="2C0C80BC" w14:textId="79863380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€24,575</w:t>
            </w:r>
          </w:p>
        </w:tc>
      </w:tr>
      <w:tr w:rsidR="00817208" w:rsidRPr="0083292F" w14:paraId="763217EF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3036AB85" w14:textId="42F4E4C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OVE ARUP T/A ARUP Consulting Engineers</w:t>
            </w:r>
          </w:p>
        </w:tc>
        <w:tc>
          <w:tcPr>
            <w:tcW w:w="4520" w:type="dxa"/>
            <w:vAlign w:val="bottom"/>
          </w:tcPr>
          <w:p w14:paraId="3C5EE6B5" w14:textId="5F9D8DB5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Review of Submissions to the Private Wires Consultation</w:t>
            </w:r>
          </w:p>
        </w:tc>
        <w:tc>
          <w:tcPr>
            <w:tcW w:w="1960" w:type="dxa"/>
            <w:noWrap/>
            <w:vAlign w:val="bottom"/>
          </w:tcPr>
          <w:p w14:paraId="1FC57BFB" w14:textId="6FE17F0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€67,785</w:t>
            </w:r>
          </w:p>
        </w:tc>
      </w:tr>
      <w:tr w:rsidR="00817208" w:rsidRPr="0083292F" w14:paraId="3F3BC428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2A129F36" w14:textId="35E472F3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Philip Lee Solicitors</w:t>
            </w:r>
          </w:p>
        </w:tc>
        <w:tc>
          <w:tcPr>
            <w:tcW w:w="4520" w:type="dxa"/>
            <w:vAlign w:val="bottom"/>
          </w:tcPr>
          <w:p w14:paraId="2772AEB0" w14:textId="5122474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Legal Advisory Services</w:t>
            </w:r>
          </w:p>
        </w:tc>
        <w:tc>
          <w:tcPr>
            <w:tcW w:w="1960" w:type="dxa"/>
            <w:noWrap/>
            <w:vAlign w:val="bottom"/>
          </w:tcPr>
          <w:p w14:paraId="75A46822" w14:textId="07133454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€51,843</w:t>
            </w:r>
          </w:p>
        </w:tc>
      </w:tr>
      <w:tr w:rsidR="00817208" w:rsidRPr="0083292F" w14:paraId="4FA68F33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27B53893" w14:textId="1945EAC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Philip Lee Solicitors</w:t>
            </w:r>
          </w:p>
        </w:tc>
        <w:tc>
          <w:tcPr>
            <w:tcW w:w="4520" w:type="dxa"/>
            <w:vAlign w:val="bottom"/>
          </w:tcPr>
          <w:p w14:paraId="6E48320C" w14:textId="6529C823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 xml:space="preserve">Philip </w:t>
            </w:r>
            <w:proofErr w:type="spellStart"/>
            <w:r w:rsidRPr="00817208">
              <w:rPr>
                <w:color w:val="000000" w:themeColor="text1"/>
              </w:rPr>
              <w:t>Lee_Legal</w:t>
            </w:r>
            <w:proofErr w:type="spellEnd"/>
            <w:r w:rsidRPr="00817208">
              <w:rPr>
                <w:color w:val="000000" w:themeColor="text1"/>
              </w:rPr>
              <w:t xml:space="preserve"> advice ORE </w:t>
            </w:r>
            <w:proofErr w:type="spellStart"/>
            <w:r w:rsidRPr="00817208">
              <w:rPr>
                <w:color w:val="000000" w:themeColor="text1"/>
              </w:rPr>
              <w:t>policy_Light</w:t>
            </w:r>
            <w:proofErr w:type="spellEnd"/>
            <w:r w:rsidRPr="00817208">
              <w:rPr>
                <w:color w:val="000000" w:themeColor="text1"/>
              </w:rPr>
              <w:t xml:space="preserve"> Touch Regime</w:t>
            </w:r>
          </w:p>
        </w:tc>
        <w:tc>
          <w:tcPr>
            <w:tcW w:w="1960" w:type="dxa"/>
            <w:noWrap/>
            <w:vAlign w:val="bottom"/>
          </w:tcPr>
          <w:p w14:paraId="62B4DD9C" w14:textId="0AF62CF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€184,48</w:t>
            </w:r>
            <w:r w:rsidR="00365FC4">
              <w:rPr>
                <w:color w:val="000000" w:themeColor="text1"/>
              </w:rPr>
              <w:t>7</w:t>
            </w:r>
          </w:p>
        </w:tc>
      </w:tr>
      <w:tr w:rsidR="00817208" w:rsidRPr="0083292F" w14:paraId="7193B529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2A46C985" w14:textId="7DA268C0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Philip Lee Solicitors</w:t>
            </w:r>
          </w:p>
        </w:tc>
        <w:tc>
          <w:tcPr>
            <w:tcW w:w="4520" w:type="dxa"/>
            <w:vAlign w:val="bottom"/>
          </w:tcPr>
          <w:p w14:paraId="78ADAF2E" w14:textId="4CBA1FE9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Legal Advisory Support for Establishment of South Coast DMAP and Subsequent ORE DMAPs</w:t>
            </w:r>
          </w:p>
        </w:tc>
        <w:tc>
          <w:tcPr>
            <w:tcW w:w="1960" w:type="dxa"/>
            <w:noWrap/>
            <w:vAlign w:val="bottom"/>
          </w:tcPr>
          <w:p w14:paraId="3A267CEF" w14:textId="377DA8EE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€18,450</w:t>
            </w:r>
          </w:p>
        </w:tc>
      </w:tr>
      <w:tr w:rsidR="00817208" w:rsidRPr="0083292F" w14:paraId="2A6B8224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4C91BCDF" w14:textId="688F995F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PRICEWATERHOUSE COOPERS</w:t>
            </w:r>
          </w:p>
        </w:tc>
        <w:tc>
          <w:tcPr>
            <w:tcW w:w="4520" w:type="dxa"/>
            <w:vAlign w:val="bottom"/>
          </w:tcPr>
          <w:p w14:paraId="0E079E7E" w14:textId="3F02F52F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External Review of SEAI</w:t>
            </w:r>
          </w:p>
        </w:tc>
        <w:tc>
          <w:tcPr>
            <w:tcW w:w="1960" w:type="dxa"/>
            <w:noWrap/>
            <w:vAlign w:val="bottom"/>
          </w:tcPr>
          <w:p w14:paraId="5557F554" w14:textId="1CF4693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€210,632</w:t>
            </w:r>
          </w:p>
        </w:tc>
      </w:tr>
      <w:tr w:rsidR="00817208" w:rsidRPr="0083292F" w14:paraId="2C9F944C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6E5CFD07" w14:textId="27116EB4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PRICEWATERHOUSE COOPERS</w:t>
            </w:r>
          </w:p>
        </w:tc>
        <w:tc>
          <w:tcPr>
            <w:tcW w:w="4520" w:type="dxa"/>
            <w:vAlign w:val="bottom"/>
          </w:tcPr>
          <w:p w14:paraId="0063F620" w14:textId="7A35A29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 xml:space="preserve">CBA on date procurement and survey programmes for ORE </w:t>
            </w:r>
            <w:proofErr w:type="spellStart"/>
            <w:r w:rsidRPr="00817208">
              <w:rPr>
                <w:color w:val="000000" w:themeColor="text1"/>
              </w:rPr>
              <w:t>delvelopments</w:t>
            </w:r>
            <w:proofErr w:type="spellEnd"/>
          </w:p>
        </w:tc>
        <w:tc>
          <w:tcPr>
            <w:tcW w:w="1960" w:type="dxa"/>
            <w:noWrap/>
            <w:vAlign w:val="bottom"/>
          </w:tcPr>
          <w:p w14:paraId="15E5D16A" w14:textId="094F9035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€37,834</w:t>
            </w:r>
          </w:p>
        </w:tc>
      </w:tr>
      <w:tr w:rsidR="00817208" w:rsidRPr="0083292F" w14:paraId="16317E67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6645E65B" w14:textId="09A2C260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PRICEWATERHOUSE COOPERS</w:t>
            </w:r>
          </w:p>
        </w:tc>
        <w:tc>
          <w:tcPr>
            <w:tcW w:w="4520" w:type="dxa"/>
            <w:vAlign w:val="bottom"/>
          </w:tcPr>
          <w:p w14:paraId="22A30CFF" w14:textId="72BACD09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Subsea cables consultancy for intervention strategy development</w:t>
            </w:r>
          </w:p>
        </w:tc>
        <w:tc>
          <w:tcPr>
            <w:tcW w:w="1960" w:type="dxa"/>
            <w:noWrap/>
            <w:vAlign w:val="bottom"/>
          </w:tcPr>
          <w:p w14:paraId="6436679B" w14:textId="025274C7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€260,20</w:t>
            </w:r>
            <w:r w:rsidR="00365FC4">
              <w:rPr>
                <w:color w:val="000000" w:themeColor="text1"/>
              </w:rPr>
              <w:t>3</w:t>
            </w:r>
          </w:p>
        </w:tc>
      </w:tr>
      <w:tr w:rsidR="00817208" w:rsidRPr="0083292F" w14:paraId="0A1E1070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677D1440" w14:textId="31581FD4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PricewaterhouseCoopers</w:t>
            </w:r>
          </w:p>
        </w:tc>
        <w:tc>
          <w:tcPr>
            <w:tcW w:w="4520" w:type="dxa"/>
            <w:vAlign w:val="bottom"/>
          </w:tcPr>
          <w:p w14:paraId="447ED396" w14:textId="087CF9A3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Commercial Assessment of the Dublin District Heating Project</w:t>
            </w:r>
          </w:p>
        </w:tc>
        <w:tc>
          <w:tcPr>
            <w:tcW w:w="1960" w:type="dxa"/>
            <w:noWrap/>
            <w:vAlign w:val="bottom"/>
          </w:tcPr>
          <w:p w14:paraId="5087F064" w14:textId="61E3DE3D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€59,040</w:t>
            </w:r>
          </w:p>
        </w:tc>
      </w:tr>
      <w:tr w:rsidR="00817208" w:rsidRPr="0083292F" w14:paraId="6A5BE31E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225854B0" w14:textId="505834FB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Quadra</w:t>
            </w:r>
          </w:p>
        </w:tc>
        <w:tc>
          <w:tcPr>
            <w:tcW w:w="4520" w:type="dxa"/>
            <w:vAlign w:val="bottom"/>
          </w:tcPr>
          <w:p w14:paraId="31B59CE2" w14:textId="77D1BC72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Health and Safety Framework Consultancy</w:t>
            </w:r>
          </w:p>
        </w:tc>
        <w:tc>
          <w:tcPr>
            <w:tcW w:w="1960" w:type="dxa"/>
            <w:noWrap/>
            <w:vAlign w:val="bottom"/>
          </w:tcPr>
          <w:p w14:paraId="1F5065BE" w14:textId="6AE863A5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€2,952</w:t>
            </w:r>
          </w:p>
        </w:tc>
      </w:tr>
      <w:tr w:rsidR="00817208" w:rsidRPr="0083292F" w14:paraId="12326C44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19B2692A" w14:textId="2F44CFF7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RED C Research &amp; Marketing Ltd</w:t>
            </w:r>
          </w:p>
        </w:tc>
        <w:tc>
          <w:tcPr>
            <w:tcW w:w="4520" w:type="dxa"/>
            <w:vAlign w:val="bottom"/>
          </w:tcPr>
          <w:p w14:paraId="6C792B86" w14:textId="3E2F5F7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Household Sustainability Tracker</w:t>
            </w:r>
          </w:p>
        </w:tc>
        <w:tc>
          <w:tcPr>
            <w:tcW w:w="1960" w:type="dxa"/>
            <w:noWrap/>
            <w:vAlign w:val="bottom"/>
          </w:tcPr>
          <w:p w14:paraId="7F87A784" w14:textId="702C6D7D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€29,981</w:t>
            </w:r>
          </w:p>
        </w:tc>
      </w:tr>
      <w:tr w:rsidR="00817208" w:rsidRPr="0083292F" w14:paraId="43D6C5EA" w14:textId="77777777" w:rsidTr="00E65D95">
        <w:trPr>
          <w:trHeight w:val="612"/>
        </w:trPr>
        <w:tc>
          <w:tcPr>
            <w:tcW w:w="3256" w:type="dxa"/>
            <w:noWrap/>
            <w:vAlign w:val="bottom"/>
          </w:tcPr>
          <w:p w14:paraId="1B7BE138" w14:textId="7AAA5D07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RPS Consulting Engineers</w:t>
            </w:r>
          </w:p>
        </w:tc>
        <w:tc>
          <w:tcPr>
            <w:tcW w:w="4520" w:type="dxa"/>
            <w:vAlign w:val="bottom"/>
          </w:tcPr>
          <w:p w14:paraId="7A7BDCFC" w14:textId="0043BD72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Data Analyst Services</w:t>
            </w:r>
          </w:p>
        </w:tc>
        <w:tc>
          <w:tcPr>
            <w:tcW w:w="1960" w:type="dxa"/>
            <w:noWrap/>
            <w:vAlign w:val="bottom"/>
          </w:tcPr>
          <w:p w14:paraId="7CD99FDC" w14:textId="635391E6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€18,077</w:t>
            </w:r>
          </w:p>
        </w:tc>
      </w:tr>
      <w:tr w:rsidR="00817208" w:rsidRPr="0083292F" w14:paraId="6F0FB6E2" w14:textId="77777777" w:rsidTr="00D60601">
        <w:trPr>
          <w:trHeight w:val="612"/>
        </w:trPr>
        <w:tc>
          <w:tcPr>
            <w:tcW w:w="3256" w:type="dxa"/>
            <w:noWrap/>
            <w:vAlign w:val="bottom"/>
          </w:tcPr>
          <w:p w14:paraId="107F33C5" w14:textId="66BDFA99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RPS Consulting Engineers</w:t>
            </w:r>
          </w:p>
        </w:tc>
        <w:tc>
          <w:tcPr>
            <w:tcW w:w="4520" w:type="dxa"/>
            <w:vAlign w:val="bottom"/>
          </w:tcPr>
          <w:p w14:paraId="7AF1C80E" w14:textId="3DA5E4C3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RPS Consulting Engineers - Consultancy services</w:t>
            </w:r>
          </w:p>
        </w:tc>
        <w:tc>
          <w:tcPr>
            <w:tcW w:w="1960" w:type="dxa"/>
            <w:noWrap/>
            <w:vAlign w:val="bottom"/>
          </w:tcPr>
          <w:p w14:paraId="2894C9D5" w14:textId="0C1CB50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€242,57</w:t>
            </w:r>
            <w:r w:rsidR="00365FC4">
              <w:rPr>
                <w:color w:val="000000" w:themeColor="text1"/>
              </w:rPr>
              <w:t>7</w:t>
            </w:r>
          </w:p>
        </w:tc>
      </w:tr>
      <w:tr w:rsidR="00817208" w:rsidRPr="0083292F" w14:paraId="0D771D90" w14:textId="77777777" w:rsidTr="00D60601">
        <w:trPr>
          <w:trHeight w:val="612"/>
        </w:trPr>
        <w:tc>
          <w:tcPr>
            <w:tcW w:w="3256" w:type="dxa"/>
            <w:noWrap/>
            <w:vAlign w:val="bottom"/>
          </w:tcPr>
          <w:p w14:paraId="7A17A2F6" w14:textId="78CF9E6F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RPS Consulting Engineers</w:t>
            </w:r>
          </w:p>
        </w:tc>
        <w:tc>
          <w:tcPr>
            <w:tcW w:w="4520" w:type="dxa"/>
            <w:vAlign w:val="bottom"/>
          </w:tcPr>
          <w:p w14:paraId="77D3B817" w14:textId="5E18C61E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RPS Consulting Engineers Ltd - Project Management Services</w:t>
            </w:r>
          </w:p>
        </w:tc>
        <w:tc>
          <w:tcPr>
            <w:tcW w:w="1960" w:type="dxa"/>
            <w:noWrap/>
            <w:vAlign w:val="bottom"/>
          </w:tcPr>
          <w:p w14:paraId="104A4CF5" w14:textId="13AACA65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€33,77</w:t>
            </w:r>
            <w:r w:rsidR="00365FC4">
              <w:rPr>
                <w:color w:val="000000" w:themeColor="text1"/>
              </w:rPr>
              <w:t>5</w:t>
            </w:r>
          </w:p>
        </w:tc>
      </w:tr>
      <w:tr w:rsidR="00817208" w:rsidRPr="0083292F" w14:paraId="1D39E377" w14:textId="77777777" w:rsidTr="00D60601">
        <w:trPr>
          <w:trHeight w:val="612"/>
        </w:trPr>
        <w:tc>
          <w:tcPr>
            <w:tcW w:w="3256" w:type="dxa"/>
            <w:noWrap/>
            <w:vAlign w:val="bottom"/>
          </w:tcPr>
          <w:p w14:paraId="1397AAD7" w14:textId="2DABAFD7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lastRenderedPageBreak/>
              <w:t>RPS Consulting Engineers Limited</w:t>
            </w:r>
          </w:p>
        </w:tc>
        <w:tc>
          <w:tcPr>
            <w:tcW w:w="4520" w:type="dxa"/>
            <w:vAlign w:val="bottom"/>
          </w:tcPr>
          <w:p w14:paraId="3C81B8D2" w14:textId="535B800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 xml:space="preserve">Request for Tenders for the provision of consultancy services to assist in the production of guidance relating to both mitigation and compensatory measures for renewable energy projects </w:t>
            </w:r>
            <w:proofErr w:type="gramStart"/>
            <w:r w:rsidRPr="00817208">
              <w:rPr>
                <w:color w:val="000000" w:themeColor="text1"/>
              </w:rPr>
              <w:t>in order to</w:t>
            </w:r>
            <w:proofErr w:type="gramEnd"/>
            <w:r w:rsidRPr="00817208">
              <w:rPr>
                <w:color w:val="000000" w:themeColor="text1"/>
              </w:rPr>
              <w:t xml:space="preserve"> support the State’s compliance with the Renewable Energy Directive (RED III).</w:t>
            </w:r>
          </w:p>
        </w:tc>
        <w:tc>
          <w:tcPr>
            <w:tcW w:w="1960" w:type="dxa"/>
            <w:noWrap/>
            <w:vAlign w:val="bottom"/>
          </w:tcPr>
          <w:p w14:paraId="579C2B67" w14:textId="3240B11E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€41,79</w:t>
            </w:r>
            <w:r w:rsidR="00365FC4">
              <w:rPr>
                <w:color w:val="000000" w:themeColor="text1"/>
              </w:rPr>
              <w:t>1</w:t>
            </w:r>
          </w:p>
        </w:tc>
      </w:tr>
      <w:tr w:rsidR="00817208" w:rsidRPr="0083292F" w14:paraId="7DA3B679" w14:textId="77777777" w:rsidTr="00D60601">
        <w:trPr>
          <w:trHeight w:val="612"/>
        </w:trPr>
        <w:tc>
          <w:tcPr>
            <w:tcW w:w="3256" w:type="dxa"/>
            <w:noWrap/>
            <w:vAlign w:val="bottom"/>
          </w:tcPr>
          <w:p w14:paraId="15E7A558" w14:textId="128A394E" w:rsidR="00817208" w:rsidRPr="00817208" w:rsidRDefault="00817208" w:rsidP="00817208">
            <w:pPr>
              <w:rPr>
                <w:rFonts w:cs="Arial"/>
                <w:color w:val="000000" w:themeColor="text1"/>
              </w:rPr>
            </w:pPr>
            <w:r w:rsidRPr="00817208">
              <w:rPr>
                <w:color w:val="000000" w:themeColor="text1"/>
              </w:rPr>
              <w:t>RPS Consulting Engineers Ltd</w:t>
            </w:r>
          </w:p>
        </w:tc>
        <w:tc>
          <w:tcPr>
            <w:tcW w:w="4520" w:type="dxa"/>
            <w:vAlign w:val="bottom"/>
          </w:tcPr>
          <w:p w14:paraId="72BED9E9" w14:textId="365252D6" w:rsidR="00817208" w:rsidRPr="00817208" w:rsidRDefault="00817208" w:rsidP="00817208">
            <w:pPr>
              <w:rPr>
                <w:rFonts w:cs="Arial"/>
                <w:color w:val="000000" w:themeColor="text1"/>
              </w:rPr>
            </w:pPr>
            <w:r w:rsidRPr="00817208">
              <w:rPr>
                <w:color w:val="000000" w:themeColor="text1"/>
              </w:rPr>
              <w:t>Provision of Petroleum Production Environmental Consultancy Services (Corrib)</w:t>
            </w:r>
          </w:p>
        </w:tc>
        <w:tc>
          <w:tcPr>
            <w:tcW w:w="1960" w:type="dxa"/>
            <w:noWrap/>
            <w:vAlign w:val="bottom"/>
          </w:tcPr>
          <w:p w14:paraId="1EBAC1A6" w14:textId="6290709C" w:rsidR="00817208" w:rsidRPr="00817208" w:rsidRDefault="00817208" w:rsidP="00817208">
            <w:pPr>
              <w:rPr>
                <w:rFonts w:cs="Arial"/>
                <w:color w:val="000000" w:themeColor="text1"/>
              </w:rPr>
            </w:pPr>
            <w:r w:rsidRPr="00817208">
              <w:rPr>
                <w:color w:val="000000" w:themeColor="text1"/>
              </w:rPr>
              <w:t>€32,62</w:t>
            </w:r>
            <w:r w:rsidR="00365FC4">
              <w:rPr>
                <w:color w:val="000000" w:themeColor="text1"/>
              </w:rPr>
              <w:t>6</w:t>
            </w:r>
          </w:p>
        </w:tc>
      </w:tr>
      <w:tr w:rsidR="00817208" w:rsidRPr="0083292F" w14:paraId="231E046C" w14:textId="77777777" w:rsidTr="00D60601">
        <w:trPr>
          <w:trHeight w:val="612"/>
        </w:trPr>
        <w:tc>
          <w:tcPr>
            <w:tcW w:w="3256" w:type="dxa"/>
            <w:noWrap/>
            <w:vAlign w:val="bottom"/>
          </w:tcPr>
          <w:p w14:paraId="37B71D00" w14:textId="78AE32AD" w:rsidR="00817208" w:rsidRPr="00817208" w:rsidRDefault="00817208" w:rsidP="00817208">
            <w:pPr>
              <w:rPr>
                <w:rFonts w:cs="Arial"/>
                <w:color w:val="000000" w:themeColor="text1"/>
              </w:rPr>
            </w:pPr>
            <w:r w:rsidRPr="00817208">
              <w:rPr>
                <w:color w:val="000000" w:themeColor="text1"/>
              </w:rPr>
              <w:t>RPS Consulting Engineers Ltd</w:t>
            </w:r>
          </w:p>
        </w:tc>
        <w:tc>
          <w:tcPr>
            <w:tcW w:w="4520" w:type="dxa"/>
            <w:vAlign w:val="bottom"/>
          </w:tcPr>
          <w:p w14:paraId="06E065C4" w14:textId="6A0D1416" w:rsidR="00817208" w:rsidRPr="00817208" w:rsidRDefault="00817208" w:rsidP="00817208">
            <w:pPr>
              <w:rPr>
                <w:rFonts w:cs="Arial"/>
                <w:color w:val="000000" w:themeColor="text1"/>
              </w:rPr>
            </w:pPr>
            <w:r w:rsidRPr="00817208">
              <w:rPr>
                <w:color w:val="000000" w:themeColor="text1"/>
              </w:rPr>
              <w:t>Expert Advice on Environmental Assessment Services</w:t>
            </w:r>
          </w:p>
        </w:tc>
        <w:tc>
          <w:tcPr>
            <w:tcW w:w="1960" w:type="dxa"/>
            <w:noWrap/>
            <w:vAlign w:val="bottom"/>
          </w:tcPr>
          <w:p w14:paraId="69ACBEBB" w14:textId="75EB61F9" w:rsidR="00817208" w:rsidRPr="00817208" w:rsidRDefault="00817208" w:rsidP="00817208">
            <w:pPr>
              <w:rPr>
                <w:rFonts w:cs="Arial"/>
                <w:color w:val="000000" w:themeColor="text1"/>
              </w:rPr>
            </w:pPr>
            <w:r w:rsidRPr="00817208">
              <w:rPr>
                <w:color w:val="000000" w:themeColor="text1"/>
              </w:rPr>
              <w:t>€11,48</w:t>
            </w:r>
            <w:r w:rsidR="00365FC4">
              <w:rPr>
                <w:color w:val="000000" w:themeColor="text1"/>
              </w:rPr>
              <w:t>5</w:t>
            </w:r>
          </w:p>
        </w:tc>
      </w:tr>
      <w:tr w:rsidR="00817208" w:rsidRPr="0083292F" w14:paraId="65884D42" w14:textId="77777777" w:rsidTr="00D60601">
        <w:trPr>
          <w:trHeight w:val="612"/>
        </w:trPr>
        <w:tc>
          <w:tcPr>
            <w:tcW w:w="3256" w:type="dxa"/>
            <w:noWrap/>
            <w:vAlign w:val="bottom"/>
          </w:tcPr>
          <w:p w14:paraId="558F2209" w14:textId="37BBAF2D" w:rsidR="00817208" w:rsidRPr="00817208" w:rsidRDefault="00817208" w:rsidP="00817208">
            <w:pPr>
              <w:rPr>
                <w:rFonts w:cs="Arial"/>
                <w:color w:val="000000" w:themeColor="text1"/>
              </w:rPr>
            </w:pPr>
            <w:r w:rsidRPr="00817208">
              <w:rPr>
                <w:color w:val="000000" w:themeColor="text1"/>
              </w:rPr>
              <w:t>RSM Ireland Business Advisory Limited</w:t>
            </w:r>
          </w:p>
        </w:tc>
        <w:tc>
          <w:tcPr>
            <w:tcW w:w="4520" w:type="dxa"/>
            <w:vAlign w:val="bottom"/>
          </w:tcPr>
          <w:p w14:paraId="6F198816" w14:textId="3CFE45DC" w:rsidR="00817208" w:rsidRPr="00817208" w:rsidRDefault="00817208" w:rsidP="00817208">
            <w:pPr>
              <w:rPr>
                <w:rFonts w:cs="Arial"/>
                <w:color w:val="000000" w:themeColor="text1"/>
              </w:rPr>
            </w:pPr>
            <w:r w:rsidRPr="00817208">
              <w:rPr>
                <w:color w:val="000000" w:themeColor="text1"/>
              </w:rPr>
              <w:t>PROTECTED DISCLOSURE INVESTIGATION PD 11-2023</w:t>
            </w:r>
          </w:p>
        </w:tc>
        <w:tc>
          <w:tcPr>
            <w:tcW w:w="1960" w:type="dxa"/>
            <w:noWrap/>
            <w:vAlign w:val="bottom"/>
          </w:tcPr>
          <w:p w14:paraId="4186A582" w14:textId="01433840" w:rsidR="00817208" w:rsidRPr="00817208" w:rsidRDefault="00817208" w:rsidP="00817208">
            <w:pPr>
              <w:rPr>
                <w:rFonts w:cs="Arial"/>
                <w:color w:val="000000" w:themeColor="text1"/>
              </w:rPr>
            </w:pPr>
            <w:r w:rsidRPr="00817208">
              <w:rPr>
                <w:color w:val="000000" w:themeColor="text1"/>
              </w:rPr>
              <w:t>€6,060</w:t>
            </w:r>
          </w:p>
        </w:tc>
      </w:tr>
      <w:tr w:rsidR="00817208" w:rsidRPr="0083292F" w14:paraId="205E6D2D" w14:textId="77777777" w:rsidTr="00D60601">
        <w:trPr>
          <w:trHeight w:val="612"/>
        </w:trPr>
        <w:tc>
          <w:tcPr>
            <w:tcW w:w="3256" w:type="dxa"/>
            <w:noWrap/>
            <w:vAlign w:val="bottom"/>
          </w:tcPr>
          <w:p w14:paraId="476DE46F" w14:textId="19D1B329" w:rsidR="00817208" w:rsidRPr="00817208" w:rsidRDefault="00817208" w:rsidP="00817208">
            <w:pPr>
              <w:rPr>
                <w:rFonts w:cs="Arial"/>
                <w:color w:val="000000" w:themeColor="text1"/>
              </w:rPr>
            </w:pPr>
            <w:r w:rsidRPr="00817208">
              <w:rPr>
                <w:color w:val="000000" w:themeColor="text1"/>
              </w:rPr>
              <w:t>RSM Ireland Business Advisory Limited</w:t>
            </w:r>
          </w:p>
        </w:tc>
        <w:tc>
          <w:tcPr>
            <w:tcW w:w="4520" w:type="dxa"/>
            <w:vAlign w:val="bottom"/>
          </w:tcPr>
          <w:p w14:paraId="5DE16272" w14:textId="63DDEE01" w:rsidR="00817208" w:rsidRPr="00817208" w:rsidRDefault="00817208" w:rsidP="00817208">
            <w:pPr>
              <w:rPr>
                <w:rFonts w:cs="Arial"/>
                <w:color w:val="000000" w:themeColor="text1"/>
              </w:rPr>
            </w:pPr>
            <w:r w:rsidRPr="00817208">
              <w:rPr>
                <w:color w:val="000000" w:themeColor="text1"/>
              </w:rPr>
              <w:t>Protected Disclosure Investigation PD 3-2025</w:t>
            </w:r>
          </w:p>
        </w:tc>
        <w:tc>
          <w:tcPr>
            <w:tcW w:w="1960" w:type="dxa"/>
            <w:noWrap/>
            <w:vAlign w:val="bottom"/>
          </w:tcPr>
          <w:p w14:paraId="2A8A8D60" w14:textId="76E49972" w:rsidR="00817208" w:rsidRPr="00817208" w:rsidRDefault="00817208" w:rsidP="00817208">
            <w:pPr>
              <w:rPr>
                <w:rFonts w:cs="Arial"/>
                <w:color w:val="000000" w:themeColor="text1"/>
              </w:rPr>
            </w:pPr>
            <w:r w:rsidRPr="00817208">
              <w:rPr>
                <w:color w:val="000000" w:themeColor="text1"/>
              </w:rPr>
              <w:t>€1,808</w:t>
            </w:r>
          </w:p>
        </w:tc>
      </w:tr>
      <w:tr w:rsidR="00817208" w:rsidRPr="0083292F" w14:paraId="4C6FDF0D" w14:textId="77777777" w:rsidTr="00D60601">
        <w:trPr>
          <w:trHeight w:val="612"/>
        </w:trPr>
        <w:tc>
          <w:tcPr>
            <w:tcW w:w="3256" w:type="dxa"/>
            <w:noWrap/>
            <w:vAlign w:val="bottom"/>
          </w:tcPr>
          <w:p w14:paraId="4E5A7FDB" w14:textId="46D79A81" w:rsidR="00817208" w:rsidRPr="00817208" w:rsidRDefault="00817208" w:rsidP="00817208">
            <w:pPr>
              <w:rPr>
                <w:rFonts w:cs="Arial"/>
                <w:color w:val="000000" w:themeColor="text1"/>
              </w:rPr>
            </w:pPr>
            <w:r w:rsidRPr="00817208">
              <w:rPr>
                <w:color w:val="000000" w:themeColor="text1"/>
              </w:rPr>
              <w:t>Second Nature</w:t>
            </w:r>
          </w:p>
        </w:tc>
        <w:tc>
          <w:tcPr>
            <w:tcW w:w="4520" w:type="dxa"/>
            <w:vAlign w:val="bottom"/>
          </w:tcPr>
          <w:p w14:paraId="00E7D299" w14:textId="71528C48" w:rsidR="00817208" w:rsidRPr="00817208" w:rsidRDefault="00817208" w:rsidP="00817208">
            <w:pPr>
              <w:rPr>
                <w:rFonts w:cs="Arial"/>
                <w:color w:val="000000" w:themeColor="text1"/>
              </w:rPr>
            </w:pPr>
            <w:r w:rsidRPr="00817208">
              <w:rPr>
                <w:color w:val="000000" w:themeColor="text1"/>
              </w:rPr>
              <w:t>Delivery of Workshops to Inform a Research Needs Statement</w:t>
            </w:r>
          </w:p>
        </w:tc>
        <w:tc>
          <w:tcPr>
            <w:tcW w:w="1960" w:type="dxa"/>
            <w:noWrap/>
            <w:vAlign w:val="bottom"/>
          </w:tcPr>
          <w:p w14:paraId="5886F4F2" w14:textId="14612897" w:rsidR="00817208" w:rsidRPr="00817208" w:rsidRDefault="00817208" w:rsidP="00817208">
            <w:pPr>
              <w:rPr>
                <w:rFonts w:cs="Arial"/>
                <w:color w:val="000000" w:themeColor="text1"/>
              </w:rPr>
            </w:pPr>
            <w:r w:rsidRPr="00817208">
              <w:rPr>
                <w:color w:val="000000" w:themeColor="text1"/>
              </w:rPr>
              <w:t>€27,060</w:t>
            </w:r>
          </w:p>
        </w:tc>
      </w:tr>
      <w:tr w:rsidR="00817208" w:rsidRPr="0083292F" w14:paraId="139E6153" w14:textId="77777777" w:rsidTr="009314C0">
        <w:trPr>
          <w:trHeight w:val="612"/>
        </w:trPr>
        <w:tc>
          <w:tcPr>
            <w:tcW w:w="3256" w:type="dxa"/>
            <w:noWrap/>
            <w:vAlign w:val="bottom"/>
          </w:tcPr>
          <w:p w14:paraId="12A71807" w14:textId="66520944" w:rsidR="00817208" w:rsidRPr="00817208" w:rsidRDefault="00817208" w:rsidP="00817208">
            <w:pPr>
              <w:rPr>
                <w:color w:val="000000" w:themeColor="text1"/>
              </w:rPr>
            </w:pPr>
            <w:proofErr w:type="spellStart"/>
            <w:r w:rsidRPr="00817208">
              <w:rPr>
                <w:color w:val="000000" w:themeColor="text1"/>
              </w:rPr>
              <w:t>Selgovia</w:t>
            </w:r>
            <w:proofErr w:type="spellEnd"/>
            <w:r w:rsidRPr="00817208">
              <w:rPr>
                <w:color w:val="000000" w:themeColor="text1"/>
              </w:rPr>
              <w:t xml:space="preserve"> Ltd</w:t>
            </w:r>
          </w:p>
        </w:tc>
        <w:tc>
          <w:tcPr>
            <w:tcW w:w="4520" w:type="dxa"/>
            <w:vAlign w:val="bottom"/>
          </w:tcPr>
          <w:p w14:paraId="2F5184AF" w14:textId="00B9033E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Petroleum Engineering Consultancy Services</w:t>
            </w:r>
          </w:p>
        </w:tc>
        <w:tc>
          <w:tcPr>
            <w:tcW w:w="1960" w:type="dxa"/>
            <w:noWrap/>
            <w:vAlign w:val="bottom"/>
          </w:tcPr>
          <w:p w14:paraId="655BF3A1" w14:textId="463643A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€30,03</w:t>
            </w:r>
            <w:r w:rsidR="00365FC4">
              <w:rPr>
                <w:color w:val="000000" w:themeColor="text1"/>
              </w:rPr>
              <w:t>7</w:t>
            </w:r>
          </w:p>
        </w:tc>
      </w:tr>
      <w:tr w:rsidR="00817208" w:rsidRPr="0083292F" w14:paraId="5CAC56A8" w14:textId="77777777" w:rsidTr="009314C0">
        <w:trPr>
          <w:trHeight w:val="612"/>
        </w:trPr>
        <w:tc>
          <w:tcPr>
            <w:tcW w:w="3256" w:type="dxa"/>
            <w:noWrap/>
            <w:vAlign w:val="bottom"/>
          </w:tcPr>
          <w:p w14:paraId="4BCC2510" w14:textId="18D2C51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Sustainable Energy Authority of Ireland</w:t>
            </w:r>
          </w:p>
        </w:tc>
        <w:tc>
          <w:tcPr>
            <w:tcW w:w="4520" w:type="dxa"/>
            <w:vAlign w:val="bottom"/>
          </w:tcPr>
          <w:p w14:paraId="71B6C002" w14:textId="6F52578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Agency Services</w:t>
            </w:r>
          </w:p>
        </w:tc>
        <w:tc>
          <w:tcPr>
            <w:tcW w:w="1960" w:type="dxa"/>
            <w:noWrap/>
            <w:vAlign w:val="bottom"/>
          </w:tcPr>
          <w:p w14:paraId="0AF10DD5" w14:textId="7A596E6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€117,87</w:t>
            </w:r>
            <w:r w:rsidR="00365FC4">
              <w:rPr>
                <w:color w:val="000000" w:themeColor="text1"/>
              </w:rPr>
              <w:t>9</w:t>
            </w:r>
          </w:p>
        </w:tc>
      </w:tr>
      <w:tr w:rsidR="00817208" w:rsidRPr="0083292F" w14:paraId="6AB1DAC2" w14:textId="77777777" w:rsidTr="0081316B">
        <w:trPr>
          <w:trHeight w:val="612"/>
        </w:trPr>
        <w:tc>
          <w:tcPr>
            <w:tcW w:w="3256" w:type="dxa"/>
            <w:noWrap/>
            <w:vAlign w:val="bottom"/>
          </w:tcPr>
          <w:p w14:paraId="4CBEDA52" w14:textId="274D7B40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Tobin Consulting Engineers</w:t>
            </w:r>
          </w:p>
        </w:tc>
        <w:tc>
          <w:tcPr>
            <w:tcW w:w="4520" w:type="dxa"/>
            <w:vAlign w:val="bottom"/>
          </w:tcPr>
          <w:p w14:paraId="50CA6510" w14:textId="19CD701D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Operation of the National Litter Pollution Monitoring System (NLPMS)</w:t>
            </w:r>
          </w:p>
        </w:tc>
        <w:tc>
          <w:tcPr>
            <w:tcW w:w="1960" w:type="dxa"/>
            <w:noWrap/>
            <w:vAlign w:val="bottom"/>
          </w:tcPr>
          <w:p w14:paraId="7F93F884" w14:textId="76E86D8D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€71,17</w:t>
            </w:r>
            <w:r w:rsidR="00365FC4">
              <w:rPr>
                <w:color w:val="000000" w:themeColor="text1"/>
              </w:rPr>
              <w:t>5</w:t>
            </w:r>
          </w:p>
        </w:tc>
      </w:tr>
      <w:tr w:rsidR="00817208" w:rsidRPr="0083292F" w14:paraId="30B510F0" w14:textId="77777777" w:rsidTr="0081316B">
        <w:trPr>
          <w:trHeight w:val="612"/>
        </w:trPr>
        <w:tc>
          <w:tcPr>
            <w:tcW w:w="3256" w:type="dxa"/>
            <w:noWrap/>
            <w:vAlign w:val="bottom"/>
          </w:tcPr>
          <w:p w14:paraId="7BF6AD9A" w14:textId="2C183AE8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Tobin Consulting Engineers</w:t>
            </w:r>
          </w:p>
        </w:tc>
        <w:tc>
          <w:tcPr>
            <w:tcW w:w="4520" w:type="dxa"/>
            <w:vAlign w:val="bottom"/>
          </w:tcPr>
          <w:p w14:paraId="416EEEDF" w14:textId="51DDA723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Joyce Country &amp; Western Lakes geopark</w:t>
            </w:r>
          </w:p>
        </w:tc>
        <w:tc>
          <w:tcPr>
            <w:tcW w:w="1960" w:type="dxa"/>
            <w:noWrap/>
            <w:vAlign w:val="bottom"/>
          </w:tcPr>
          <w:p w14:paraId="57CEB9A7" w14:textId="4085377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€5,176</w:t>
            </w:r>
          </w:p>
        </w:tc>
      </w:tr>
      <w:tr w:rsidR="00817208" w:rsidRPr="0083292F" w14:paraId="173CEB64" w14:textId="77777777" w:rsidTr="0081316B">
        <w:trPr>
          <w:trHeight w:val="612"/>
        </w:trPr>
        <w:tc>
          <w:tcPr>
            <w:tcW w:w="3256" w:type="dxa"/>
            <w:noWrap/>
            <w:vAlign w:val="bottom"/>
          </w:tcPr>
          <w:p w14:paraId="1646682D" w14:textId="0CA8B201" w:rsidR="00817208" w:rsidRPr="00817208" w:rsidRDefault="00817208" w:rsidP="00817208">
            <w:pPr>
              <w:rPr>
                <w:color w:val="000000" w:themeColor="text1"/>
              </w:rPr>
            </w:pPr>
            <w:proofErr w:type="spellStart"/>
            <w:r w:rsidRPr="00817208">
              <w:rPr>
                <w:color w:val="000000" w:themeColor="text1"/>
              </w:rPr>
              <w:t>Tobins</w:t>
            </w:r>
            <w:proofErr w:type="spellEnd"/>
            <w:r w:rsidRPr="00817208">
              <w:rPr>
                <w:color w:val="000000" w:themeColor="text1"/>
              </w:rPr>
              <w:t xml:space="preserve"> Consulting Engineers Ltd.</w:t>
            </w:r>
          </w:p>
        </w:tc>
        <w:tc>
          <w:tcPr>
            <w:tcW w:w="4520" w:type="dxa"/>
            <w:vAlign w:val="bottom"/>
          </w:tcPr>
          <w:p w14:paraId="26174178" w14:textId="2110FF19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Hydrogeological technical services to Geological Survey Ireland for 'Groundwater Resource Assessment Catchment Project (“GW3D”): Shannon and Corrib Catchments'</w:t>
            </w:r>
          </w:p>
        </w:tc>
        <w:tc>
          <w:tcPr>
            <w:tcW w:w="1960" w:type="dxa"/>
            <w:noWrap/>
            <w:vAlign w:val="bottom"/>
          </w:tcPr>
          <w:p w14:paraId="65375822" w14:textId="51D8E479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€701,100</w:t>
            </w:r>
          </w:p>
        </w:tc>
      </w:tr>
      <w:tr w:rsidR="00817208" w:rsidRPr="0083292F" w14:paraId="16E2852C" w14:textId="77777777" w:rsidTr="0081316B">
        <w:trPr>
          <w:trHeight w:val="612"/>
        </w:trPr>
        <w:tc>
          <w:tcPr>
            <w:tcW w:w="3256" w:type="dxa"/>
            <w:noWrap/>
            <w:vAlign w:val="bottom"/>
          </w:tcPr>
          <w:p w14:paraId="7CE9C6E0" w14:textId="73A84CD4" w:rsidR="00817208" w:rsidRPr="00817208" w:rsidRDefault="00817208" w:rsidP="00817208">
            <w:pPr>
              <w:rPr>
                <w:color w:val="000000" w:themeColor="text1"/>
              </w:rPr>
            </w:pPr>
            <w:proofErr w:type="spellStart"/>
            <w:r w:rsidRPr="00817208">
              <w:rPr>
                <w:color w:val="000000" w:themeColor="text1"/>
              </w:rPr>
              <w:t>Trabajos</w:t>
            </w:r>
            <w:proofErr w:type="spellEnd"/>
            <w:r w:rsidRPr="00817208">
              <w:rPr>
                <w:color w:val="000000" w:themeColor="text1"/>
              </w:rPr>
              <w:t xml:space="preserve"> </w:t>
            </w:r>
            <w:proofErr w:type="spellStart"/>
            <w:r w:rsidRPr="00817208">
              <w:rPr>
                <w:color w:val="000000" w:themeColor="text1"/>
              </w:rPr>
              <w:t>Catastrales</w:t>
            </w:r>
            <w:proofErr w:type="spellEnd"/>
            <w:r w:rsidRPr="00817208">
              <w:rPr>
                <w:color w:val="000000" w:themeColor="text1"/>
              </w:rPr>
              <w:t>, S.A.U. (</w:t>
            </w:r>
            <w:proofErr w:type="spellStart"/>
            <w:r w:rsidRPr="00817208">
              <w:rPr>
                <w:color w:val="000000" w:themeColor="text1"/>
              </w:rPr>
              <w:t>Tracasa</w:t>
            </w:r>
            <w:proofErr w:type="spellEnd"/>
            <w:r w:rsidRPr="00817208">
              <w:rPr>
                <w:color w:val="000000" w:themeColor="text1"/>
              </w:rPr>
              <w:t xml:space="preserve"> Global)</w:t>
            </w:r>
          </w:p>
        </w:tc>
        <w:tc>
          <w:tcPr>
            <w:tcW w:w="4520" w:type="dxa"/>
            <w:vAlign w:val="bottom"/>
          </w:tcPr>
          <w:p w14:paraId="2F7F7251" w14:textId="61CB1F3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INSPIRE</w:t>
            </w:r>
          </w:p>
        </w:tc>
        <w:tc>
          <w:tcPr>
            <w:tcW w:w="1960" w:type="dxa"/>
            <w:noWrap/>
            <w:vAlign w:val="bottom"/>
          </w:tcPr>
          <w:p w14:paraId="4751597A" w14:textId="35A796FA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€147,080</w:t>
            </w:r>
          </w:p>
        </w:tc>
      </w:tr>
      <w:tr w:rsidR="00817208" w:rsidRPr="0083292F" w14:paraId="67DEEDB9" w14:textId="77777777" w:rsidTr="0081316B">
        <w:trPr>
          <w:trHeight w:val="612"/>
        </w:trPr>
        <w:tc>
          <w:tcPr>
            <w:tcW w:w="3256" w:type="dxa"/>
            <w:noWrap/>
            <w:vAlign w:val="bottom"/>
          </w:tcPr>
          <w:p w14:paraId="45ACC3DC" w14:textId="6FFE7649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Wardell Armstrong International Ltd</w:t>
            </w:r>
          </w:p>
        </w:tc>
        <w:tc>
          <w:tcPr>
            <w:tcW w:w="4520" w:type="dxa"/>
            <w:vAlign w:val="bottom"/>
          </w:tcPr>
          <w:p w14:paraId="0FE2A2C5" w14:textId="53E81D9C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Mine Safety and Inspections</w:t>
            </w:r>
          </w:p>
        </w:tc>
        <w:tc>
          <w:tcPr>
            <w:tcW w:w="1960" w:type="dxa"/>
            <w:noWrap/>
            <w:vAlign w:val="bottom"/>
          </w:tcPr>
          <w:p w14:paraId="048B1CDD" w14:textId="02544A47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€14,438</w:t>
            </w:r>
          </w:p>
        </w:tc>
      </w:tr>
      <w:tr w:rsidR="00817208" w:rsidRPr="0083292F" w14:paraId="3FB01257" w14:textId="77777777" w:rsidTr="0081316B">
        <w:trPr>
          <w:trHeight w:val="612"/>
        </w:trPr>
        <w:tc>
          <w:tcPr>
            <w:tcW w:w="3256" w:type="dxa"/>
            <w:noWrap/>
            <w:vAlign w:val="bottom"/>
          </w:tcPr>
          <w:p w14:paraId="6EC73B97" w14:textId="28BF1EB1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WSP Ireland Consulting Limited</w:t>
            </w:r>
          </w:p>
        </w:tc>
        <w:tc>
          <w:tcPr>
            <w:tcW w:w="4520" w:type="dxa"/>
            <w:vAlign w:val="bottom"/>
          </w:tcPr>
          <w:p w14:paraId="6C460078" w14:textId="45E971E2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WEEE/Batteries Collection and Tonnage Audit of EPR Compliance Schemes. Audit was facilitated by the Department and funded by EPR schemes</w:t>
            </w:r>
          </w:p>
        </w:tc>
        <w:tc>
          <w:tcPr>
            <w:tcW w:w="1960" w:type="dxa"/>
            <w:noWrap/>
            <w:vAlign w:val="bottom"/>
          </w:tcPr>
          <w:p w14:paraId="548CFC18" w14:textId="4010080D" w:rsidR="00817208" w:rsidRPr="00817208" w:rsidRDefault="00817208" w:rsidP="00817208">
            <w:pPr>
              <w:rPr>
                <w:color w:val="000000" w:themeColor="text1"/>
              </w:rPr>
            </w:pPr>
            <w:r w:rsidRPr="00817208">
              <w:rPr>
                <w:color w:val="000000" w:themeColor="text1"/>
              </w:rPr>
              <w:t>€112,81</w:t>
            </w:r>
            <w:r w:rsidR="00365FC4">
              <w:rPr>
                <w:color w:val="000000" w:themeColor="text1"/>
              </w:rPr>
              <w:t>6</w:t>
            </w:r>
          </w:p>
        </w:tc>
      </w:tr>
      <w:bookmarkEnd w:id="1"/>
      <w:tr w:rsidR="00817208" w:rsidRPr="0083292F" w14:paraId="4D1726AF" w14:textId="77777777" w:rsidTr="00E9795C">
        <w:trPr>
          <w:trHeight w:val="612"/>
        </w:trPr>
        <w:tc>
          <w:tcPr>
            <w:tcW w:w="3256" w:type="dxa"/>
            <w:noWrap/>
            <w:vAlign w:val="bottom"/>
          </w:tcPr>
          <w:p w14:paraId="28DEB17D" w14:textId="58CCA60B" w:rsidR="00817208" w:rsidRPr="0083292F" w:rsidRDefault="00817208" w:rsidP="00817208"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0" w:type="dxa"/>
            <w:vAlign w:val="bottom"/>
          </w:tcPr>
          <w:p w14:paraId="024BD8F6" w14:textId="3E0ACF56" w:rsidR="00817208" w:rsidRPr="00817208" w:rsidRDefault="00817208" w:rsidP="00817208">
            <w:r w:rsidRPr="00817208">
              <w:rPr>
                <w:rFonts w:cs="Arial"/>
                <w:b/>
                <w:bCs/>
                <w:color w:val="000000"/>
              </w:rPr>
              <w:t>Total Expenditure for Year - 2025</w:t>
            </w:r>
          </w:p>
        </w:tc>
        <w:tc>
          <w:tcPr>
            <w:tcW w:w="1960" w:type="dxa"/>
            <w:noWrap/>
            <w:vAlign w:val="bottom"/>
          </w:tcPr>
          <w:p w14:paraId="32CF12F6" w14:textId="768C2226" w:rsidR="00817208" w:rsidRPr="00817208" w:rsidRDefault="00817208" w:rsidP="00817208">
            <w:r w:rsidRPr="00817208">
              <w:rPr>
                <w:rFonts w:cs="Arial"/>
                <w:b/>
                <w:bCs/>
                <w:color w:val="000000"/>
              </w:rPr>
              <w:t>€7,530,54</w:t>
            </w:r>
            <w:r w:rsidR="00365FC4">
              <w:rPr>
                <w:rFonts w:cs="Arial"/>
                <w:b/>
                <w:bCs/>
                <w:color w:val="000000"/>
              </w:rPr>
              <w:t>9</w:t>
            </w:r>
          </w:p>
        </w:tc>
      </w:tr>
    </w:tbl>
    <w:p w14:paraId="4FCBCE44" w14:textId="1DF65736" w:rsidR="00420A88" w:rsidRDefault="00420A88"/>
    <w:p w14:paraId="598271CC" w14:textId="77777777" w:rsidR="00E545B2" w:rsidRPr="00E545B2" w:rsidRDefault="00E545B2">
      <w:pPr>
        <w:rPr>
          <w:sz w:val="22"/>
          <w:szCs w:val="22"/>
        </w:rPr>
      </w:pPr>
    </w:p>
    <w:sectPr w:rsidR="00E545B2" w:rsidRPr="00E545B2" w:rsidSect="00E545B2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82537" w14:textId="77777777" w:rsidR="00B5128A" w:rsidRDefault="00B5128A" w:rsidP="000D423A">
      <w:pPr>
        <w:spacing w:after="0" w:line="240" w:lineRule="auto"/>
      </w:pPr>
      <w:r>
        <w:separator/>
      </w:r>
    </w:p>
  </w:endnote>
  <w:endnote w:type="continuationSeparator" w:id="0">
    <w:p w14:paraId="22017C2A" w14:textId="77777777" w:rsidR="00B5128A" w:rsidRDefault="00B5128A" w:rsidP="000D4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863353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lang w:val="en-GB"/>
      </w:rPr>
    </w:sdtEndPr>
    <w:sdtContent>
      <w:p w14:paraId="6DEC1DAD" w14:textId="7EB74A4C" w:rsidR="000D423A" w:rsidRDefault="000D423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  <w:lang w:val="en-GB"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  <w:lang w:val="en-GB"/>
          </w:rPr>
          <w:t xml:space="preserve"> | </w:t>
        </w:r>
        <w:r>
          <w:rPr>
            <w:color w:val="7F7F7F" w:themeColor="background1" w:themeShade="7F"/>
            <w:spacing w:val="60"/>
            <w:lang w:val="en-GB"/>
          </w:rPr>
          <w:t>Page</w:t>
        </w:r>
      </w:p>
    </w:sdtContent>
  </w:sdt>
  <w:p w14:paraId="4D6EA50D" w14:textId="77777777" w:rsidR="000D423A" w:rsidRDefault="000D4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734C0" w14:textId="77777777" w:rsidR="00B5128A" w:rsidRDefault="00B5128A" w:rsidP="000D423A">
      <w:pPr>
        <w:spacing w:after="0" w:line="240" w:lineRule="auto"/>
      </w:pPr>
      <w:r>
        <w:separator/>
      </w:r>
    </w:p>
  </w:footnote>
  <w:footnote w:type="continuationSeparator" w:id="0">
    <w:p w14:paraId="194EA0EC" w14:textId="77777777" w:rsidR="00B5128A" w:rsidRDefault="00B5128A" w:rsidP="000D42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5B2"/>
    <w:rsid w:val="000D423A"/>
    <w:rsid w:val="00365FC4"/>
    <w:rsid w:val="00380360"/>
    <w:rsid w:val="003A0114"/>
    <w:rsid w:val="00420A88"/>
    <w:rsid w:val="006443C4"/>
    <w:rsid w:val="00762666"/>
    <w:rsid w:val="00765257"/>
    <w:rsid w:val="00817208"/>
    <w:rsid w:val="0083292F"/>
    <w:rsid w:val="00B14A0D"/>
    <w:rsid w:val="00B5128A"/>
    <w:rsid w:val="00BA3E47"/>
    <w:rsid w:val="00BD3966"/>
    <w:rsid w:val="00C23404"/>
    <w:rsid w:val="00CE7E25"/>
    <w:rsid w:val="00D015C4"/>
    <w:rsid w:val="00E545B2"/>
    <w:rsid w:val="00FB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0C30B"/>
  <w15:chartTrackingRefBased/>
  <w15:docId w15:val="{5FB7A941-D80A-4866-A900-1A38ADA2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4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5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5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5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5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5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5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5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5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5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5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5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5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5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5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5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5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5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4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420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20A88"/>
    <w:pPr>
      <w:tabs>
        <w:tab w:val="center" w:pos="4513"/>
        <w:tab w:val="right" w:pos="9026"/>
      </w:tabs>
      <w:spacing w:after="0" w:line="240" w:lineRule="auto"/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20A8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20A88"/>
    <w:pPr>
      <w:tabs>
        <w:tab w:val="center" w:pos="4513"/>
        <w:tab w:val="right" w:pos="9026"/>
      </w:tabs>
      <w:spacing w:after="0" w:line="240" w:lineRule="auto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20A8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568268B15B54DB0DEAEF4B53168A2" ma:contentTypeVersion="1" ma:contentTypeDescription="Create a new document." ma:contentTypeScope="" ma:versionID="2f538d3d9cf7b98b89710137dde6d9c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57d6ad8ff3bae82b440ca7ed46b679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A2E8A1A-A228-4801-BD56-3A37E60B2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20FB51-535C-4DBF-8FBF-F06897022D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56B267-FB51-4964-A404-E2B136C64D0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15</Pages>
  <Words>3085</Words>
  <Characters>17591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BTS Desktop</Company>
  <LinksUpToDate>false</LinksUpToDate>
  <CharactersWithSpaces>20635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Cumberton (DCEE)</dc:creator>
  <cp:keywords/>
  <dc:description/>
  <cp:lastModifiedBy>Joe Gallagher (DCEE)</cp:lastModifiedBy>
  <cp:revision>3</cp:revision>
  <dcterms:created xsi:type="dcterms:W3CDTF">2026-01-13T16:38:00Z</dcterms:created>
  <dcterms:modified xsi:type="dcterms:W3CDTF">2026-01-13T17:46:00Z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0x0101002FB568268B15B54DB0DEAEF4B53168A2</vt:lpwstr>
  </property>
</Properties>
</file>