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101FC" w14:textId="77777777" w:rsidR="004767E3" w:rsidRPr="004767E3" w:rsidRDefault="004767E3" w:rsidP="004767E3">
      <w:r w:rsidRPr="004767E3">
        <w:t>Housing Delivery and Increasing Supply</w:t>
      </w:r>
    </w:p>
    <w:p w14:paraId="64061DE6" w14:textId="77777777" w:rsidR="004767E3" w:rsidRPr="004767E3" w:rsidRDefault="004767E3" w:rsidP="004767E3">
      <w:r w:rsidRPr="004767E3">
        <w:t>Increasing the supply of new homes is critical to alleviating pressures in the housing market.  In this regard, supply has increased significantly over the last number of years.  Some 137,080 new homes have been completed since the beginning of 2021. This includes 29,632, 32,498 and 30,168 in 2022, 2023 and 2024 respectively, exceeding the Housing for All target for the period by around 5,200 homes.</w:t>
      </w:r>
    </w:p>
    <w:p w14:paraId="59B5FC56" w14:textId="77777777" w:rsidR="004767E3" w:rsidRPr="004767E3" w:rsidRDefault="004767E3" w:rsidP="004767E3">
      <w:r w:rsidRPr="004767E3">
        <w:t>Official housing completion data, published on a quarterly basis by the CSO and broken down by dwelling type and local authority can be found at the following link:</w:t>
      </w:r>
    </w:p>
    <w:p w14:paraId="359E4BC8" w14:textId="77777777" w:rsidR="004767E3" w:rsidRPr="004767E3" w:rsidRDefault="004767E3" w:rsidP="004767E3">
      <w:r w:rsidRPr="004767E3">
        <w:t xml:space="preserve">https://data.cso.ie/table/NDQ06   </w:t>
      </w:r>
    </w:p>
    <w:p w14:paraId="14CDF7A6" w14:textId="77777777" w:rsidR="004767E3" w:rsidRPr="004767E3" w:rsidRDefault="004767E3" w:rsidP="004767E3">
      <w:r w:rsidRPr="004767E3">
        <w:t xml:space="preserve">The new housing plan, Delivering Homes, Building Communities, builds on the foundations laid under Housing for All to activate the delivery of a minimum of 300,000 new homes.  This includes record levels of new social homes, an ambitious nationwide Starter Homes Programme and the provision of additional delivery in the areas of </w:t>
      </w:r>
      <w:proofErr w:type="gramStart"/>
      <w:r w:rsidRPr="004767E3">
        <w:t>Purpose Built</w:t>
      </w:r>
      <w:proofErr w:type="gramEnd"/>
      <w:r w:rsidRPr="004767E3">
        <w:t xml:space="preserve"> Student Accommodation (PBSA) and vacant and derelict properties brought back into use, as set out in the Programme for Government.</w:t>
      </w:r>
    </w:p>
    <w:p w14:paraId="3CA2536D" w14:textId="77777777" w:rsidR="004767E3" w:rsidRPr="004767E3" w:rsidRDefault="004767E3" w:rsidP="004767E3">
      <w:r w:rsidRPr="004767E3">
        <w:t>The Government plans to significantly increase the number of new social homes built each year to an average of 12,000 homes per year in the coming years. To reach this goal, local authorities, AHBs and the LDA will need to work together and increase their building efforts.</w:t>
      </w:r>
    </w:p>
    <w:p w14:paraId="3A675850" w14:textId="77777777" w:rsidR="004767E3" w:rsidRPr="004767E3" w:rsidRDefault="004767E3" w:rsidP="004767E3">
      <w:r w:rsidRPr="004767E3">
        <w:t xml:space="preserve">My </w:t>
      </w:r>
      <w:proofErr w:type="gramStart"/>
      <w:r w:rsidRPr="004767E3">
        <w:t>Department</w:t>
      </w:r>
      <w:proofErr w:type="gramEnd"/>
      <w:r w:rsidRPr="004767E3">
        <w:t xml:space="preserve"> publishes the Social Housing Construction Status Report (CSR), which provides details of social housing developments that have been completed, are under construction or are progressing through the various stages of the design and tender processes.  The most recent publication was for Quarter 2 2025.  All CSRs are available at the following link: www.gov.ie/en/collection/cb885-social-housing-construction-projects-status-reports/.  </w:t>
      </w:r>
    </w:p>
    <w:p w14:paraId="29B3B521" w14:textId="77777777" w:rsidR="004767E3" w:rsidRPr="004767E3" w:rsidRDefault="004767E3" w:rsidP="004767E3">
      <w:r w:rsidRPr="004767E3">
        <w:t xml:space="preserve">A version of the CSR file can also be downloaded for analysis by local authority, location etc. at this link: https://data.gov.ie/dataset/social-housing-construction-status-report-q2-2025. </w:t>
      </w:r>
    </w:p>
    <w:p w14:paraId="6E387213" w14:textId="77777777" w:rsidR="004767E3" w:rsidRPr="004767E3" w:rsidRDefault="004767E3" w:rsidP="004767E3">
      <w:r w:rsidRPr="004767E3">
        <w:t xml:space="preserve">My </w:t>
      </w:r>
      <w:proofErr w:type="gramStart"/>
      <w:r w:rsidRPr="004767E3">
        <w:t>Department</w:t>
      </w:r>
      <w:proofErr w:type="gramEnd"/>
      <w:r w:rsidRPr="004767E3">
        <w:t xml:space="preserve"> also publishes comprehensive programme-level statistics on a quarterly basis on social housing delivery activity by local authorities and Approved Housing Bodies (AHBs) in each local authority, on a local authority basis including Cork City and Cork County.  Data on social housing delivery against targets is also published.  This data is available to the end of Q2 2025 and is published on the statistics page of my </w:t>
      </w:r>
      <w:proofErr w:type="gramStart"/>
      <w:r w:rsidRPr="004767E3">
        <w:t>Department’s</w:t>
      </w:r>
      <w:proofErr w:type="gramEnd"/>
      <w:r w:rsidRPr="004767E3">
        <w:t xml:space="preserve"> website at the following link: www.gov.ie/en/collection/6060e-overall-social-housing-provision/.  </w:t>
      </w:r>
    </w:p>
    <w:p w14:paraId="067D40DC" w14:textId="77777777" w:rsidR="004767E3" w:rsidRPr="004767E3" w:rsidRDefault="004767E3" w:rsidP="004767E3">
      <w:r w:rsidRPr="004767E3">
        <w:t>The new Starter Homes Programme will deliver 90,000 affordable housing supports, an average of 15,000 affordable housing supports annually to 2030, facilitated by local authorities, Approved Housing Bodies, the Land Development Agency and through First Home, which is a strategic partnership between the State and retail banks.</w:t>
      </w:r>
    </w:p>
    <w:p w14:paraId="0E2DF870" w14:textId="77777777" w:rsidR="004767E3" w:rsidRPr="004767E3" w:rsidRDefault="004767E3" w:rsidP="004767E3">
      <w:r w:rsidRPr="004767E3">
        <w:t xml:space="preserve">In line with the Government’s strong commitment to affordable home ownership, </w:t>
      </w:r>
      <w:proofErr w:type="gramStart"/>
      <w:r w:rsidRPr="004767E3">
        <w:t>the majority of</w:t>
      </w:r>
      <w:proofErr w:type="gramEnd"/>
      <w:r w:rsidRPr="004767E3">
        <w:t xml:space="preserve"> supports will enable home ownership through Help to Buy, First Home, the Starter Home Purchase scheme and the Vacant Property Refurbishment Grant.</w:t>
      </w:r>
    </w:p>
    <w:p w14:paraId="14A0A33A" w14:textId="77777777" w:rsidR="004767E3" w:rsidRPr="004767E3" w:rsidRDefault="004767E3" w:rsidP="004767E3">
      <w:r w:rsidRPr="004767E3">
        <w:t>Overall affordable housing provision statistics, updated quarterly, including details on affordable housing provision by each local authority, including Cork City and Cork County, are available at the following link: www.gov.ie/en/department-of-housing-local-government-and-</w:t>
      </w:r>
      <w:r w:rsidRPr="004767E3">
        <w:lastRenderedPageBreak/>
        <w:t xml:space="preserve">heritage/collections/overall-social-and-affordable-housing-provision/#affordable-housing-delivery </w:t>
      </w:r>
    </w:p>
    <w:p w14:paraId="71A2A6EF" w14:textId="77777777" w:rsidR="004767E3" w:rsidRPr="004767E3" w:rsidRDefault="004767E3" w:rsidP="004767E3">
      <w:r w:rsidRPr="004767E3">
        <w:t xml:space="preserve">Local Authority Targets </w:t>
      </w:r>
    </w:p>
    <w:p w14:paraId="07EB07E1" w14:textId="77777777" w:rsidR="004767E3" w:rsidRPr="004767E3" w:rsidRDefault="004767E3" w:rsidP="004767E3">
      <w:r w:rsidRPr="004767E3">
        <w:t xml:space="preserve">To ensure that local authority development plans reflect the requirements of the National Planning Framework in respect of housing as soon as possible, I issued the NPF Implementation: Housing Growth Requirements Guidelines under section 28 of the Planning and Development Act 2000 in July 2025 available at: www.gov.ie/en/department-of-housing-local-government-and-heritage/publications/section-28-guidelines-npf-implementation-housing-growth-requirements/. </w:t>
      </w:r>
    </w:p>
    <w:p w14:paraId="5E99E953" w14:textId="77777777" w:rsidR="004767E3" w:rsidRPr="004767E3" w:rsidRDefault="004767E3" w:rsidP="004767E3">
      <w:r w:rsidRPr="004767E3">
        <w:t>These Guidelines set out the housing demand scenario to 2040 for each local authority, by translating the NPF housing requirements into average annual figures and set out the requirement for planning authorities to commence the process of varying their development plan to meet the new housing growth requirements.</w:t>
      </w:r>
    </w:p>
    <w:p w14:paraId="519903E5" w14:textId="77777777" w:rsidR="004767E3" w:rsidRPr="004767E3" w:rsidRDefault="004767E3" w:rsidP="004767E3">
      <w:r w:rsidRPr="004767E3">
        <w:t xml:space="preserve">Under Delivering Homes, Building Communities, the revised national housing targets will inform the forthcoming revision of existing social and affordable housing targets at a local authority level, ensuring that allocations reflect both housing need and population growth. </w:t>
      </w:r>
    </w:p>
    <w:p w14:paraId="763753DC" w14:textId="77777777" w:rsidR="004767E3" w:rsidRPr="004767E3" w:rsidRDefault="004767E3" w:rsidP="004767E3">
      <w:r w:rsidRPr="004767E3">
        <w:t xml:space="preserve">Local authorities will prepare a new Housing Delivery Action Plan, which will set out how the required social housing delivery and the Starter Homes Programme targets will be implemented within their administrative areas, in collaboration with the development sector, the Land Development Agency and the Approved Housing Bodies. This will be informed by local need, </w:t>
      </w:r>
      <w:proofErr w:type="gramStart"/>
      <w:r w:rsidRPr="004767E3">
        <w:t>taking into account</w:t>
      </w:r>
      <w:proofErr w:type="gramEnd"/>
      <w:r w:rsidRPr="004767E3">
        <w:t xml:space="preserve"> the need to provide the right mix of homes required.</w:t>
      </w:r>
    </w:p>
    <w:p w14:paraId="43991FCC" w14:textId="77777777" w:rsidR="004767E3" w:rsidRPr="004767E3" w:rsidRDefault="004767E3" w:rsidP="004767E3">
      <w:r w:rsidRPr="004767E3">
        <w:t>The Department will work closely with the local authorities to prepare and deliver the Housing Delivery Action Plans, to ensure that our target to meet local social and affordable housing needs is met.</w:t>
      </w:r>
    </w:p>
    <w:p w14:paraId="6465BF22" w14:textId="77777777" w:rsidR="004767E3" w:rsidRPr="004767E3" w:rsidRDefault="004767E3" w:rsidP="004767E3">
      <w:r w:rsidRPr="004767E3">
        <w:t xml:space="preserve">Cork City Council and Cork County Councils’ published plans are available on their websites and their new Housing Delivery Action Plans will be published on their websites when completed. </w:t>
      </w:r>
    </w:p>
    <w:p w14:paraId="2E625604" w14:textId="77777777" w:rsidR="004767E3" w:rsidRPr="004767E3" w:rsidRDefault="004767E3" w:rsidP="004767E3">
      <w:r w:rsidRPr="004767E3">
        <w:t xml:space="preserve">Funding Delivering Homes, Building Communities </w:t>
      </w:r>
    </w:p>
    <w:p w14:paraId="0D8AA90E" w14:textId="77777777" w:rsidR="004767E3" w:rsidRPr="004767E3" w:rsidRDefault="004767E3" w:rsidP="004767E3">
      <w:r w:rsidRPr="004767E3">
        <w:t>Delivering over 300,000 new homes in the period to 2030, including 72,000 social homes and 90,000 starter home supports is expected to require over €20 billion per annum in development finance. The State will invest upwards of €9bn in capital funding in social and affordable housing in 2026 through Exchequer funding, investment by the Land Development Agency and lending by the Housing Finance Agency. Exchequer funding will be provided in the annual budget with final expenditure outturns reported in the annual Appropriation Account.</w:t>
      </w:r>
    </w:p>
    <w:p w14:paraId="1B842A25" w14:textId="77777777" w:rsidR="004767E3" w:rsidRPr="004767E3" w:rsidRDefault="004767E3" w:rsidP="004767E3">
      <w:r w:rsidRPr="004767E3">
        <w:t>In general, my Department does not provide specific funding allocations to local authorities, rather funding for housing programmes is made available to the local authorities as programmes and projects advance and relevant claims fall due for payment.</w:t>
      </w:r>
    </w:p>
    <w:p w14:paraId="38519FCA" w14:textId="77777777" w:rsidR="004767E3" w:rsidRPr="004767E3" w:rsidRDefault="004767E3" w:rsidP="004767E3">
      <w:r w:rsidRPr="004767E3">
        <w:t xml:space="preserve">My </w:t>
      </w:r>
      <w:proofErr w:type="gramStart"/>
      <w:r w:rsidRPr="004767E3">
        <w:t>Department</w:t>
      </w:r>
      <w:proofErr w:type="gramEnd"/>
      <w:r w:rsidRPr="004767E3">
        <w:t xml:space="preserve"> continues to receive and assess applications for suitability, value for money and compliance with the various requirements of the applicable funding scheme and the Department is committed to the provision of funding to local authorities and Approved Housing Bodies for the delivery of Social and Affordable housing projects.</w:t>
      </w:r>
    </w:p>
    <w:p w14:paraId="2E6BD3C3" w14:textId="77777777" w:rsidR="004767E3" w:rsidRPr="004767E3" w:rsidRDefault="004767E3" w:rsidP="004767E3">
      <w:r w:rsidRPr="004767E3">
        <w:lastRenderedPageBreak/>
        <w:t xml:space="preserve">National Development Plan  </w:t>
      </w:r>
    </w:p>
    <w:p w14:paraId="79A7AF56" w14:textId="77777777" w:rsidR="004767E3" w:rsidRPr="004767E3" w:rsidRDefault="004767E3" w:rsidP="004767E3">
      <w:r w:rsidRPr="004767E3">
        <w:t>In July, the Government published the revised National Development Plan. This represents the largest ever capital injection in our economy in the history of the State. We are investing €102 billion over the next five years – an additional €33.9 billion on the previous NDP allocation.</w:t>
      </w:r>
    </w:p>
    <w:p w14:paraId="30FE6BBB" w14:textId="77777777" w:rsidR="004767E3" w:rsidRPr="004767E3" w:rsidRDefault="004767E3" w:rsidP="004767E3">
      <w:r w:rsidRPr="004767E3">
        <w:t>This investment will underpin the new housing plan, Delivering Houses, Building Communities.</w:t>
      </w:r>
    </w:p>
    <w:p w14:paraId="2B77B795" w14:textId="77777777" w:rsidR="004767E3" w:rsidRPr="004767E3" w:rsidRDefault="004767E3" w:rsidP="004767E3">
      <w:r w:rsidRPr="004767E3">
        <w:t>Overall investment of over €40bn will be provided for housing and related water services in the period to 2030:</w:t>
      </w:r>
    </w:p>
    <w:p w14:paraId="2ACA9005" w14:textId="77777777" w:rsidR="004767E3" w:rsidRPr="004767E3" w:rsidRDefault="004767E3" w:rsidP="004767E3">
      <w:r w:rsidRPr="004767E3">
        <w:t xml:space="preserve"> </w:t>
      </w:r>
    </w:p>
    <w:p w14:paraId="3803CED5" w14:textId="77777777" w:rsidR="004767E3" w:rsidRPr="004767E3" w:rsidRDefault="004767E3" w:rsidP="004767E3">
      <w:r w:rsidRPr="004767E3">
        <w:t xml:space="preserve">           -   €36 billion in Exchequer Voted capital </w:t>
      </w:r>
      <w:proofErr w:type="gramStart"/>
      <w:r w:rsidRPr="004767E3">
        <w:t>and;</w:t>
      </w:r>
      <w:proofErr w:type="gramEnd"/>
      <w:r w:rsidRPr="004767E3">
        <w:t xml:space="preserve"> </w:t>
      </w:r>
    </w:p>
    <w:p w14:paraId="05229201" w14:textId="77777777" w:rsidR="004767E3" w:rsidRPr="004767E3" w:rsidRDefault="004767E3" w:rsidP="004767E3">
      <w:r w:rsidRPr="004767E3">
        <w:t xml:space="preserve">           -   €4.5 billion in non-Voted capital for </w:t>
      </w:r>
      <w:proofErr w:type="spellStart"/>
      <w:r w:rsidRPr="004767E3">
        <w:t>Uisce</w:t>
      </w:r>
      <w:proofErr w:type="spellEnd"/>
      <w:r w:rsidRPr="004767E3">
        <w:t xml:space="preserve"> Éireann.</w:t>
      </w:r>
    </w:p>
    <w:p w14:paraId="1A47F4ED" w14:textId="77777777" w:rsidR="004767E3" w:rsidRPr="004767E3" w:rsidRDefault="004767E3" w:rsidP="004767E3">
      <w:r w:rsidRPr="004767E3">
        <w:t xml:space="preserve"> </w:t>
      </w:r>
    </w:p>
    <w:p w14:paraId="558BE34A" w14:textId="77777777" w:rsidR="004767E3" w:rsidRPr="004767E3" w:rsidRDefault="004767E3" w:rsidP="004767E3">
      <w:r w:rsidRPr="004767E3">
        <w:t xml:space="preserve">€2 billion in equity funding is being provided to </w:t>
      </w:r>
      <w:proofErr w:type="spellStart"/>
      <w:r w:rsidRPr="004767E3">
        <w:t>Uisce</w:t>
      </w:r>
      <w:proofErr w:type="spellEnd"/>
      <w:r w:rsidRPr="004767E3">
        <w:t xml:space="preserve"> Éireann in 2025 to enable the delivery of 300,000 additional homes to 2030. A further €2.5 billion in funding is being provided to </w:t>
      </w:r>
      <w:proofErr w:type="spellStart"/>
      <w:r w:rsidRPr="004767E3">
        <w:t>Uisce</w:t>
      </w:r>
      <w:proofErr w:type="spellEnd"/>
      <w:r w:rsidRPr="004767E3">
        <w:t xml:space="preserve"> Éireann for large scale projects over the period to 2030. Across all sources, including the NDP investment, a total of €12 billion has been released and earmarked specifically for critical water infrastructure investment.</w:t>
      </w:r>
    </w:p>
    <w:p w14:paraId="729B7AC0" w14:textId="77777777" w:rsidR="004767E3" w:rsidRPr="004767E3" w:rsidRDefault="004767E3" w:rsidP="004767E3">
      <w:r w:rsidRPr="004767E3">
        <w:t xml:space="preserve">€3.5 billion in equity funding is being provided to ESB and </w:t>
      </w:r>
      <w:proofErr w:type="spellStart"/>
      <w:r w:rsidRPr="004767E3">
        <w:t>Eirgrid</w:t>
      </w:r>
      <w:proofErr w:type="spellEnd"/>
      <w:r w:rsidRPr="004767E3">
        <w:t xml:space="preserve"> in 2025 to fund enhanced energy grid capacity to support the Government’s housing and competitiveness objectives.</w:t>
      </w:r>
    </w:p>
    <w:p w14:paraId="51C11508" w14:textId="77777777" w:rsidR="004767E3" w:rsidRPr="004767E3" w:rsidRDefault="004767E3" w:rsidP="004767E3">
      <w:r w:rsidRPr="004767E3">
        <w:t xml:space="preserve">Budget 2026 </w:t>
      </w:r>
    </w:p>
    <w:p w14:paraId="7750A25A" w14:textId="77777777" w:rsidR="004767E3" w:rsidRPr="004767E3" w:rsidRDefault="004767E3" w:rsidP="004767E3">
      <w:r w:rsidRPr="004767E3">
        <w:t>The Government remains fully committed to working with all stakeholders to deliver social homes at scale and to continue accelerating housing supply across all tenures. This is demonstrated by the record level of investment which is being provided for the delivery of housing in 2025, with overall capital funding now allocated by Government of almost €7.5 billion. The capital provision for 2025 is supplemented by a further €1.65 billion in current funding.</w:t>
      </w:r>
    </w:p>
    <w:p w14:paraId="6B715DB7" w14:textId="77777777" w:rsidR="004767E3" w:rsidRPr="004767E3" w:rsidRDefault="004767E3" w:rsidP="004767E3">
      <w:r w:rsidRPr="004767E3">
        <w:t>In Budget 2026, the total Exchequer funding being made available for the delivery of housing programmes is €7.21bn, comprising:</w:t>
      </w:r>
    </w:p>
    <w:p w14:paraId="77251B9B" w14:textId="77777777" w:rsidR="004767E3" w:rsidRPr="004767E3" w:rsidRDefault="004767E3" w:rsidP="004767E3">
      <w:r w:rsidRPr="004767E3">
        <w:t xml:space="preserve"> </w:t>
      </w:r>
    </w:p>
    <w:p w14:paraId="65A0F953" w14:textId="77777777" w:rsidR="004767E3" w:rsidRPr="004767E3" w:rsidRDefault="004767E3" w:rsidP="004767E3">
      <w:r w:rsidRPr="004767E3">
        <w:t>-   Capital Funding - €5.19bn</w:t>
      </w:r>
    </w:p>
    <w:p w14:paraId="6B89D445" w14:textId="77777777" w:rsidR="004767E3" w:rsidRPr="004767E3" w:rsidRDefault="004767E3" w:rsidP="004767E3">
      <w:r w:rsidRPr="004767E3">
        <w:t>-   Current Funding - €2.021bn</w:t>
      </w:r>
    </w:p>
    <w:p w14:paraId="21A14338" w14:textId="77777777" w:rsidR="004767E3" w:rsidRPr="004767E3" w:rsidRDefault="004767E3" w:rsidP="004767E3">
      <w:r w:rsidRPr="004767E3">
        <w:t xml:space="preserve">  </w:t>
      </w:r>
    </w:p>
    <w:p w14:paraId="429C8167" w14:textId="77777777" w:rsidR="004767E3" w:rsidRPr="004767E3" w:rsidRDefault="004767E3" w:rsidP="004767E3">
      <w:r w:rsidRPr="004767E3">
        <w:t>The Exchequer Capital provision of €5.19bn will be supplemented by Land Development Agency (LDA) investment (projected up to €1.6bn) and Housing Finance Agency (HFA) lending (projected over €2bn), resulting in an overall capital provision of over €9bn.</w:t>
      </w:r>
    </w:p>
    <w:p w14:paraId="091D1FE4" w14:textId="77777777" w:rsidR="004767E3" w:rsidRPr="004767E3" w:rsidRDefault="004767E3" w:rsidP="004767E3">
      <w:r w:rsidRPr="004767E3">
        <w:t xml:space="preserve">Delivery Costs </w:t>
      </w:r>
    </w:p>
    <w:p w14:paraId="3D5D2EA4" w14:textId="77777777" w:rsidR="004767E3" w:rsidRPr="004767E3" w:rsidRDefault="004767E3" w:rsidP="004767E3">
      <w:r w:rsidRPr="004767E3">
        <w:t xml:space="preserve">My </w:t>
      </w:r>
      <w:proofErr w:type="gramStart"/>
      <w:r w:rsidRPr="004767E3">
        <w:t>Department</w:t>
      </w:r>
      <w:proofErr w:type="gramEnd"/>
      <w:r w:rsidRPr="004767E3">
        <w:t xml:space="preserve"> assesses, approves and records local authority social housing delivery on a project basis, rather than on the basis of individual units. All </w:t>
      </w:r>
      <w:proofErr w:type="gramStart"/>
      <w:r w:rsidRPr="004767E3">
        <w:t>publicly-funded</w:t>
      </w:r>
      <w:proofErr w:type="gramEnd"/>
      <w:r w:rsidRPr="004767E3">
        <w:t xml:space="preserve"> construction </w:t>
      </w:r>
      <w:r w:rsidRPr="004767E3">
        <w:lastRenderedPageBreak/>
        <w:t xml:space="preserve">programmes must comply with the Infrastructure Guidelines (Public Spending Code) and Capital Works Management Framework.  My </w:t>
      </w:r>
      <w:proofErr w:type="gramStart"/>
      <w:r w:rsidRPr="004767E3">
        <w:t>Department</w:t>
      </w:r>
      <w:proofErr w:type="gramEnd"/>
      <w:r w:rsidRPr="004767E3">
        <w:t xml:space="preserve"> periodically issues Basic Unit Costs (BUCs) for each local authority area, for use as a key benchmark for the development and costing of scheme designs at capital appraisal stage.  While not a record of actual delivery costs, BUCs are based on an analysis of returned data from tendered social housing schemes over an extended period and updated based on published tender index information as required. </w:t>
      </w:r>
    </w:p>
    <w:p w14:paraId="3AD327FD" w14:textId="77777777" w:rsidR="004767E3" w:rsidRPr="004767E3" w:rsidRDefault="004767E3" w:rsidP="004767E3">
      <w:r w:rsidRPr="004767E3">
        <w:t xml:space="preserve">To monitor tender cost trends and to inform BUC levels, my </w:t>
      </w:r>
      <w:proofErr w:type="gramStart"/>
      <w:r w:rsidRPr="004767E3">
        <w:t>Department</w:t>
      </w:r>
      <w:proofErr w:type="gramEnd"/>
      <w:r w:rsidRPr="004767E3">
        <w:t xml:space="preserve"> analyses the tender data for the construction cost element of new build schemes approved under the Social Housing Investment Programme (SHIP) and Capital Assistance Scheme (CAS) four stage approval processes for each unit type, where sufficient information is available to allow such costs to be extrapolated and where the information available is appropriate for comparison purposes. Costs for schemes will vary depending on design, mix of unit types as well as abnormal costs. </w:t>
      </w:r>
    </w:p>
    <w:p w14:paraId="51B1E9A7" w14:textId="77777777" w:rsidR="004767E3" w:rsidRPr="004767E3" w:rsidRDefault="004767E3" w:rsidP="004767E3">
      <w:r w:rsidRPr="004767E3">
        <w:t xml:space="preserve">Affordable housing solutions must deliver a significant discount on housing market purchase prices or rents while covering the cost of identifying, developing and delivering viable affordable housing schemes. As such, applications for affordable housing projects are assessed on their own merit in line with the criteria and conditions applicable under the different funding streams. </w:t>
      </w:r>
    </w:p>
    <w:p w14:paraId="315D9638" w14:textId="77777777" w:rsidR="004767E3" w:rsidRPr="004767E3" w:rsidRDefault="004767E3" w:rsidP="004767E3">
      <w:r w:rsidRPr="004767E3">
        <w:t>Specific delivery costs per unit are variable and can greatly differ between both the affordable schemes themselves and the typology, location and overall layout of the developments in question.</w:t>
      </w:r>
    </w:p>
    <w:p w14:paraId="6E58A10E" w14:textId="77777777" w:rsidR="004767E3" w:rsidRPr="004767E3" w:rsidRDefault="004767E3" w:rsidP="004767E3">
      <w:r w:rsidRPr="004767E3">
        <w:t xml:space="preserve">Land Costs </w:t>
      </w:r>
    </w:p>
    <w:p w14:paraId="59279790" w14:textId="77777777" w:rsidR="004767E3" w:rsidRPr="004767E3" w:rsidRDefault="004767E3" w:rsidP="004767E3">
      <w:r w:rsidRPr="004767E3">
        <w:t xml:space="preserve">The Department recently published the Insights into Total Development Costs 2025 report available at the following link: www.gov.ie/en/department-of-housing-local-government-and-heritage/publications/insights-into-total-development-costs-2025/ </w:t>
      </w:r>
    </w:p>
    <w:p w14:paraId="5EEE445B" w14:textId="77777777" w:rsidR="004767E3" w:rsidRPr="004767E3" w:rsidRDefault="004767E3" w:rsidP="004767E3">
      <w:r w:rsidRPr="004767E3">
        <w:t xml:space="preserve">This report is a follow-up to the Total Development Cost Study published in September 2024 and provides overall development costs across six dwelling types. The report also provides updated development costs for the Greater Dublin Area plus four regional locations. The regional locations include cities of Cork, Limerick and Galway, plus the </w:t>
      </w:r>
      <w:proofErr w:type="gramStart"/>
      <w:r w:rsidRPr="004767E3">
        <w:t>North West</w:t>
      </w:r>
      <w:proofErr w:type="gramEnd"/>
      <w:r w:rsidRPr="004767E3">
        <w:t xml:space="preserve"> Region which includes metropolitan areas of Donegal and Sligo.</w:t>
      </w:r>
    </w:p>
    <w:p w14:paraId="75C1371D" w14:textId="77777777" w:rsidR="004767E3" w:rsidRPr="004767E3" w:rsidRDefault="004767E3" w:rsidP="004767E3">
      <w:r w:rsidRPr="004767E3">
        <w:t xml:space="preserve">The report includes figures for land costs (including stamp duty and acquisition fees). For example, the land costs for a Three Bed Semi-Detached House in Dublin </w:t>
      </w:r>
      <w:proofErr w:type="gramStart"/>
      <w:r w:rsidRPr="004767E3">
        <w:t>is</w:t>
      </w:r>
      <w:proofErr w:type="gramEnd"/>
      <w:r w:rsidRPr="004767E3">
        <w:t xml:space="preserve"> €94,443, €68,193 in Cork and €41,943 in the North West Region. </w:t>
      </w:r>
    </w:p>
    <w:p w14:paraId="106C4E7F" w14:textId="77777777" w:rsidR="004767E3" w:rsidRPr="004767E3" w:rsidRDefault="004767E3" w:rsidP="004767E3">
      <w:r w:rsidRPr="004767E3">
        <w:t xml:space="preserve">Labour Costs </w:t>
      </w:r>
    </w:p>
    <w:p w14:paraId="260C1476" w14:textId="77777777" w:rsidR="004767E3" w:rsidRPr="004767E3" w:rsidRDefault="004767E3" w:rsidP="004767E3">
      <w:r w:rsidRPr="004767E3">
        <w:t xml:space="preserve">The CSO publishes data on labour costs in construction. The data comes from the Earnings and Labour Costs publication from the CSO. The data provides details on average earnings, hours worked, employment and labour costs. Further information is available here:  www.cso.ie/en/statistics/earnings/earningsandlabourcosts/ </w:t>
      </w:r>
    </w:p>
    <w:p w14:paraId="3879C0CB" w14:textId="77777777" w:rsidR="004767E3" w:rsidRPr="004767E3" w:rsidRDefault="004767E3" w:rsidP="004767E3">
      <w:r w:rsidRPr="004767E3">
        <w:t xml:space="preserve">Addressing Costs </w:t>
      </w:r>
    </w:p>
    <w:p w14:paraId="31E601FD" w14:textId="77777777" w:rsidR="004767E3" w:rsidRPr="004767E3" w:rsidRDefault="004767E3" w:rsidP="004767E3">
      <w:r w:rsidRPr="004767E3">
        <w:t xml:space="preserve">Delivery costs for housing delivered through the private market will be variable and based on the nature of the development and the approach of the developer. Delivering Homes, Building Communities presents a renewed environment for private sector investment and development to deliver more homes more efficiently. </w:t>
      </w:r>
    </w:p>
    <w:p w14:paraId="5FE7235F" w14:textId="77777777" w:rsidR="004767E3" w:rsidRPr="004767E3" w:rsidRDefault="004767E3" w:rsidP="004767E3">
      <w:r w:rsidRPr="004767E3">
        <w:lastRenderedPageBreak/>
        <w:t xml:space="preserve">Measures adopted include the housing market taxation measures announced at Budget 2026, measures to address gaps in the availability of development finance and the implementation of the Planning and Development Act 2024. </w:t>
      </w:r>
    </w:p>
    <w:p w14:paraId="4144D2E5" w14:textId="77777777" w:rsidR="004767E3" w:rsidRPr="004767E3" w:rsidRDefault="004767E3" w:rsidP="004767E3">
      <w:r w:rsidRPr="004767E3">
        <w:t>A range of measures have been put in place to reduce the cost of construction for social housing, including promoting the use of Modern Methods of Construction, the review of the Planning Design Standards for Apartments Guidelines for Planning Authorities, the development of standardised designs for social housing, new procurement approaches, streamlined approval processes and measures to promote careers in construction.</w:t>
      </w:r>
    </w:p>
    <w:p w14:paraId="085B7DCD" w14:textId="77777777" w:rsidR="004767E3" w:rsidRPr="004767E3" w:rsidRDefault="004767E3" w:rsidP="004767E3">
      <w:r w:rsidRPr="004767E3">
        <w:t>The above is set out in detail in the new housing plan, Delivering Homes, Building Communities.</w:t>
      </w:r>
    </w:p>
    <w:p w14:paraId="38F5D673" w14:textId="77777777" w:rsidR="004767E3" w:rsidRPr="004767E3" w:rsidRDefault="004767E3" w:rsidP="004767E3">
      <w:r w:rsidRPr="004767E3">
        <w:t xml:space="preserve">Staffing and Resources </w:t>
      </w:r>
    </w:p>
    <w:p w14:paraId="4A30BD5D" w14:textId="77777777" w:rsidR="004767E3" w:rsidRPr="004767E3" w:rsidRDefault="004767E3" w:rsidP="004767E3">
      <w:r w:rsidRPr="004767E3">
        <w:t xml:space="preserve">Delivering Homes, Building Communities commits to supporting local authorities by financially supporting fully resourced and </w:t>
      </w:r>
      <w:proofErr w:type="gramStart"/>
      <w:r w:rsidRPr="004767E3">
        <w:t>ring fenced</w:t>
      </w:r>
      <w:proofErr w:type="gramEnd"/>
      <w:r w:rsidRPr="004767E3">
        <w:t xml:space="preserve"> housing delivery teams in each authority focused exclusively on new build social and affordable housing projects. This builds on the commitment in Housing for All to strengthen the capacity of local authorities to initiate, design, plan, develop and manage housing projects.</w:t>
      </w:r>
    </w:p>
    <w:p w14:paraId="4ADD6C7B" w14:textId="77777777" w:rsidR="004767E3" w:rsidRPr="004767E3" w:rsidRDefault="004767E3" w:rsidP="004767E3">
      <w:r w:rsidRPr="004767E3">
        <w:t xml:space="preserve">Following extensive work undertaken in 2023 to identify the additional capital staff resources required by local authorities to deliver the social housing targets set out in Housing for All, funding was approved for 250 technical and administrative housing posts in local authorities nationally to support social housing delivery. </w:t>
      </w:r>
    </w:p>
    <w:p w14:paraId="2B978067" w14:textId="77777777" w:rsidR="004767E3" w:rsidRPr="004767E3" w:rsidRDefault="004767E3" w:rsidP="004767E3">
      <w:r w:rsidRPr="004767E3">
        <w:t xml:space="preserve">My </w:t>
      </w:r>
      <w:proofErr w:type="gramStart"/>
      <w:r w:rsidRPr="004767E3">
        <w:t>Department</w:t>
      </w:r>
      <w:proofErr w:type="gramEnd"/>
      <w:r w:rsidRPr="004767E3">
        <w:t xml:space="preserve"> has also worked with the Housing Delivery Coordination Office and the County and City Management Association to identify additional staffing resources required by local authorities to support affordable housing delivery programmes. Funding provision was made available in </w:t>
      </w:r>
      <w:proofErr w:type="gramStart"/>
      <w:r w:rsidRPr="004767E3">
        <w:t>2024</w:t>
      </w:r>
      <w:proofErr w:type="gramEnd"/>
      <w:r w:rsidRPr="004767E3">
        <w:t xml:space="preserve"> and sanction granted for a complement of 140.5 additional specialist and administrative positions across 27 local authorities to help ramp up affordable housing delivery. </w:t>
      </w:r>
    </w:p>
    <w:p w14:paraId="6E25C176" w14:textId="77777777" w:rsidR="004767E3" w:rsidRPr="004767E3" w:rsidRDefault="004767E3" w:rsidP="004767E3">
      <w:r w:rsidRPr="004767E3">
        <w:t>These posts are solely dedicated to affordable housing delivery and equip local authorities with increased levels of in-house expertise in key areas such as design, procurement, surveying, engineering and administration.</w:t>
      </w:r>
    </w:p>
    <w:p w14:paraId="397BC819" w14:textId="77777777" w:rsidR="004767E3" w:rsidRPr="004767E3" w:rsidRDefault="004767E3" w:rsidP="004767E3">
      <w:r w:rsidRPr="004767E3">
        <w:t xml:space="preserve">My </w:t>
      </w:r>
      <w:proofErr w:type="gramStart"/>
      <w:r w:rsidRPr="004767E3">
        <w:t>Department</w:t>
      </w:r>
      <w:proofErr w:type="gramEnd"/>
      <w:r w:rsidRPr="004767E3">
        <w:t xml:space="preserve"> is also currently working on a number of measures to increase staffing levels in the local government planning sector. In this regard, my </w:t>
      </w:r>
      <w:proofErr w:type="gramStart"/>
      <w:r w:rsidRPr="004767E3">
        <w:t>Department</w:t>
      </w:r>
      <w:proofErr w:type="gramEnd"/>
      <w:r w:rsidRPr="004767E3">
        <w:t xml:space="preserve"> is collaborating with the Local Government Management Agency on the delivery of a programme of supports to planning authorities. These supports include the provision of staffing resources and expertise to enable planning authorities to perform their functions efficiently and effectively.</w:t>
      </w:r>
    </w:p>
    <w:p w14:paraId="5CB84737" w14:textId="77777777" w:rsidR="004767E3" w:rsidRPr="004767E3" w:rsidRDefault="004767E3" w:rsidP="004767E3">
      <w:r w:rsidRPr="004767E3">
        <w:t xml:space="preserve">In October 2023, my </w:t>
      </w:r>
      <w:proofErr w:type="gramStart"/>
      <w:r w:rsidRPr="004767E3">
        <w:t>Department</w:t>
      </w:r>
      <w:proofErr w:type="gramEnd"/>
      <w:r w:rsidRPr="004767E3">
        <w:t xml:space="preserve"> conveyed approval to the filling of 101 posts in the local authority planning sector under the first tranche of a programme of supports for planning resources. A further approval issued in January 2025 for 56 graduate planner posts and 56 staff officer posts to support the Planning function within local authorities.</w:t>
      </w:r>
    </w:p>
    <w:p w14:paraId="2490E48B" w14:textId="77777777" w:rsidR="004767E3" w:rsidRPr="004767E3" w:rsidRDefault="004767E3" w:rsidP="004767E3">
      <w:r w:rsidRPr="004767E3">
        <w:t xml:space="preserve">On 15 October 2024, my </w:t>
      </w:r>
      <w:proofErr w:type="gramStart"/>
      <w:r w:rsidRPr="004767E3">
        <w:t>Department</w:t>
      </w:r>
      <w:proofErr w:type="gramEnd"/>
      <w:r w:rsidRPr="004767E3">
        <w:t xml:space="preserve"> published a Ministerial Action Plan on Planning Resources to respond to capacity challenges in the planning sector. This Action Plan provides a detailed roadmap to increase the pool of planning and related expertise needed to ensure a planning system fit for future needs. It sets out 14 high-level actions that provide a coordinated pathway to ensure a sustainable pipeline of planning and related expertise into the future, addressing the </w:t>
      </w:r>
      <w:r w:rsidRPr="004767E3">
        <w:lastRenderedPageBreak/>
        <w:t>areas of education, recruitment and retention, as well as measures to encourage greater innovation and efficiency.</w:t>
      </w:r>
    </w:p>
    <w:p w14:paraId="659C80FC" w14:textId="77777777" w:rsidR="004767E3" w:rsidRPr="004767E3" w:rsidRDefault="004767E3" w:rsidP="004767E3">
      <w:r w:rsidRPr="004767E3">
        <w:t xml:space="preserve">It should be noted that, under Section 159 of the Local Government Act 2001, each Chief Executive is responsible for the staffing and organisational arrangements necessary for carrying out the functions of the local authority for which he/she is responsible, including progressing appointments that have been sanctioned by my Department as appropriate. My </w:t>
      </w:r>
      <w:proofErr w:type="gramStart"/>
      <w:r w:rsidRPr="004767E3">
        <w:t>Department</w:t>
      </w:r>
      <w:proofErr w:type="gramEnd"/>
      <w:r w:rsidRPr="004767E3">
        <w:t xml:space="preserve"> oversees workforce planning for the local government sector, including the monitoring of local government sector employment levels.  </w:t>
      </w:r>
    </w:p>
    <w:p w14:paraId="400D313E" w14:textId="77777777" w:rsidR="004767E3" w:rsidRPr="004767E3" w:rsidRDefault="004767E3" w:rsidP="004767E3">
      <w:r w:rsidRPr="004767E3">
        <w:t>Affordability assumptions under Delivering Homes, Building Communities</w:t>
      </w:r>
    </w:p>
    <w:p w14:paraId="5526EE5D" w14:textId="77777777" w:rsidR="004767E3" w:rsidRPr="004767E3" w:rsidRDefault="004767E3" w:rsidP="004767E3">
      <w:r w:rsidRPr="004767E3">
        <w:t xml:space="preserve">The current housing crisis has arisen over many years, with many countries experiencing housing shortages and affordability issues. Understanding both the global and Irish context has been critical to the development of Delivering Homes, Building Communities and its priorities. </w:t>
      </w:r>
    </w:p>
    <w:p w14:paraId="519353A1" w14:textId="77777777" w:rsidR="004767E3" w:rsidRPr="004767E3" w:rsidRDefault="004767E3" w:rsidP="004767E3">
      <w:r w:rsidRPr="004767E3">
        <w:t>After 2008, housing output collapsed and remained low throughout much of the 2010’s while Ireland’s population has grown rapidly by nearly one million people, driven by both natural growth and inward migration. The mismatch between housing supply and demand has created deep pressures in the housing system. Census 2022 estimated the proportion of young adults aged 18 to 34 years living with their parents to be 41</w:t>
      </w:r>
      <w:proofErr w:type="gramStart"/>
      <w:r w:rsidRPr="004767E3">
        <w:t>%[</w:t>
      </w:r>
      <w:proofErr w:type="gramEnd"/>
      <w:r w:rsidRPr="004767E3">
        <w:t>1].</w:t>
      </w:r>
    </w:p>
    <w:p w14:paraId="1BFC2C45" w14:textId="77777777" w:rsidR="004767E3" w:rsidRPr="004767E3" w:rsidRDefault="004767E3" w:rsidP="004767E3">
      <w:r w:rsidRPr="004767E3">
        <w:t>Affordability and the chance to own a home is at the heart of Government’s housing policy, as embodied within Delivering Homes, Building Communities. The Starter Homes Programme reinforces and expands the range of existing measures being implemented by Government to tackle the issues of supply and affordability, thereby supporting the increased provision of new homes to purchase and rent.</w:t>
      </w:r>
    </w:p>
    <w:p w14:paraId="343B124F" w14:textId="77777777" w:rsidR="004767E3" w:rsidRPr="004767E3" w:rsidRDefault="004767E3" w:rsidP="004767E3">
      <w:r w:rsidRPr="004767E3">
        <w:t xml:space="preserve">Affordable housing solutions must deliver a significant discount on housing market purchase prices or rents while covering the cost of identifying, developing and delivering viable affordable housing schemes. </w:t>
      </w:r>
    </w:p>
    <w:p w14:paraId="593A1FDD" w14:textId="77777777" w:rsidR="004767E3" w:rsidRPr="004767E3" w:rsidRDefault="004767E3" w:rsidP="004767E3">
      <w:r w:rsidRPr="004767E3">
        <w:t xml:space="preserve">My </w:t>
      </w:r>
      <w:proofErr w:type="gramStart"/>
      <w:r w:rsidRPr="004767E3">
        <w:t>Department</w:t>
      </w:r>
      <w:proofErr w:type="gramEnd"/>
      <w:r w:rsidRPr="004767E3">
        <w:t xml:space="preserve"> proactively engages with the housing delivery partners, on a regular basis, to monitor and support their delivery of affordable housing. Scheme criteria and support levels for affordable purchase schemes are kept under regular review, taking account of developments in the housing market. I will continue engaging with all delivery partners to ensure that the Starter Homes Programme enables delivery of a strong pipeline of affordable housing supports, over the lifetime of the plan.</w:t>
      </w:r>
    </w:p>
    <w:p w14:paraId="25E53FD9" w14:textId="77777777" w:rsidR="004767E3" w:rsidRPr="004767E3" w:rsidRDefault="004767E3" w:rsidP="004767E3">
      <w:r w:rsidRPr="004767E3">
        <w:t xml:space="preserve">Further specific information on the eligibility criteria under the Starter Homes Programme Schemes are set out below:  </w:t>
      </w:r>
    </w:p>
    <w:p w14:paraId="66CF2426" w14:textId="77777777" w:rsidR="004767E3" w:rsidRPr="004767E3" w:rsidRDefault="004767E3" w:rsidP="004767E3">
      <w:r w:rsidRPr="004767E3">
        <w:t>Local Authority Affordable Purchase Scheme</w:t>
      </w:r>
    </w:p>
    <w:p w14:paraId="33AAA81D" w14:textId="77777777" w:rsidR="004767E3" w:rsidRPr="004767E3" w:rsidRDefault="004767E3" w:rsidP="004767E3">
      <w:r w:rsidRPr="004767E3">
        <w:t>The Local Authority Affordable Purchase Scheme (LAAPS) was introduced to assist first-time buyers purchasing Local Authority-delivered new homes. This scheme uses an equity share model to give eligible purchasers the opportunity of home ownership. The assessment of eligibility and the level of support available is household-specific, so purchasers are only supported when they need this assistance to afford the home.</w:t>
      </w:r>
    </w:p>
    <w:p w14:paraId="35002000" w14:textId="77777777" w:rsidR="004767E3" w:rsidRPr="004767E3" w:rsidRDefault="004767E3" w:rsidP="004767E3">
      <w:r w:rsidRPr="004767E3">
        <w:t>For affordable homes purchased under LAAPS, purchasers pay a price for their new home in accordance with their purchasing power, calculated as outlined in the Affordable Housing (No. 2) Regulations 2023. There is no specific loan-to-value ratio requirement for the LAAPS.</w:t>
      </w:r>
    </w:p>
    <w:p w14:paraId="60D87411" w14:textId="77777777" w:rsidR="004767E3" w:rsidRPr="004767E3" w:rsidRDefault="004767E3" w:rsidP="004767E3">
      <w:r w:rsidRPr="004767E3">
        <w:lastRenderedPageBreak/>
        <w:t xml:space="preserve">Eligibility for affordable purchase is dependent on both the </w:t>
      </w:r>
      <w:proofErr w:type="gramStart"/>
      <w:r w:rsidRPr="004767E3">
        <w:t>particular home</w:t>
      </w:r>
      <w:proofErr w:type="gramEnd"/>
      <w:r w:rsidRPr="004767E3">
        <w:t xml:space="preserve"> involved and the circumstances of the applicant. A customer is required to have an affordability gap of at least 5% between their funds (mortgage, deposit, and other savings) and the value of the home they wish to purchase under these schemes and not greater than 40% of the market value of the dwelling concerned.</w:t>
      </w:r>
    </w:p>
    <w:p w14:paraId="6AE9A8BC" w14:textId="77777777" w:rsidR="004767E3" w:rsidRPr="004767E3" w:rsidRDefault="004767E3" w:rsidP="004767E3">
      <w:r w:rsidRPr="004767E3">
        <w:t xml:space="preserve">The same overall eligibility criteria apply for all persons applying for a Local Authority Affordable Purchase Scheme nationwide, including for those applying under the fresh start principle. Section 10 of the Affordable Housing Act 2021 outlines </w:t>
      </w:r>
      <w:proofErr w:type="gramStart"/>
      <w:r w:rsidRPr="004767E3">
        <w:t>this overall criteria</w:t>
      </w:r>
      <w:proofErr w:type="gramEnd"/>
      <w:r w:rsidRPr="004767E3">
        <w:t xml:space="preserve"> for eligibility, which include confirmation of the combined financial means of the applicants.</w:t>
      </w:r>
    </w:p>
    <w:p w14:paraId="20FB181B" w14:textId="77777777" w:rsidR="004767E3" w:rsidRPr="004767E3" w:rsidRDefault="004767E3" w:rsidP="004767E3">
      <w:r w:rsidRPr="004767E3">
        <w:t>Once eligibility has been established, affordable homes will be sold to purchasers at discounted prices set according to the purchasing capacity of each applicant household and the minimum level of support they require. This is subject to minimum prices set by Local Authorities to reflect economic realities and ensure scheme viability.</w:t>
      </w:r>
    </w:p>
    <w:p w14:paraId="5BD8752F" w14:textId="77777777" w:rsidR="004767E3" w:rsidRPr="004767E3" w:rsidRDefault="004767E3" w:rsidP="004767E3">
      <w:r w:rsidRPr="004767E3">
        <w:t>In line with Part 2 of the Affordable Housing Act 2021, the administration of affordable purchase housing schemes is a matter for each local authority who will have the specific information relating to the delivery of affordable homes by municipal district in their functional area.</w:t>
      </w:r>
    </w:p>
    <w:p w14:paraId="1A1480D1" w14:textId="77777777" w:rsidR="004767E3" w:rsidRPr="004767E3" w:rsidRDefault="004767E3" w:rsidP="004767E3">
      <w:r w:rsidRPr="004767E3">
        <w:t>First Home Scheme</w:t>
      </w:r>
    </w:p>
    <w:p w14:paraId="1F9E8541" w14:textId="77777777" w:rsidR="004767E3" w:rsidRPr="004767E3" w:rsidRDefault="004767E3" w:rsidP="004767E3">
      <w:r w:rsidRPr="004767E3">
        <w:t>The First Home Scheme (FHS) is also a shared equity scheme and makes home ownership achievable by bridging the gap for first-time buyers and other eligible homebuyers between their deposit and mortgage, and the price of their new home within regional price ceilings. Customers are required to fund their purchase using the maximum mortgage available to them through one of the schemes participating banks. There is no specific loan-to-value ratio requirement for FHS.</w:t>
      </w:r>
    </w:p>
    <w:p w14:paraId="1F6AD25A" w14:textId="77777777" w:rsidR="004767E3" w:rsidRPr="004767E3" w:rsidRDefault="004767E3" w:rsidP="004767E3">
      <w:r w:rsidRPr="004767E3">
        <w:t>The First Home Scheme allows eligible purchasers to avail of the scheme for properties available on the private market provided the property’s Open Market Value is within the price ceiling for that Local Authority area.</w:t>
      </w:r>
    </w:p>
    <w:p w14:paraId="601481F6" w14:textId="77777777" w:rsidR="004767E3" w:rsidRPr="004767E3" w:rsidRDefault="004767E3" w:rsidP="004767E3">
      <w:r w:rsidRPr="004767E3">
        <w:t xml:space="preserve">FHS is only available for properties within local price ceilings. The scheme can support a customer with up to 30% of the cost (20% when also availing of Help to Buy). A customer must be in a </w:t>
      </w:r>
      <w:proofErr w:type="spellStart"/>
      <w:r w:rsidRPr="004767E3">
        <w:t>positon</w:t>
      </w:r>
      <w:proofErr w:type="spellEnd"/>
      <w:r w:rsidRPr="004767E3">
        <w:t xml:space="preserve"> to finance the remainder.</w:t>
      </w:r>
    </w:p>
    <w:p w14:paraId="0DCAAE36" w14:textId="77777777" w:rsidR="004767E3" w:rsidRPr="004767E3" w:rsidRDefault="004767E3" w:rsidP="004767E3">
      <w:r w:rsidRPr="004767E3">
        <w:t>For the First Home Scheme a customer is required to have an affordability gap of at least 2.5% between their funds (mortgage, deposit, and other savings) and the value of the home they wish to purchase under the scheme.</w:t>
      </w:r>
    </w:p>
    <w:p w14:paraId="3389FA0D" w14:textId="77777777" w:rsidR="004767E3" w:rsidRPr="004767E3" w:rsidRDefault="004767E3" w:rsidP="004767E3">
      <w:r w:rsidRPr="004767E3">
        <w:t>Vacant Property Refurbishment Grant</w:t>
      </w:r>
    </w:p>
    <w:p w14:paraId="4F4A938C" w14:textId="77777777" w:rsidR="004767E3" w:rsidRPr="004767E3" w:rsidRDefault="004767E3" w:rsidP="004767E3">
      <w:r w:rsidRPr="004767E3">
        <w:t xml:space="preserve">The Vacant Property Refurbishment Grant is a payment you can get if you are turning a vacant house or building into your permanent home or a rental property. A grant of up to €50,000 is available. If the refurbishment costs exceed the standard grant of up to €50,000, a top-up grant amount of up to €20,000 is available. </w:t>
      </w:r>
    </w:p>
    <w:p w14:paraId="7B0B3EFE" w14:textId="77777777" w:rsidR="004767E3" w:rsidRPr="004767E3" w:rsidRDefault="004767E3" w:rsidP="004767E3">
      <w:r w:rsidRPr="004767E3">
        <w:t xml:space="preserve">Further information is available at the following link: www.gov.ie/en/service/f8f1b-vacant-property-refurbishment-grant/ </w:t>
      </w:r>
    </w:p>
    <w:p w14:paraId="797C8E01" w14:textId="77777777" w:rsidR="004767E3" w:rsidRPr="004767E3" w:rsidRDefault="004767E3" w:rsidP="004767E3">
      <w:r w:rsidRPr="004767E3">
        <w:t>Help to Buy</w:t>
      </w:r>
    </w:p>
    <w:p w14:paraId="3A60C6C2" w14:textId="77777777" w:rsidR="004767E3" w:rsidRPr="004767E3" w:rsidRDefault="004767E3" w:rsidP="004767E3">
      <w:r w:rsidRPr="004767E3">
        <w:lastRenderedPageBreak/>
        <w:t xml:space="preserve">The Help to Buy scheme can help with a deposit for a new or self-build home. It is a refund on income and DIRT tax paid in Ireland in the last four-years. The scheme comes under the remit of Revenue and the Department of Finance. Information on Help to Buy is available at the following link: www.revenue.ie/en/property/help-to-buy-incentive/index.aspx </w:t>
      </w:r>
    </w:p>
    <w:p w14:paraId="2DB5C6D6" w14:textId="77777777" w:rsidR="004767E3" w:rsidRPr="004767E3" w:rsidRDefault="004767E3" w:rsidP="004767E3">
      <w:r w:rsidRPr="004767E3">
        <w:t xml:space="preserve">Mortgage Interest Tax Relief  </w:t>
      </w:r>
    </w:p>
    <w:p w14:paraId="3199C8B9" w14:textId="77777777" w:rsidR="004767E3" w:rsidRPr="004767E3" w:rsidRDefault="004767E3" w:rsidP="004767E3">
      <w:r w:rsidRPr="004767E3">
        <w:t>Matters relating to mortgages are a matter for my colleague, the Minister for Finance.</w:t>
      </w:r>
    </w:p>
    <w:p w14:paraId="73B637E5" w14:textId="77777777" w:rsidR="004767E3" w:rsidRPr="004767E3" w:rsidRDefault="004767E3" w:rsidP="004767E3">
      <w:r w:rsidRPr="004767E3">
        <w:t xml:space="preserve">The Finance Act 2023 introduced the Mortgage Interest Tax Credit. This tax credit is for taxpayers who have made payments in respect of a qualifying loan for a principal private residence. The Mortgage Interest Tax Credit was originally only available for the year 2023 and then for 2024. </w:t>
      </w:r>
    </w:p>
    <w:p w14:paraId="308B5277" w14:textId="77777777" w:rsidR="004767E3" w:rsidRPr="004767E3" w:rsidRDefault="004767E3" w:rsidP="004767E3">
      <w:r w:rsidRPr="004767E3">
        <w:t xml:space="preserve">However, the Mortgage Interest Tax Relief was then extended again, on a tapered basis, for two further years, to 31 December 2026. Homeowners with an outstanding mortgage balance between €80,000 and €500,000 as of 31 December 2022 will be eligible.  </w:t>
      </w:r>
    </w:p>
    <w:p w14:paraId="6BE765E3" w14:textId="77777777" w:rsidR="004767E3" w:rsidRPr="004767E3" w:rsidRDefault="004767E3" w:rsidP="004767E3">
      <w:r w:rsidRPr="004767E3">
        <w:t xml:space="preserve">The current level of relief will be maintained for the increase in interest paid in the tax year 2025 over 2022, with a maximum tax credit of €1,250 per property available, this relief can be claimed by taxpayers from 2026. The estimated Exchequer cost is €25 million. </w:t>
      </w:r>
    </w:p>
    <w:p w14:paraId="273C9A52" w14:textId="77777777" w:rsidR="004767E3" w:rsidRPr="004767E3" w:rsidRDefault="004767E3" w:rsidP="004767E3">
      <w:r w:rsidRPr="004767E3">
        <w:t>A reduced level of relief will be available for the increase in interest paid in the tax year 2026 over 2022, with a maximum tax credit of €625 per property applicable, this relief can be claimed by taxpayers from 2027. The estimated Exchequer cost is €13 million.</w:t>
      </w:r>
    </w:p>
    <w:p w14:paraId="5AF90225" w14:textId="77777777" w:rsidR="004767E3" w:rsidRPr="004767E3" w:rsidRDefault="004767E3" w:rsidP="004767E3">
      <w:r w:rsidRPr="004767E3">
        <w:t xml:space="preserve">Cost Rental Eligibility </w:t>
      </w:r>
    </w:p>
    <w:p w14:paraId="1DD434CA" w14:textId="77777777" w:rsidR="004767E3" w:rsidRPr="004767E3" w:rsidRDefault="004767E3" w:rsidP="004767E3">
      <w:r w:rsidRPr="004767E3">
        <w:t>Cost Rental is a key element of the Government's strategy to improve affordability in the rental sector and to provide secure, long-term homes for moderate-income households above the income limits for social housing. The core principle is that rents cover the development, management, and maintenance costs of the homes, so that their long-term future is secure, without rents being subject to the pressures of the open market.</w:t>
      </w:r>
    </w:p>
    <w:p w14:paraId="70F9D9B5" w14:textId="77777777" w:rsidR="004767E3" w:rsidRPr="004767E3" w:rsidRDefault="004767E3" w:rsidP="004767E3">
      <w:r w:rsidRPr="004767E3">
        <w:t>The rents for Cost Rental homes are set to cover the costs of delivering, financing, managing and maintaining the properties, using a financial model over at least 40 years. To qualify for a Cost Rental home, the applicant must be able to demonstrate among other criteria, that their annual net household income does not exceed €66,000 in Dublin and €59,000 elsewhere.</w:t>
      </w:r>
    </w:p>
    <w:p w14:paraId="3C21FB07" w14:textId="77777777" w:rsidR="004767E3" w:rsidRPr="004767E3" w:rsidRDefault="004767E3" w:rsidP="004767E3">
      <w:r w:rsidRPr="004767E3">
        <w:t>In addition, new homes delivered with State funding must achieve starting rents which are at least 25% below comparable local properties in the private rental market. Over time, rents may be increased only in line with general consumer inflation, according to the Central Statistics Office’s Harmonised Index of Consumer Prices, so remaining stable in real terms while covering the ongoing management and maintenance costs of the rental properties and this gradual increase is factored into the multi-decade financial model when setting the starting rent.</w:t>
      </w:r>
    </w:p>
    <w:p w14:paraId="7EA80232" w14:textId="77777777" w:rsidR="004767E3" w:rsidRPr="004767E3" w:rsidRDefault="004767E3" w:rsidP="004767E3">
      <w:r w:rsidRPr="004767E3">
        <w:t xml:space="preserve">The rents for Cost Rental homes depend on the actual costs, which are influenced by factors like the size and type of home, its location, any element of State subsidy, and the funding model (grant, loan, investment). Therefore, it is not possible to say that rents for homes in a particular county will be a certain amount. Since rents depend on actual delivery costs, particular Cost Rental homes will have different degrees of affordability for the range of potential applicants. By providing significant capital funding, my </w:t>
      </w:r>
      <w:proofErr w:type="gramStart"/>
      <w:r w:rsidRPr="004767E3">
        <w:t>Department</w:t>
      </w:r>
      <w:proofErr w:type="gramEnd"/>
      <w:r w:rsidRPr="004767E3">
        <w:t xml:space="preserve"> helps to drive down the rents that must be paid by tenants.</w:t>
      </w:r>
    </w:p>
    <w:p w14:paraId="0E694362" w14:textId="77777777" w:rsidR="004767E3" w:rsidRPr="004767E3" w:rsidRDefault="004767E3" w:rsidP="004767E3">
      <w:r w:rsidRPr="004767E3">
        <w:lastRenderedPageBreak/>
        <w:t xml:space="preserve">Cost Rental Funding Structures </w:t>
      </w:r>
    </w:p>
    <w:p w14:paraId="774ACCF5" w14:textId="77777777" w:rsidR="004767E3" w:rsidRPr="004767E3" w:rsidRDefault="004767E3" w:rsidP="004767E3">
      <w:r w:rsidRPr="004767E3">
        <w:t>There are three schemes which support the delivery of cost rental homes at scale. They are:</w:t>
      </w:r>
    </w:p>
    <w:p w14:paraId="0BA5C25A" w14:textId="77777777" w:rsidR="004767E3" w:rsidRPr="004767E3" w:rsidRDefault="004767E3" w:rsidP="004767E3">
      <w:r w:rsidRPr="004767E3">
        <w:t>-  The Affordable Housing Fund (AHF</w:t>
      </w:r>
      <w:proofErr w:type="gramStart"/>
      <w:r w:rsidRPr="004767E3">
        <w:t>);</w:t>
      </w:r>
      <w:proofErr w:type="gramEnd"/>
    </w:p>
    <w:p w14:paraId="711DA72C" w14:textId="77777777" w:rsidR="004767E3" w:rsidRPr="004767E3" w:rsidRDefault="004767E3" w:rsidP="004767E3">
      <w:r w:rsidRPr="004767E3">
        <w:t>-  The Secure Tenancy Affordable Rental investment scheme (STAR</w:t>
      </w:r>
      <w:proofErr w:type="gramStart"/>
      <w:r w:rsidRPr="004767E3">
        <w:t>);</w:t>
      </w:r>
      <w:proofErr w:type="gramEnd"/>
    </w:p>
    <w:p w14:paraId="19A330D5" w14:textId="77777777" w:rsidR="004767E3" w:rsidRPr="004767E3" w:rsidRDefault="004767E3" w:rsidP="004767E3">
      <w:r w:rsidRPr="004767E3">
        <w:t>-  The Cost Rental Equity Loan (CREL).</w:t>
      </w:r>
    </w:p>
    <w:p w14:paraId="249519F2" w14:textId="77777777" w:rsidR="004767E3" w:rsidRPr="004767E3" w:rsidRDefault="004767E3" w:rsidP="004767E3">
      <w:r w:rsidRPr="004767E3">
        <w:t xml:space="preserve"> </w:t>
      </w:r>
    </w:p>
    <w:p w14:paraId="07112618" w14:textId="77777777" w:rsidR="004767E3" w:rsidRPr="004767E3" w:rsidRDefault="004767E3" w:rsidP="004767E3">
      <w:r w:rsidRPr="004767E3">
        <w:t>The Affordable Housing Fund (AHF) subsidy is available to local authorities as a direct subvention on local authority housing development costs at rates of €50k to €150k per affordable unit depending on the density and location of the affordable housing scheme.</w:t>
      </w:r>
    </w:p>
    <w:p w14:paraId="37EF1DA4" w14:textId="77777777" w:rsidR="004767E3" w:rsidRPr="004767E3" w:rsidRDefault="004767E3" w:rsidP="004767E3">
      <w:r w:rsidRPr="004767E3">
        <w:t xml:space="preserve">The Secure Tenancy Affordable Rental </w:t>
      </w:r>
      <w:proofErr w:type="gramStart"/>
      <w:r w:rsidRPr="004767E3">
        <w:t>investment</w:t>
      </w:r>
      <w:proofErr w:type="gramEnd"/>
      <w:r w:rsidRPr="004767E3">
        <w:t xml:space="preserve"> Scheme (STAR) aims to deliver cost rental homes at scale for eligible households who are experiencing acute affordability pressures in the private rental sector, particularly in urban centres where prevailing rents are especially high. The maximum investment available is up to €200,000 per unit in Dublin and €175,000 per unit for the rest of the country. </w:t>
      </w:r>
    </w:p>
    <w:p w14:paraId="6B50FBE2" w14:textId="77777777" w:rsidR="004767E3" w:rsidRPr="004767E3" w:rsidRDefault="004767E3" w:rsidP="004767E3">
      <w:r w:rsidRPr="004767E3">
        <w:t>Private providers and public bodies can apply to provide cost rental homes under the Scheme and the State will make an equity investment available in return for designation of the homes as cost rental homes for 50 years.</w:t>
      </w:r>
    </w:p>
    <w:p w14:paraId="1CDC0F1B" w14:textId="77777777" w:rsidR="004767E3" w:rsidRPr="004767E3" w:rsidRDefault="004767E3" w:rsidP="004767E3">
      <w:r w:rsidRPr="004767E3">
        <w:t xml:space="preserve">The Cost Rental Equity Loan (CREL) Scheme provides funding to Approved Housing Bodies (AHBs) to finance the development or acquisitions of new cost rental homes, on a sliding scale basis of up to 55% of the total capital costs for these homes. The 55% CREL model incorporates a mix of a long-term loan (up to a maximum of 35% of capital costs) along with a state-equity investment element (up to a maximum of 20% of capital costs).  </w:t>
      </w:r>
    </w:p>
    <w:p w14:paraId="413C37FB" w14:textId="77777777" w:rsidR="004767E3" w:rsidRPr="004767E3" w:rsidRDefault="004767E3" w:rsidP="004767E3">
      <w:proofErr w:type="gramStart"/>
      <w:r w:rsidRPr="004767E3">
        <w:t>With regard to</w:t>
      </w:r>
      <w:proofErr w:type="gramEnd"/>
      <w:r w:rsidRPr="004767E3">
        <w:t xml:space="preserve"> the average subsidy per unit, I can confirm the following:</w:t>
      </w:r>
    </w:p>
    <w:p w14:paraId="3E3C625D" w14:textId="77777777" w:rsidR="004767E3" w:rsidRPr="004767E3" w:rsidRDefault="004767E3" w:rsidP="004767E3">
      <w:r w:rsidRPr="004767E3">
        <w:t xml:space="preserve"> </w:t>
      </w:r>
    </w:p>
    <w:p w14:paraId="2D965CE2" w14:textId="77777777" w:rsidR="004767E3" w:rsidRPr="004767E3" w:rsidRDefault="004767E3" w:rsidP="004767E3">
      <w:r w:rsidRPr="004767E3">
        <w:t xml:space="preserve">-   1,213 Cost Rental homes were delivered in 2024 supported by the Cost Rental Equity Loan. The percentage CREL funding in 2024 varied.  The average cost to the Exchequer for delivery of CREL homes (CREL funding) approved in 2024 was approximately €214,000 per </w:t>
      </w:r>
      <w:proofErr w:type="gramStart"/>
      <w:r w:rsidRPr="004767E3">
        <w:t>home;</w:t>
      </w:r>
      <w:proofErr w:type="gramEnd"/>
      <w:r w:rsidRPr="004767E3">
        <w:t xml:space="preserve"> </w:t>
      </w:r>
    </w:p>
    <w:p w14:paraId="7C760E6F" w14:textId="77777777" w:rsidR="004767E3" w:rsidRPr="004767E3" w:rsidRDefault="004767E3" w:rsidP="004767E3">
      <w:r w:rsidRPr="004767E3">
        <w:t xml:space="preserve">-   In addition, 809 homes (779 Affordable Purchase and 30 Cost Rental) were delivered in 2024 supported by the Affordable Housing Fund. This delivery incudes Part V affordable delivery and LDA/Local Authority partnership arrangements. The AHF subsidy is available to local authorities as a direct subvention on local authority housing development costs at rates of €50,000, €75,000, €100,000, and €150,000 per affordable unit depending on (a) the density of housing units per hectare on the development, and (b) where the development is located. The average AHF subsidy per unit in 2024 was €77,413 of which €73,540 per unit (95%) is payable from Exchequer funds with the balance (5%) being contributed directly by the relevant local authority. </w:t>
      </w:r>
    </w:p>
    <w:p w14:paraId="5814AB57" w14:textId="77777777" w:rsidR="004767E3" w:rsidRPr="004767E3" w:rsidRDefault="004767E3" w:rsidP="004767E3">
      <w:r w:rsidRPr="004767E3">
        <w:t xml:space="preserve">-   The Secure Tenancy Affordable Rental (STAR) Scheme has also supported the delivery of Cost Rental homes with an average equity investment of €128,007 per unit in 2024. </w:t>
      </w:r>
    </w:p>
    <w:p w14:paraId="2BFDFB8D" w14:textId="77777777" w:rsidR="004767E3" w:rsidRPr="004767E3" w:rsidRDefault="004767E3" w:rsidP="004767E3">
      <w:r w:rsidRPr="004767E3">
        <w:t xml:space="preserve"> </w:t>
      </w:r>
    </w:p>
    <w:p w14:paraId="49A82CFC" w14:textId="77777777" w:rsidR="004767E3" w:rsidRPr="004767E3" w:rsidRDefault="004767E3" w:rsidP="004767E3">
      <w:r w:rsidRPr="004767E3">
        <w:lastRenderedPageBreak/>
        <w:t>To note, expenditure in any given year relates to an ongoing delivery programme of housing construction projects with varying timescales which may exceed 12 months, span delivery years and is not directly attributable to actual published delivery figures (based on homes which are competed and advertised) for the year concerned.</w:t>
      </w:r>
    </w:p>
    <w:p w14:paraId="53D29471" w14:textId="77777777" w:rsidR="004767E3" w:rsidRPr="004767E3" w:rsidRDefault="004767E3" w:rsidP="004767E3">
      <w:r w:rsidRPr="004767E3">
        <w:t>The disclosure of further granular/commercial data in relation to such housing delivery could interfere with the public procurement process, which in turn could result in a material financial loss to the citizen.</w:t>
      </w:r>
    </w:p>
    <w:p w14:paraId="5095852C" w14:textId="77777777" w:rsidR="004767E3" w:rsidRPr="004767E3" w:rsidRDefault="004767E3" w:rsidP="004767E3">
      <w:r w:rsidRPr="004767E3">
        <w:t>As Cost Rental continues to be rolled out, it provides more options for long-term rental accommodation with secure tenures for thousands of renters, assisting eligible households in the private rental sector. It is also expected that the development of the Cost Rental sector will have a moderating impact on the wider rental market, putting downward pressure on market rents over the longer term.</w:t>
      </w:r>
    </w:p>
    <w:p w14:paraId="1322C5D3" w14:textId="77777777" w:rsidR="004767E3" w:rsidRPr="004767E3" w:rsidRDefault="004767E3" w:rsidP="004767E3">
      <w:r w:rsidRPr="004767E3">
        <w:t>Housing for Disabled People</w:t>
      </w:r>
    </w:p>
    <w:p w14:paraId="380BE527" w14:textId="77777777" w:rsidR="004767E3" w:rsidRPr="004767E3" w:rsidRDefault="004767E3" w:rsidP="004767E3">
      <w:r w:rsidRPr="004767E3">
        <w:t xml:space="preserve">My </w:t>
      </w:r>
      <w:proofErr w:type="gramStart"/>
      <w:r w:rsidRPr="004767E3">
        <w:t>Department</w:t>
      </w:r>
      <w:proofErr w:type="gramEnd"/>
      <w:r w:rsidRPr="004767E3">
        <w:t xml:space="preserve"> does not collate data on the number of wheelchair-accessible and fully-adapted social housing units delivered. Such information may be obtained from individual local authorities.</w:t>
      </w:r>
    </w:p>
    <w:p w14:paraId="3B62D72B" w14:textId="77777777" w:rsidR="004767E3" w:rsidRPr="004767E3" w:rsidRDefault="004767E3" w:rsidP="004767E3">
      <w:r w:rsidRPr="004767E3">
        <w:t>Details on the number of households given medical priority is not available. Decisions on the awarding of medical priority, and the allocation of that support, are a matter solely for the local authority concerned, in accordance with their allocation schemes made under section 22 of the Housing (Miscellaneous Provisions) Act 2009 and associated Regulations.</w:t>
      </w:r>
    </w:p>
    <w:p w14:paraId="59E569D5" w14:textId="77777777" w:rsidR="004767E3" w:rsidRPr="004767E3" w:rsidRDefault="004767E3" w:rsidP="004767E3">
      <w:r w:rsidRPr="004767E3">
        <w:t xml:space="preserve">Efforts to reduce social housing waiting lists will centre on significantly increasing the supply of new social homes and ensuring that these homes are targeted to meet the specific needs identified for households. </w:t>
      </w:r>
    </w:p>
    <w:p w14:paraId="5119E8B8" w14:textId="77777777" w:rsidR="004767E3" w:rsidRPr="004767E3" w:rsidRDefault="004767E3" w:rsidP="004767E3">
      <w:r w:rsidRPr="004767E3">
        <w:t xml:space="preserve">My Department jointly published the National Housing Strategy for Disabled People (NHSDP) 2022-2027 and Implementation Plan with the Department of Health and the Department of Children, Disability, and Equality. The Strategy and Implementation Plan may be accessed on my Department’s website at the following link: </w:t>
      </w:r>
      <w:hyperlink r:id="rId4" w:history="1">
        <w:r w:rsidRPr="004767E3">
          <w:rPr>
            <w:rStyle w:val="Hyperlink"/>
          </w:rPr>
          <w:t>www.gov.ie/en/publication/60d76-national-housing-strategy-for-disabled-people-2022-2027</w:t>
        </w:r>
      </w:hyperlink>
      <w:r w:rsidRPr="004767E3">
        <w:t xml:space="preserve">    </w:t>
      </w:r>
    </w:p>
    <w:p w14:paraId="6A01BA9A" w14:textId="77777777" w:rsidR="004767E3" w:rsidRPr="004767E3" w:rsidRDefault="004767E3" w:rsidP="004767E3">
      <w:r w:rsidRPr="004767E3">
        <w:t>The Strategy and Implementation Plan set out the actions to achieve the vision of the joint Strategy for delivering housing and related supports for disabled people to 2027, operating under the new housing plan Delivering Homes, Building Communities.</w:t>
      </w:r>
    </w:p>
    <w:p w14:paraId="5F608507" w14:textId="77777777" w:rsidR="004767E3" w:rsidRPr="004767E3" w:rsidRDefault="004767E3" w:rsidP="004767E3">
      <w:r w:rsidRPr="004767E3">
        <w:t xml:space="preserve">Energy Performance </w:t>
      </w:r>
    </w:p>
    <w:p w14:paraId="14DC4AA4" w14:textId="77777777" w:rsidR="004767E3" w:rsidRPr="004767E3" w:rsidRDefault="004767E3" w:rsidP="004767E3">
      <w:r w:rsidRPr="004767E3">
        <w:t>The EU Energy Performance of Buildings Directive (EPBD) lays down requirements for the application of minimum energy performance requirements to new buildings and requires Nearly Zero Energy Building or “NZEB” performance for all new dwellings since 31 December 2020. This NZEB requirement typically equates to a BER of A2.</w:t>
      </w:r>
    </w:p>
    <w:p w14:paraId="62283B09" w14:textId="77777777" w:rsidR="004767E3" w:rsidRPr="004767E3" w:rsidRDefault="004767E3" w:rsidP="004767E3">
      <w:r w:rsidRPr="004767E3">
        <w:t>The percentage of A rated homes delivered from 2020 to 2025 is available on the CSO Website at the following link: www.cso.ie/en/releasesandpublications/ep/p-dber/domesticbuildingenergyratingsquarter22025/</w:t>
      </w:r>
    </w:p>
    <w:p w14:paraId="3C6DB0B8" w14:textId="77777777" w:rsidR="004767E3" w:rsidRPr="004767E3" w:rsidRDefault="004767E3" w:rsidP="004767E3">
      <w:r w:rsidRPr="004767E3">
        <w:t>This shows 99% of new dwellings constructed were A rated for this period.</w:t>
      </w:r>
    </w:p>
    <w:p w14:paraId="572164A0" w14:textId="77777777" w:rsidR="004767E3" w:rsidRPr="004767E3" w:rsidRDefault="004767E3" w:rsidP="004767E3">
      <w:r w:rsidRPr="004767E3">
        <w:lastRenderedPageBreak/>
        <w:t>Regulatory Impact Assessments including the cost of improved energy performance requirements per dwelling were published as part of the preparation of Part L of the Building Regulations 2019 and are available at www.gov.ie/en/department-of-housing-local-government-and-heritage/publications/calculations-for-part-l-2018-technical-guidance-document-dwellings/</w:t>
      </w:r>
    </w:p>
    <w:p w14:paraId="371E298A" w14:textId="77777777" w:rsidR="004767E3" w:rsidRPr="004767E3" w:rsidRDefault="004767E3" w:rsidP="004767E3">
      <w:r w:rsidRPr="004767E3">
        <w:t xml:space="preserve">The cost of NZEB requirements in new housing are taken account of in the 2024 Total Development Cost report, which is available at www.gov.ie/en/department-of-housing-local-government-and-heritage/publications/total-development-cost-report/. </w:t>
      </w:r>
    </w:p>
    <w:p w14:paraId="1B2C5DB0" w14:textId="77777777" w:rsidR="004767E3" w:rsidRPr="004767E3" w:rsidRDefault="004767E3" w:rsidP="004767E3">
      <w:r w:rsidRPr="004767E3">
        <w:t xml:space="preserve">As energy performance standards are regulatory </w:t>
      </w:r>
      <w:proofErr w:type="gramStart"/>
      <w:r w:rsidRPr="004767E3">
        <w:t>requirements</w:t>
      </w:r>
      <w:proofErr w:type="gramEnd"/>
      <w:r w:rsidRPr="004767E3">
        <w:t xml:space="preserve"> they are built in to the units costs used for estimating social housing costs.</w:t>
      </w:r>
    </w:p>
    <w:p w14:paraId="1012F884" w14:textId="77777777" w:rsidR="004767E3" w:rsidRPr="004767E3" w:rsidRDefault="004767E3" w:rsidP="004767E3">
      <w:r w:rsidRPr="004767E3">
        <w:t>As required by the EPBD, performance requirements are set at cost optimal level, which is the lowest lifecycle cost taking account of capital costs, energy and maintenance costs, and disposal costs over a period of 30 years thus giving the homeowner the optimum energy performance for the lowest lifecycle cost.</w:t>
      </w:r>
    </w:p>
    <w:p w14:paraId="42D48FAF" w14:textId="77777777" w:rsidR="004767E3" w:rsidRPr="004767E3" w:rsidRDefault="004767E3" w:rsidP="004767E3">
      <w:r w:rsidRPr="004767E3">
        <w:t xml:space="preserve">The construction of new dwellings to an ‘A’ BER rating ensures that as we deliver new </w:t>
      </w:r>
      <w:proofErr w:type="gramStart"/>
      <w:r w:rsidRPr="004767E3">
        <w:t>housing</w:t>
      </w:r>
      <w:proofErr w:type="gramEnd"/>
      <w:r w:rsidRPr="004767E3">
        <w:t xml:space="preserve"> we will also be providing quality sustainable homes with very low energy bills that are healthier and more comfortable, do not contribute to our carbon emissions and ensure that homeowners pay the lowest cost over the lifetime of the building.</w:t>
      </w:r>
    </w:p>
    <w:p w14:paraId="6F98FB19" w14:textId="77777777" w:rsidR="004767E3" w:rsidRPr="004767E3" w:rsidRDefault="004767E3" w:rsidP="004767E3">
      <w:r w:rsidRPr="004767E3">
        <w:t>Government have implemented range of initiatives in Delivering Homes, Building Communities to reduce the cost of construction and mitigate against delivery risk from all increases in construction costs.</w:t>
      </w:r>
    </w:p>
    <w:p w14:paraId="5AE5D5B5" w14:textId="77777777" w:rsidR="004767E3" w:rsidRPr="004767E3" w:rsidRDefault="004767E3" w:rsidP="004767E3">
      <w:r w:rsidRPr="004767E3">
        <w:t>In accordance with Green Public Procurement requirements from 1 September 2025, public bodies that are commencing design for new buildings should produce or procure a Whole Life-Cycle Greenhouse Gas Emissions assessment, which includes embodied carbon.</w:t>
      </w:r>
    </w:p>
    <w:p w14:paraId="3E4462B0" w14:textId="77777777" w:rsidR="004767E3" w:rsidRPr="004767E3" w:rsidRDefault="004767E3" w:rsidP="004767E3">
      <w:r w:rsidRPr="004767E3">
        <w:t xml:space="preserve">A cross-departmental steering group lead by the Sustainable Energy Authority of Ireland (SEAI) was established in 2024 to develop the required methodology. Structures were established in line with the Energy Performance of Buildings Directive to reduce carbon in construction materials for all new buildings. This methodology has been recently published by SEAI. </w:t>
      </w:r>
    </w:p>
    <w:p w14:paraId="608ABCEC" w14:textId="77777777" w:rsidR="004767E3" w:rsidRPr="004767E3" w:rsidRDefault="004767E3" w:rsidP="004767E3">
      <w:r w:rsidRPr="004767E3">
        <w:t>The typical design phases take 6 months, which will mean the requirements to calculate the embodied carbon is typically expected to apply from March 2026. This will apply to publicly procured housing over €60 million from 2025 and over €30 million from June 2026.</w:t>
      </w:r>
    </w:p>
    <w:p w14:paraId="457E9269" w14:textId="77777777" w:rsidR="004767E3" w:rsidRPr="004767E3" w:rsidRDefault="004767E3" w:rsidP="004767E3">
      <w:r w:rsidRPr="004767E3">
        <w:t xml:space="preserve">Homelessness </w:t>
      </w:r>
    </w:p>
    <w:p w14:paraId="23C39678" w14:textId="77777777" w:rsidR="004767E3" w:rsidRPr="004767E3" w:rsidRDefault="004767E3" w:rsidP="004767E3">
      <w:r w:rsidRPr="004767E3">
        <w:t xml:space="preserve">My </w:t>
      </w:r>
      <w:proofErr w:type="gramStart"/>
      <w:r w:rsidRPr="004767E3">
        <w:t>Department’s</w:t>
      </w:r>
      <w:proofErr w:type="gramEnd"/>
      <w:r w:rsidRPr="004767E3">
        <w:t xml:space="preserve"> role in relation to homelessness involves the provision of a national framework of policy, legislation and funding to underpin the role of local authorities in addressing homelessness at local level. Statutory responsibility in relation to the provision of accommodation and related services for homeless persons rests with individual local authorities.</w:t>
      </w:r>
    </w:p>
    <w:p w14:paraId="217048A5" w14:textId="77777777" w:rsidR="004767E3" w:rsidRPr="004767E3" w:rsidRDefault="004767E3" w:rsidP="004767E3">
      <w:r w:rsidRPr="004767E3">
        <w:t xml:space="preserve">My </w:t>
      </w:r>
      <w:proofErr w:type="gramStart"/>
      <w:r w:rsidRPr="004767E3">
        <w:t>Department</w:t>
      </w:r>
      <w:proofErr w:type="gramEnd"/>
      <w:r w:rsidRPr="004767E3">
        <w:t xml:space="preserve"> currently gathers and publishes data on a monthly basis on the number of homeless persons accommodated in emergency accommodation funded and overseen by local authorities. These reports are based on data provided by local authorities, produced through the Pathway Accommodation &amp; Support System (PASS). </w:t>
      </w:r>
    </w:p>
    <w:p w14:paraId="6B9FAD9E" w14:textId="77777777" w:rsidR="004767E3" w:rsidRPr="004767E3" w:rsidRDefault="004767E3" w:rsidP="004767E3">
      <w:r w:rsidRPr="004767E3">
        <w:lastRenderedPageBreak/>
        <w:t xml:space="preserve">The monthly homelessness report includes details of individuals, families and the dependants of these families who accessed emergency accommodation during the relevant count week of the month in question. The most recently published data is in respect of September 2025. The reports are collated on a regional basis and are available on my </w:t>
      </w:r>
      <w:proofErr w:type="gramStart"/>
      <w:r w:rsidRPr="004767E3">
        <w:t>Department's</w:t>
      </w:r>
      <w:proofErr w:type="gramEnd"/>
      <w:r w:rsidRPr="004767E3">
        <w:t xml:space="preserve"> website at the following link: www.gov.ie/en/department-of-housing-local-government-and-heritage/collections/homelessness-data/ </w:t>
      </w:r>
    </w:p>
    <w:p w14:paraId="67D471C5" w14:textId="77777777" w:rsidR="004767E3" w:rsidRPr="004767E3" w:rsidRDefault="004767E3" w:rsidP="004767E3">
      <w:r w:rsidRPr="004767E3">
        <w:t xml:space="preserve">Delivering Homes, Building Communities recognises that homelessness is the single most pressing social issue that we face and introduces </w:t>
      </w:r>
      <w:proofErr w:type="gramStart"/>
      <w:r w:rsidRPr="004767E3">
        <w:t>a number of</w:t>
      </w:r>
      <w:proofErr w:type="gramEnd"/>
      <w:r w:rsidRPr="004767E3">
        <w:t xml:space="preserve"> key measures to address homelessness.</w:t>
      </w:r>
    </w:p>
    <w:p w14:paraId="5C1D77A5" w14:textId="77777777" w:rsidR="004767E3" w:rsidRPr="004767E3" w:rsidRDefault="004767E3" w:rsidP="004767E3">
      <w:r w:rsidRPr="004767E3">
        <w:t xml:space="preserve">Prevention of homelessness in the first instance is an absolute priority. There are many preventions initiatives already underway in my own Department and across Government. This includes the provision of social and affordable housing, HAP and homeless HAP, and our strong tenancy protection legislation. </w:t>
      </w:r>
      <w:proofErr w:type="gramStart"/>
      <w:r w:rsidRPr="004767E3">
        <w:t>In order to</w:t>
      </w:r>
      <w:proofErr w:type="gramEnd"/>
      <w:r w:rsidRPr="004767E3">
        <w:t xml:space="preserve"> ensure a fully aligned all-of-Government approach under the Plan, we are committing to develop a national Homelessness Prevention Framework within which homelessness can be prevented in a structured and planned way with tailored prevention measures for each potential at risk cohort. This Framework will be in place in 2026.</w:t>
      </w:r>
    </w:p>
    <w:p w14:paraId="7183D00D" w14:textId="77777777" w:rsidR="004767E3" w:rsidRPr="004767E3" w:rsidRDefault="004767E3" w:rsidP="004767E3">
      <w:r w:rsidRPr="004767E3">
        <w:t>Addressing family homelessness is a key priority for Government. Delivering Homes, Building Communities commits to the development of a Child and Family Homelessness Action Plan. This will bring together key stakeholders to drive the continued focus on preventing children and families entering emergency accommodation, providing enhanced supports for children experiencing homelessness, as well as measures to accelerate exits and reduce the time spent by children and their families in homeless emergency accommodation.</w:t>
      </w:r>
    </w:p>
    <w:p w14:paraId="68D17E21" w14:textId="77777777" w:rsidR="004767E3" w:rsidRPr="004767E3" w:rsidRDefault="004767E3" w:rsidP="004767E3">
      <w:r w:rsidRPr="004767E3">
        <w:t>Over and above the significant funding underpinning homelessness supports, and the record levels of funding for social housing, the Plan also provides dedicated capital funding of €100 million in 2026 which will be ring-fenced to support local authorities to acquire properties to tackle long-term homelessness.  It will be used specifically to acquire suitable units to exit families the longest in emergency accommodation and for Housing First units for individuals with complex needs experiencing homelessness.</w:t>
      </w:r>
    </w:p>
    <w:p w14:paraId="47E0981F" w14:textId="77777777" w:rsidR="004767E3" w:rsidRPr="004767E3" w:rsidRDefault="004767E3" w:rsidP="004767E3">
      <w:r w:rsidRPr="004767E3">
        <w:t>Housing First is a key policy response in our efforts to reduce homelessness amongst our most</w:t>
      </w:r>
      <w:r w:rsidRPr="004767E3">
        <w:br/>
        <w:t>vulnerable individuals. A key initiative under Delivering Homes, Building Communities will be the further expansion of the Housing First programme to create 2,000 tenancies. An updated implementation plan will specify targets for each local authority for Housing First tenancies in the coming months.</w:t>
      </w:r>
    </w:p>
    <w:p w14:paraId="0E38B8D4" w14:textId="77777777" w:rsidR="004767E3" w:rsidRPr="004767E3" w:rsidRDefault="004767E3" w:rsidP="004767E3">
      <w:r w:rsidRPr="004767E3">
        <w:t>The Plan also recognises that individuals experiencing homelessness with complex support needs often become entrenched in emergency homeless services. Under the Plan, the Department of Health will provide increased health support to households experiencing homelessness through the implementation of the HSE National Strategic Plan to Improve the Health of People Experiencing Homelessness.</w:t>
      </w:r>
    </w:p>
    <w:p w14:paraId="31174F25" w14:textId="77777777" w:rsidR="004767E3" w:rsidRPr="004767E3" w:rsidRDefault="004767E3" w:rsidP="004767E3">
      <w:r w:rsidRPr="004767E3">
        <w:t xml:space="preserve">Budget 2026 provides a total allocation of €563.5m to address homelessness. This includes €513.5m in current funding to ensure local authorities can provide sufficient emergency accommodation as well as essential related services including Housing First supports, homelessness prevention supports, day services, and tenancy sustainment measures. Additionally, €50 million in capital funding will allow local authorities to invest in the provision of local authority or NGO owned emergency accommodation facilities, developing a more </w:t>
      </w:r>
      <w:r w:rsidRPr="004767E3">
        <w:lastRenderedPageBreak/>
        <w:t xml:space="preserve">sustainable approach to the delivery of emergency accommodation and ensuring that services are tailored for the needs of clients. </w:t>
      </w:r>
    </w:p>
    <w:p w14:paraId="20FB4BF1" w14:textId="664405C5" w:rsidR="00753E1E" w:rsidRDefault="004767E3" w:rsidP="004767E3">
      <w:r w:rsidRPr="004767E3">
        <w:t>[1] The CSO has noted media reports of approximately two in three people aged between 18 and 34 living at home with their parents. This figure is taken from the Eurostat database and is derived from a longitudinal survey (Survey on Income and Living Conditions – SILC). This figure differs from data from Census 2022 which estimates that the proportion of young adults aged 18 to 34 years living with their parents to be 41%. Further detailed information on the difference between these datasets is available here: www.cso.ie/en/releasesandpublications/in/silc/informationnote-youngadultsaged18to34yearslivingathomewiththeirparents/</w:t>
      </w:r>
    </w:p>
    <w:sectPr w:rsidR="00753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E3"/>
    <w:rsid w:val="003777DC"/>
    <w:rsid w:val="004767E3"/>
    <w:rsid w:val="004D3881"/>
    <w:rsid w:val="006A3815"/>
    <w:rsid w:val="00753E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248F"/>
  <w15:chartTrackingRefBased/>
  <w15:docId w15:val="{0EFB1EB7-0BAC-48D3-8138-DAB3A485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7E3"/>
    <w:rPr>
      <w:rFonts w:eastAsiaTheme="majorEastAsia" w:cstheme="majorBidi"/>
      <w:color w:val="272727" w:themeColor="text1" w:themeTint="D8"/>
    </w:rPr>
  </w:style>
  <w:style w:type="paragraph" w:styleId="Title">
    <w:name w:val="Title"/>
    <w:basedOn w:val="Normal"/>
    <w:next w:val="Normal"/>
    <w:link w:val="TitleChar"/>
    <w:uiPriority w:val="10"/>
    <w:qFormat/>
    <w:rsid w:val="00476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7E3"/>
    <w:pPr>
      <w:spacing w:before="160"/>
      <w:jc w:val="center"/>
    </w:pPr>
    <w:rPr>
      <w:i/>
      <w:iCs/>
      <w:color w:val="404040" w:themeColor="text1" w:themeTint="BF"/>
    </w:rPr>
  </w:style>
  <w:style w:type="character" w:customStyle="1" w:styleId="QuoteChar">
    <w:name w:val="Quote Char"/>
    <w:basedOn w:val="DefaultParagraphFont"/>
    <w:link w:val="Quote"/>
    <w:uiPriority w:val="29"/>
    <w:rsid w:val="004767E3"/>
    <w:rPr>
      <w:i/>
      <w:iCs/>
      <w:color w:val="404040" w:themeColor="text1" w:themeTint="BF"/>
    </w:rPr>
  </w:style>
  <w:style w:type="paragraph" w:styleId="ListParagraph">
    <w:name w:val="List Paragraph"/>
    <w:basedOn w:val="Normal"/>
    <w:uiPriority w:val="34"/>
    <w:qFormat/>
    <w:rsid w:val="004767E3"/>
    <w:pPr>
      <w:ind w:left="720"/>
      <w:contextualSpacing/>
    </w:pPr>
  </w:style>
  <w:style w:type="character" w:styleId="IntenseEmphasis">
    <w:name w:val="Intense Emphasis"/>
    <w:basedOn w:val="DefaultParagraphFont"/>
    <w:uiPriority w:val="21"/>
    <w:qFormat/>
    <w:rsid w:val="004767E3"/>
    <w:rPr>
      <w:i/>
      <w:iCs/>
      <w:color w:val="0F4761" w:themeColor="accent1" w:themeShade="BF"/>
    </w:rPr>
  </w:style>
  <w:style w:type="paragraph" w:styleId="IntenseQuote">
    <w:name w:val="Intense Quote"/>
    <w:basedOn w:val="Normal"/>
    <w:next w:val="Normal"/>
    <w:link w:val="IntenseQuoteChar"/>
    <w:uiPriority w:val="30"/>
    <w:qFormat/>
    <w:rsid w:val="00476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7E3"/>
    <w:rPr>
      <w:i/>
      <w:iCs/>
      <w:color w:val="0F4761" w:themeColor="accent1" w:themeShade="BF"/>
    </w:rPr>
  </w:style>
  <w:style w:type="character" w:styleId="IntenseReference">
    <w:name w:val="Intense Reference"/>
    <w:basedOn w:val="DefaultParagraphFont"/>
    <w:uiPriority w:val="32"/>
    <w:qFormat/>
    <w:rsid w:val="004767E3"/>
    <w:rPr>
      <w:b/>
      <w:bCs/>
      <w:smallCaps/>
      <w:color w:val="0F4761" w:themeColor="accent1" w:themeShade="BF"/>
      <w:spacing w:val="5"/>
    </w:rPr>
  </w:style>
  <w:style w:type="character" w:styleId="Hyperlink">
    <w:name w:val="Hyperlink"/>
    <w:basedOn w:val="DefaultParagraphFont"/>
    <w:uiPriority w:val="99"/>
    <w:unhideWhenUsed/>
    <w:rsid w:val="004767E3"/>
    <w:rPr>
      <w:color w:val="467886" w:themeColor="hyperlink"/>
      <w:u w:val="single"/>
    </w:rPr>
  </w:style>
  <w:style w:type="character" w:styleId="UnresolvedMention">
    <w:name w:val="Unresolved Mention"/>
    <w:basedOn w:val="DefaultParagraphFont"/>
    <w:uiPriority w:val="99"/>
    <w:semiHidden/>
    <w:unhideWhenUsed/>
    <w:rsid w:val="00476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v.ie/en/publication/60d76-national-housing-strategy-for-disabled-people-2022-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5845</Words>
  <Characters>33320</Characters>
  <Application>Microsoft Office Word</Application>
  <DocSecurity>0</DocSecurity>
  <Lines>277</Lines>
  <Paragraphs>78</Paragraphs>
  <ScaleCrop>false</ScaleCrop>
  <Company/>
  <LinksUpToDate>false</LinksUpToDate>
  <CharactersWithSpaces>39087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Connolly</dc:creator>
  <cp:keywords/>
  <dc:description/>
  <cp:lastModifiedBy>Patrick Connolly</cp:lastModifiedBy>
  <cp:revision>1</cp:revision>
  <dcterms:created xsi:type="dcterms:W3CDTF">2026-01-06T12:09:00Z</dcterms:created>
  <dcterms:modified xsi:type="dcterms:W3CDTF">2026-01-06T12:11:00Z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2026-01-06T12:11:38Z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6af32af2-a188-4227-b9fa-848d8a29b745</vt:lpwstr>
  </property>
  <property fmtid="{D5CDD505-2E9C-101B-9397-08002B2CF9AE}" pid="8" name="MSIP_Label_a276e348-bda2-42ff-85d7-569ad34f2b3a_ContentBits">
    <vt:lpwstr>0</vt:lpwstr>
  </property>
</Properties>
</file>