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CA244" w14:textId="12B9A6CA" w:rsidR="00314AD4" w:rsidRDefault="00314AD4" w:rsidP="00D52197">
      <w:pPr>
        <w:spacing w:line="240" w:lineRule="auto"/>
        <w:contextualSpacing/>
        <w:rPr>
          <w:rFonts w:eastAsia="Times New Roman" w:cstheme="minorHAnsi"/>
          <w:b/>
          <w:bCs/>
          <w:kern w:val="0"/>
          <w:sz w:val="24"/>
          <w:szCs w:val="24"/>
          <w:lang w:eastAsia="en-IE"/>
          <w14:ligatures w14:val="none"/>
        </w:rPr>
      </w:pPr>
      <w:bookmarkStart w:id="0" w:name="_Hlk149294510"/>
      <w:r w:rsidRPr="00314AD4">
        <w:rPr>
          <w:rFonts w:eastAsia="Times New Roman" w:cstheme="minorHAnsi"/>
          <w:b/>
          <w:bCs/>
          <w:kern w:val="0"/>
          <w:sz w:val="24"/>
          <w:szCs w:val="24"/>
          <w:lang w:eastAsia="en-IE"/>
          <w14:ligatures w14:val="none"/>
        </w:rPr>
        <w:t xml:space="preserve">PQ </w:t>
      </w:r>
      <w:r w:rsidR="00277B3F">
        <w:rPr>
          <w:rFonts w:eastAsia="Times New Roman" w:cstheme="minorHAnsi"/>
          <w:b/>
          <w:bCs/>
          <w:kern w:val="0"/>
          <w:sz w:val="24"/>
          <w:szCs w:val="24"/>
          <w:lang w:eastAsia="en-IE"/>
          <w14:ligatures w14:val="none"/>
        </w:rPr>
        <w:t>5</w:t>
      </w:r>
      <w:r w:rsidR="0052373F">
        <w:rPr>
          <w:rFonts w:eastAsia="Times New Roman" w:cstheme="minorHAnsi"/>
          <w:b/>
          <w:bCs/>
          <w:kern w:val="0"/>
          <w:sz w:val="24"/>
          <w:szCs w:val="24"/>
          <w:lang w:eastAsia="en-IE"/>
          <w14:ligatures w14:val="none"/>
        </w:rPr>
        <w:t>7283</w:t>
      </w:r>
      <w:r w:rsidR="00277B3F">
        <w:rPr>
          <w:rFonts w:eastAsia="Times New Roman" w:cstheme="minorHAnsi"/>
          <w:b/>
          <w:bCs/>
          <w:kern w:val="0"/>
          <w:sz w:val="24"/>
          <w:szCs w:val="24"/>
          <w:lang w:eastAsia="en-IE"/>
          <w14:ligatures w14:val="none"/>
        </w:rPr>
        <w:t>/25</w:t>
      </w:r>
    </w:p>
    <w:p w14:paraId="0F9DA06A" w14:textId="77777777" w:rsidR="005C1B5D" w:rsidRDefault="005C1B5D" w:rsidP="00D52197">
      <w:pPr>
        <w:spacing w:line="240" w:lineRule="auto"/>
        <w:contextualSpacing/>
        <w:rPr>
          <w:rFonts w:eastAsia="Times New Roman" w:cstheme="minorHAnsi"/>
          <w:b/>
          <w:bCs/>
          <w:kern w:val="0"/>
          <w:sz w:val="24"/>
          <w:szCs w:val="24"/>
          <w:lang w:eastAsia="en-IE"/>
          <w14:ligatures w14:val="none"/>
        </w:rPr>
      </w:pPr>
    </w:p>
    <w:bookmarkEnd w:id="0"/>
    <w:p w14:paraId="0D31A988" w14:textId="01D68E59" w:rsidR="00623798" w:rsidRPr="00623798" w:rsidRDefault="00623798" w:rsidP="0052373F">
      <w:pPr>
        <w:spacing w:after="150" w:line="240" w:lineRule="auto"/>
        <w:jc w:val="both"/>
        <w:rPr>
          <w:rFonts w:ascii="Open Sans" w:eastAsia="Times New Roman" w:hAnsi="Open Sans" w:cs="Open Sans"/>
          <w:b/>
          <w:bCs/>
          <w:color w:val="001A26"/>
          <w:kern w:val="0"/>
          <w:sz w:val="21"/>
          <w:szCs w:val="21"/>
          <w:lang w:eastAsia="en-IE"/>
          <w14:ligatures w14:val="none"/>
        </w:rPr>
      </w:pPr>
      <w:r w:rsidRPr="00623798">
        <w:rPr>
          <w:rFonts w:ascii="Open Sans" w:eastAsia="Times New Roman" w:hAnsi="Open Sans" w:cs="Open Sans"/>
          <w:b/>
          <w:bCs/>
          <w:color w:val="001A26"/>
          <w:kern w:val="0"/>
          <w:sz w:val="21"/>
          <w:szCs w:val="21"/>
          <w:lang w:eastAsia="en-IE"/>
          <w14:ligatures w14:val="none"/>
        </w:rPr>
        <w:t>2024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508"/>
        <w:gridCol w:w="1559"/>
      </w:tblGrid>
      <w:tr w:rsidR="002A4011" w:rsidRPr="00F7729B" w14:paraId="0751C683" w14:textId="56270D53" w:rsidTr="002A4011">
        <w:tc>
          <w:tcPr>
            <w:tcW w:w="7508" w:type="dxa"/>
            <w:shd w:val="clear" w:color="auto" w:fill="D9E2F3" w:themeFill="accent1" w:themeFillTint="33"/>
          </w:tcPr>
          <w:p w14:paraId="47FEA3B5" w14:textId="71647F84" w:rsidR="002A4011" w:rsidRPr="00F7729B" w:rsidRDefault="002A4011" w:rsidP="00623798">
            <w:pPr>
              <w:contextualSpacing/>
              <w:jc w:val="both"/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Details/Title of Internal Report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3C478D46" w14:textId="1BCFA1EE" w:rsidR="002A4011" w:rsidRPr="00F7729B" w:rsidRDefault="002A4011" w:rsidP="00623798">
            <w:pPr>
              <w:contextualSpacing/>
              <w:jc w:val="center"/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Cost</w:t>
            </w:r>
          </w:p>
          <w:p w14:paraId="0EDB1F70" w14:textId="1F6FC545" w:rsidR="002A4011" w:rsidRPr="00F7729B" w:rsidRDefault="002A4011" w:rsidP="00623798">
            <w:pPr>
              <w:contextualSpacing/>
              <w:jc w:val="center"/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€</w:t>
            </w:r>
          </w:p>
        </w:tc>
      </w:tr>
      <w:tr w:rsidR="002A4011" w:rsidRPr="00F7729B" w14:paraId="22F37B4B" w14:textId="568DD3C2" w:rsidTr="002A4011">
        <w:tc>
          <w:tcPr>
            <w:tcW w:w="7508" w:type="dxa"/>
          </w:tcPr>
          <w:p w14:paraId="67393341" w14:textId="0D1FF7C8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A Drone Survey of Castlemaine Harbour to facilitate Aquaculture Licensing</w:t>
            </w:r>
          </w:p>
        </w:tc>
        <w:tc>
          <w:tcPr>
            <w:tcW w:w="1559" w:type="dxa"/>
          </w:tcPr>
          <w:p w14:paraId="18703023" w14:textId="6754A34C" w:rsidR="002A4011" w:rsidRPr="00F7729B" w:rsidRDefault="002A4011" w:rsidP="00623798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  <w:r w:rsidR="00F7729B"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,</w:t>
            </w: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41</w:t>
            </w:r>
            <w:r w:rsidR="00F7729B"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</w:tr>
      <w:tr w:rsidR="002A4011" w:rsidRPr="00F7729B" w14:paraId="34E4627C" w14:textId="0D7AA77C" w:rsidTr="002A4011">
        <w:tc>
          <w:tcPr>
            <w:tcW w:w="7508" w:type="dxa"/>
          </w:tcPr>
          <w:p w14:paraId="71CDB825" w14:textId="0DB1CC4D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In 2024, Work Matters Ltd were commissioned to design and facilitate a DAFM Management Board workshop to enhance organisational efficiency and effectiveness. Part of this work involved the preparation and submission of a final report to DAFM Management Board</w:t>
            </w:r>
          </w:p>
        </w:tc>
        <w:tc>
          <w:tcPr>
            <w:tcW w:w="1559" w:type="dxa"/>
          </w:tcPr>
          <w:p w14:paraId="7C1E63B7" w14:textId="78F868A7" w:rsidR="002A4011" w:rsidRPr="00F7729B" w:rsidRDefault="002A4011" w:rsidP="00623798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17,220</w:t>
            </w:r>
          </w:p>
        </w:tc>
      </w:tr>
      <w:tr w:rsidR="002A4011" w:rsidRPr="00F7729B" w14:paraId="05777CE5" w14:textId="77777777" w:rsidTr="002A4011">
        <w:tc>
          <w:tcPr>
            <w:tcW w:w="7508" w:type="dxa"/>
          </w:tcPr>
          <w:p w14:paraId="4D34F96E" w14:textId="2ADECDE0" w:rsidR="002A4011" w:rsidRPr="00F7729B" w:rsidRDefault="002A4011" w:rsidP="002E1D46">
            <w:pPr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ISO 27001:2013 Certification Auditing Services</w:t>
            </w:r>
          </w:p>
          <w:p w14:paraId="3919AC00" w14:textId="3F3458E7" w:rsidR="002A4011" w:rsidRPr="00F7729B" w:rsidRDefault="002A4011" w:rsidP="002E1D46">
            <w:pPr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Required for EU accreditation purposes. </w:t>
            </w:r>
          </w:p>
        </w:tc>
        <w:tc>
          <w:tcPr>
            <w:tcW w:w="1559" w:type="dxa"/>
          </w:tcPr>
          <w:p w14:paraId="28E83DB7" w14:textId="74FDA825" w:rsidR="002A4011" w:rsidRPr="00F7729B" w:rsidRDefault="002A4011" w:rsidP="00D63C0E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28,117</w:t>
            </w:r>
          </w:p>
        </w:tc>
      </w:tr>
      <w:tr w:rsidR="002A4011" w:rsidRPr="00F7729B" w14:paraId="6EEEC5EE" w14:textId="77777777" w:rsidTr="002A4011">
        <w:tc>
          <w:tcPr>
            <w:tcW w:w="7508" w:type="dxa"/>
          </w:tcPr>
          <w:p w14:paraId="34B5B747" w14:textId="77777777" w:rsidR="002A4011" w:rsidRPr="00F7729B" w:rsidRDefault="002A4011" w:rsidP="002E1D46">
            <w:pPr>
              <w:spacing w:after="255"/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No. 24 EGBO 3 Port Facility Security Assessment- Killybegs FHC</w:t>
            </w:r>
          </w:p>
          <w:p w14:paraId="1027B8CA" w14:textId="3A44E53A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CMG Crime Management Ltd</w:t>
            </w:r>
          </w:p>
        </w:tc>
        <w:tc>
          <w:tcPr>
            <w:tcW w:w="1559" w:type="dxa"/>
          </w:tcPr>
          <w:p w14:paraId="5EE8C70B" w14:textId="42D96FAF" w:rsidR="002A4011" w:rsidRPr="00F7729B" w:rsidRDefault="002A4011" w:rsidP="00D63C0E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3</w:t>
            </w:r>
            <w:r w:rsidR="00F7729B"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,</w:t>
            </w: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  <w:r w:rsidR="00F7729B"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6</w:t>
            </w:r>
          </w:p>
        </w:tc>
      </w:tr>
      <w:tr w:rsidR="002A4011" w:rsidRPr="00F7729B" w14:paraId="3975FA9E" w14:textId="77777777" w:rsidTr="002A4011">
        <w:tc>
          <w:tcPr>
            <w:tcW w:w="7508" w:type="dxa"/>
          </w:tcPr>
          <w:p w14:paraId="5F364363" w14:textId="1B2C3C64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Maintenance Survey and Reports for Howth Fishery Harbour Centre Inland and Coastal Marina Systems</w:t>
            </w:r>
          </w:p>
        </w:tc>
        <w:tc>
          <w:tcPr>
            <w:tcW w:w="1559" w:type="dxa"/>
          </w:tcPr>
          <w:p w14:paraId="3FC406CE" w14:textId="3B6D3345" w:rsidR="002A4011" w:rsidRPr="00F7729B" w:rsidRDefault="002A4011" w:rsidP="00D63C0E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1,78</w:t>
            </w:r>
            <w:r w:rsidR="00F7729B"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4</w:t>
            </w:r>
          </w:p>
        </w:tc>
      </w:tr>
      <w:tr w:rsidR="002A4011" w:rsidRPr="00F7729B" w14:paraId="1905F16C" w14:textId="77777777" w:rsidTr="002A4011">
        <w:tc>
          <w:tcPr>
            <w:tcW w:w="7508" w:type="dxa"/>
          </w:tcPr>
          <w:p w14:paraId="6BB6B2EA" w14:textId="60F1D891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sz w:val="24"/>
                <w:szCs w:val="24"/>
              </w:rPr>
              <w:t xml:space="preserve">Valuation reports on the 6 Fishery Harbour Centres carried out by </w:t>
            </w:r>
            <w:proofErr w:type="spellStart"/>
            <w:r w:rsidRPr="00F7729B">
              <w:rPr>
                <w:rFonts w:cstheme="minorHAnsi"/>
                <w:sz w:val="24"/>
                <w:szCs w:val="24"/>
              </w:rPr>
              <w:t>Tailte</w:t>
            </w:r>
            <w:proofErr w:type="spellEnd"/>
            <w:r w:rsidRPr="00F7729B">
              <w:rPr>
                <w:rFonts w:cstheme="minorHAnsi"/>
                <w:sz w:val="24"/>
                <w:szCs w:val="24"/>
              </w:rPr>
              <w:t xml:space="preserve"> Éireann</w:t>
            </w:r>
          </w:p>
        </w:tc>
        <w:tc>
          <w:tcPr>
            <w:tcW w:w="1559" w:type="dxa"/>
          </w:tcPr>
          <w:p w14:paraId="283E51ED" w14:textId="77777777" w:rsidR="002A4011" w:rsidRPr="00F7729B" w:rsidRDefault="002A4011" w:rsidP="00D63C0E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  <w:p w14:paraId="5AFA9D76" w14:textId="7A858C5B" w:rsidR="00F7729B" w:rsidRPr="00F7729B" w:rsidRDefault="00F7729B" w:rsidP="00D63C0E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2A4011" w:rsidRPr="00F7729B" w14:paraId="64F054AE" w14:textId="77777777" w:rsidTr="002A4011">
        <w:tc>
          <w:tcPr>
            <w:tcW w:w="7508" w:type="dxa"/>
          </w:tcPr>
          <w:p w14:paraId="195946F4" w14:textId="77777777" w:rsidR="002A4011" w:rsidRPr="00F7729B" w:rsidRDefault="002A4011" w:rsidP="002E1D46">
            <w:pPr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One Health Baseline Research Study under the Zambia </w:t>
            </w:r>
          </w:p>
          <w:p w14:paraId="1913034F" w14:textId="00B867D0" w:rsidR="002A4011" w:rsidRDefault="002A4011" w:rsidP="002E1D46">
            <w:pPr>
              <w:contextualSpacing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Ireland Sustainable Food Systems Strengthening Programme (ZISSP)</w:t>
            </w:r>
            <w:r w:rsidR="000831D7">
              <w:rPr>
                <w:rFonts w:eastAsia="Times New Roman" w:cstheme="minorHAnsi"/>
                <w:sz w:val="24"/>
                <w:szCs w:val="24"/>
                <w:lang w:eastAsia="en-IE"/>
              </w:rPr>
              <w:t>.</w:t>
            </w:r>
          </w:p>
          <w:p w14:paraId="4317B903" w14:textId="11A5A478" w:rsidR="000831D7" w:rsidRPr="00F7729B" w:rsidRDefault="000831D7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(reimbursed to DAFM under an external contract</w:t>
            </w:r>
            <w:r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)</w:t>
            </w:r>
          </w:p>
        </w:tc>
        <w:tc>
          <w:tcPr>
            <w:tcW w:w="1559" w:type="dxa"/>
          </w:tcPr>
          <w:p w14:paraId="584A7E3F" w14:textId="77777777" w:rsidR="002A4011" w:rsidRPr="00F7729B" w:rsidRDefault="002A4011" w:rsidP="00542D5B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35,500</w:t>
            </w:r>
          </w:p>
          <w:p w14:paraId="3CDA227C" w14:textId="1AA356DA" w:rsidR="002A4011" w:rsidRPr="00F7729B" w:rsidRDefault="002A4011" w:rsidP="00542D5B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</w:p>
          <w:p w14:paraId="002188D4" w14:textId="77777777" w:rsidR="002A4011" w:rsidRPr="00F7729B" w:rsidRDefault="002A4011" w:rsidP="00542D5B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2A4011" w:rsidRPr="00F7729B" w14:paraId="45560F3B" w14:textId="77777777" w:rsidTr="002A4011">
        <w:tc>
          <w:tcPr>
            <w:tcW w:w="7508" w:type="dxa"/>
          </w:tcPr>
          <w:p w14:paraId="44B74C32" w14:textId="6E4C507B" w:rsidR="002A4011" w:rsidRDefault="002A4011" w:rsidP="002E1D46">
            <w:pPr>
              <w:contextualSpacing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Surveillance of the emergence and re-emergence of zoonotic diseases in Northern Vietnam</w:t>
            </w:r>
            <w:r w:rsidR="000831D7">
              <w:rPr>
                <w:rFonts w:eastAsia="Times New Roman" w:cstheme="minorHAnsi"/>
                <w:sz w:val="24"/>
                <w:szCs w:val="24"/>
                <w:lang w:eastAsia="en-IE"/>
              </w:rPr>
              <w:t>.</w:t>
            </w:r>
          </w:p>
          <w:p w14:paraId="13A2EBCB" w14:textId="75C2B1B1" w:rsidR="000831D7" w:rsidRPr="00F7729B" w:rsidRDefault="000831D7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(reimbursed to DAFM under an external contract)</w:t>
            </w:r>
          </w:p>
        </w:tc>
        <w:tc>
          <w:tcPr>
            <w:tcW w:w="1559" w:type="dxa"/>
          </w:tcPr>
          <w:p w14:paraId="4F5B0900" w14:textId="4F26F0C7" w:rsidR="002A4011" w:rsidRPr="00F7729B" w:rsidRDefault="002A4011" w:rsidP="00542D5B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63,000 </w:t>
            </w:r>
          </w:p>
          <w:p w14:paraId="6C3C9945" w14:textId="77777777" w:rsidR="002A4011" w:rsidRPr="00F7729B" w:rsidRDefault="002A4011" w:rsidP="00542D5B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2A4011" w:rsidRPr="00F7729B" w14:paraId="11E77315" w14:textId="77777777" w:rsidTr="002A4011">
        <w:tc>
          <w:tcPr>
            <w:tcW w:w="7508" w:type="dxa"/>
          </w:tcPr>
          <w:p w14:paraId="697DD728" w14:textId="6593B324" w:rsidR="002A4011" w:rsidRDefault="002A4011" w:rsidP="002E1D46">
            <w:pPr>
              <w:contextualSpacing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Assessment of Food Waste and solution recommendation towards circular economy in Hanoi, Vietnam</w:t>
            </w:r>
            <w:r w:rsidR="000831D7">
              <w:rPr>
                <w:rFonts w:eastAsia="Times New Roman" w:cstheme="minorHAnsi"/>
                <w:sz w:val="24"/>
                <w:szCs w:val="24"/>
                <w:lang w:eastAsia="en-IE"/>
              </w:rPr>
              <w:t>.</w:t>
            </w:r>
          </w:p>
          <w:p w14:paraId="7E16CB24" w14:textId="75818193" w:rsidR="000831D7" w:rsidRPr="00F7729B" w:rsidRDefault="000831D7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(reimbursed to DAFM under an external contract)</w:t>
            </w:r>
          </w:p>
        </w:tc>
        <w:tc>
          <w:tcPr>
            <w:tcW w:w="1559" w:type="dxa"/>
          </w:tcPr>
          <w:p w14:paraId="4B7C1299" w14:textId="7D310AF9" w:rsidR="002A4011" w:rsidRPr="00F7729B" w:rsidRDefault="002A4011" w:rsidP="00542D5B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34</w:t>
            </w:r>
            <w:r w:rsidR="0038192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,</w:t>
            </w: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983 </w:t>
            </w:r>
          </w:p>
        </w:tc>
      </w:tr>
      <w:tr w:rsidR="002A4011" w:rsidRPr="00F7729B" w14:paraId="76161421" w14:textId="77777777" w:rsidTr="002A4011">
        <w:tc>
          <w:tcPr>
            <w:tcW w:w="7508" w:type="dxa"/>
          </w:tcPr>
          <w:p w14:paraId="0ABA0051" w14:textId="0747B913" w:rsidR="002A4011" w:rsidRDefault="002A4011" w:rsidP="002E1D46">
            <w:pPr>
              <w:contextualSpacing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International and local consultation to the development of a set of indicators for monitoring and evaluating the implementation of the national action plan on transparent, responsible and sustainable food system transformation in Vietnam by 2030</w:t>
            </w:r>
            <w:r w:rsidR="000831D7">
              <w:rPr>
                <w:rFonts w:eastAsia="Times New Roman" w:cstheme="minorHAnsi"/>
                <w:sz w:val="24"/>
                <w:szCs w:val="24"/>
                <w:lang w:eastAsia="en-IE"/>
              </w:rPr>
              <w:t>.</w:t>
            </w:r>
          </w:p>
          <w:p w14:paraId="79B891E0" w14:textId="4517C177" w:rsidR="000831D7" w:rsidRPr="00F7729B" w:rsidRDefault="000831D7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(reimbursed to DAFM under an external contract)</w:t>
            </w:r>
          </w:p>
        </w:tc>
        <w:tc>
          <w:tcPr>
            <w:tcW w:w="1559" w:type="dxa"/>
          </w:tcPr>
          <w:p w14:paraId="38C13849" w14:textId="633E8B81" w:rsidR="002A4011" w:rsidRPr="00F7729B" w:rsidRDefault="002A4011" w:rsidP="00542D5B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44</w:t>
            </w:r>
            <w:r w:rsidR="0038192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,</w:t>
            </w: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955 </w:t>
            </w:r>
          </w:p>
        </w:tc>
      </w:tr>
      <w:tr w:rsidR="002A4011" w:rsidRPr="00F7729B" w14:paraId="51A1E22C" w14:textId="77777777" w:rsidTr="002A4011">
        <w:tc>
          <w:tcPr>
            <w:tcW w:w="7508" w:type="dxa"/>
          </w:tcPr>
          <w:p w14:paraId="4B66BF4E" w14:textId="5043A669" w:rsidR="000831D7" w:rsidRDefault="002A4011" w:rsidP="002E1D46">
            <w:pPr>
              <w:contextualSpacing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Indigenous Knowledge and Practices Climate Action and one Health in Zambia</w:t>
            </w:r>
            <w:r w:rsidR="000831D7">
              <w:rPr>
                <w:rFonts w:eastAsia="Times New Roman" w:cstheme="minorHAnsi"/>
                <w:sz w:val="24"/>
                <w:szCs w:val="24"/>
                <w:lang w:eastAsia="en-IE"/>
              </w:rPr>
              <w:t>.</w:t>
            </w:r>
          </w:p>
          <w:p w14:paraId="004C0487" w14:textId="3B65CC98" w:rsidR="000831D7" w:rsidRPr="000831D7" w:rsidRDefault="000831D7" w:rsidP="002E1D46">
            <w:pPr>
              <w:contextualSpacing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0831D7">
              <w:rPr>
                <w:rFonts w:eastAsia="Times New Roman" w:cstheme="minorHAnsi"/>
                <w:sz w:val="24"/>
                <w:szCs w:val="24"/>
                <w:lang w:eastAsia="en-IE"/>
              </w:rPr>
              <w:t>(reimbursed to DAFM under an external contract)</w:t>
            </w:r>
          </w:p>
        </w:tc>
        <w:tc>
          <w:tcPr>
            <w:tcW w:w="1559" w:type="dxa"/>
          </w:tcPr>
          <w:p w14:paraId="15FCB73B" w14:textId="77777777" w:rsidR="002A4011" w:rsidRPr="00F7729B" w:rsidRDefault="002A4011" w:rsidP="00542D5B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14,999</w:t>
            </w:r>
          </w:p>
          <w:p w14:paraId="7F564E5C" w14:textId="77777777" w:rsidR="002A4011" w:rsidRPr="00F7729B" w:rsidRDefault="002A4011" w:rsidP="000831D7">
            <w:pPr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2A4011" w:rsidRPr="00F7729B" w14:paraId="4B1DE9E4" w14:textId="77777777" w:rsidTr="002A4011">
        <w:tc>
          <w:tcPr>
            <w:tcW w:w="7508" w:type="dxa"/>
          </w:tcPr>
          <w:p w14:paraId="0900C733" w14:textId="77777777" w:rsidR="002A4011" w:rsidRDefault="002A4011" w:rsidP="002E1D46">
            <w:pPr>
              <w:contextualSpacing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Food systems policy analysis Malawi</w:t>
            </w:r>
          </w:p>
          <w:p w14:paraId="20DC2BE7" w14:textId="70A6363D" w:rsidR="000831D7" w:rsidRPr="00F7729B" w:rsidRDefault="000831D7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(reimbursed to DAFM under an external contract)</w:t>
            </w:r>
          </w:p>
        </w:tc>
        <w:tc>
          <w:tcPr>
            <w:tcW w:w="1559" w:type="dxa"/>
          </w:tcPr>
          <w:p w14:paraId="398D09F2" w14:textId="521B1946" w:rsidR="002A4011" w:rsidRPr="00F7729B" w:rsidRDefault="002A4011" w:rsidP="00542D5B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5,500 </w:t>
            </w:r>
          </w:p>
        </w:tc>
      </w:tr>
      <w:tr w:rsidR="002A4011" w:rsidRPr="00F7729B" w14:paraId="4DB38C91" w14:textId="77777777" w:rsidTr="002A4011">
        <w:tc>
          <w:tcPr>
            <w:tcW w:w="7508" w:type="dxa"/>
          </w:tcPr>
          <w:p w14:paraId="7E109058" w14:textId="77777777" w:rsidR="002A4011" w:rsidRDefault="002A4011" w:rsidP="002E1D46">
            <w:pPr>
              <w:contextualSpacing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Vietnam Cross-impact analysis</w:t>
            </w:r>
          </w:p>
          <w:p w14:paraId="279E2730" w14:textId="1611E832" w:rsidR="000831D7" w:rsidRPr="00F7729B" w:rsidRDefault="000831D7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(reimbursed to DAFM under an external contract)</w:t>
            </w:r>
          </w:p>
        </w:tc>
        <w:tc>
          <w:tcPr>
            <w:tcW w:w="1559" w:type="dxa"/>
          </w:tcPr>
          <w:p w14:paraId="5CF89C5D" w14:textId="77777777" w:rsidR="002A4011" w:rsidRPr="00F7729B" w:rsidRDefault="002A4011" w:rsidP="00542D5B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7,000</w:t>
            </w:r>
          </w:p>
          <w:p w14:paraId="79521634" w14:textId="5FCCCA70" w:rsidR="002A4011" w:rsidRPr="00F7729B" w:rsidRDefault="002A4011" w:rsidP="00542D5B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2A4011" w:rsidRPr="00F7729B" w14:paraId="3E105315" w14:textId="77777777" w:rsidTr="002A4011">
        <w:tc>
          <w:tcPr>
            <w:tcW w:w="7508" w:type="dxa"/>
          </w:tcPr>
          <w:p w14:paraId="2328F942" w14:textId="77777777" w:rsidR="002A4011" w:rsidRDefault="002A4011" w:rsidP="002E1D46">
            <w:pPr>
              <w:contextualSpacing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Zambia Food Systems Interactions Analysis</w:t>
            </w:r>
          </w:p>
          <w:p w14:paraId="5E6A51AE" w14:textId="7F3B6A62" w:rsidR="000831D7" w:rsidRPr="00F7729B" w:rsidRDefault="000831D7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(reimbursed to DAFM under an external contract)</w:t>
            </w:r>
          </w:p>
        </w:tc>
        <w:tc>
          <w:tcPr>
            <w:tcW w:w="1559" w:type="dxa"/>
          </w:tcPr>
          <w:p w14:paraId="759E1436" w14:textId="77777777" w:rsidR="002A4011" w:rsidRPr="00F7729B" w:rsidRDefault="002A4011" w:rsidP="00542D5B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4,999</w:t>
            </w:r>
          </w:p>
          <w:p w14:paraId="2FCC5ED9" w14:textId="142A23D4" w:rsidR="002A4011" w:rsidRPr="00F7729B" w:rsidRDefault="002A4011" w:rsidP="00F7729B">
            <w:pPr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2A4011" w:rsidRPr="00F7729B" w14:paraId="1EA02374" w14:textId="77777777" w:rsidTr="002A4011">
        <w:tc>
          <w:tcPr>
            <w:tcW w:w="7508" w:type="dxa"/>
          </w:tcPr>
          <w:p w14:paraId="49E36D66" w14:textId="399C667C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 xml:space="preserve">Report on Surveying Services associated with Blackrock Pier at Killybegs </w:t>
            </w:r>
            <w:r w:rsidRPr="00F7729B">
              <w:rPr>
                <w:rFonts w:cstheme="minorHAnsi"/>
                <w:sz w:val="24"/>
                <w:szCs w:val="24"/>
              </w:rPr>
              <w:t>Fishery Harbour Centre</w:t>
            </w: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.</w:t>
            </w:r>
          </w:p>
        </w:tc>
        <w:tc>
          <w:tcPr>
            <w:tcW w:w="1559" w:type="dxa"/>
          </w:tcPr>
          <w:p w14:paraId="34E8CE8D" w14:textId="40148354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5,935</w:t>
            </w:r>
          </w:p>
        </w:tc>
      </w:tr>
      <w:tr w:rsidR="002A4011" w:rsidRPr="00F7729B" w14:paraId="6B66AEEF" w14:textId="77777777" w:rsidTr="002A4011">
        <w:tc>
          <w:tcPr>
            <w:tcW w:w="7508" w:type="dxa"/>
          </w:tcPr>
          <w:p w14:paraId="40163095" w14:textId="6DFF1703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Report on Energy Conservation Measures at Killybegs </w:t>
            </w:r>
            <w:r w:rsidRPr="00F7729B">
              <w:rPr>
                <w:rFonts w:cstheme="minorHAnsi"/>
                <w:sz w:val="24"/>
                <w:szCs w:val="24"/>
              </w:rPr>
              <w:t>Fishery Harbour Centre</w:t>
            </w: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.</w:t>
            </w:r>
          </w:p>
        </w:tc>
        <w:tc>
          <w:tcPr>
            <w:tcW w:w="1559" w:type="dxa"/>
          </w:tcPr>
          <w:p w14:paraId="2E5299A0" w14:textId="6E22C4B3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4,165</w:t>
            </w:r>
          </w:p>
        </w:tc>
      </w:tr>
      <w:tr w:rsidR="002A4011" w:rsidRPr="00F7729B" w14:paraId="46E8E902" w14:textId="77777777" w:rsidTr="002A4011">
        <w:tc>
          <w:tcPr>
            <w:tcW w:w="7508" w:type="dxa"/>
          </w:tcPr>
          <w:p w14:paraId="7DEF4049" w14:textId="46E0F58C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Underwater Inspection Report at Killybegs </w:t>
            </w:r>
            <w:r w:rsidRPr="00F7729B">
              <w:rPr>
                <w:rFonts w:cstheme="minorHAnsi"/>
                <w:sz w:val="24"/>
                <w:szCs w:val="24"/>
              </w:rPr>
              <w:t>Fishery Harbour Centre</w:t>
            </w: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.</w:t>
            </w:r>
          </w:p>
        </w:tc>
        <w:tc>
          <w:tcPr>
            <w:tcW w:w="1559" w:type="dxa"/>
          </w:tcPr>
          <w:p w14:paraId="5E821D9D" w14:textId="3F38D2B4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5,166</w:t>
            </w:r>
          </w:p>
        </w:tc>
      </w:tr>
      <w:tr w:rsidR="002A4011" w:rsidRPr="00F7729B" w14:paraId="18ED1D90" w14:textId="77777777" w:rsidTr="002A4011">
        <w:tc>
          <w:tcPr>
            <w:tcW w:w="7508" w:type="dxa"/>
          </w:tcPr>
          <w:p w14:paraId="5091B2ED" w14:textId="01F80AE0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lastRenderedPageBreak/>
              <w:t xml:space="preserve">Report on Engineering Environmental Sampling at Killybegs </w:t>
            </w:r>
            <w:r w:rsidRPr="00F7729B">
              <w:rPr>
                <w:rFonts w:cstheme="minorHAnsi"/>
                <w:sz w:val="24"/>
                <w:szCs w:val="24"/>
              </w:rPr>
              <w:t>Fishery Harbour Centre</w:t>
            </w: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.</w:t>
            </w:r>
          </w:p>
        </w:tc>
        <w:tc>
          <w:tcPr>
            <w:tcW w:w="1559" w:type="dxa"/>
          </w:tcPr>
          <w:p w14:paraId="008A0458" w14:textId="23C5F1CB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6,070</w:t>
            </w:r>
          </w:p>
        </w:tc>
      </w:tr>
      <w:tr w:rsidR="002A4011" w:rsidRPr="00F7729B" w14:paraId="77BB35AC" w14:textId="77777777" w:rsidTr="002A4011">
        <w:tc>
          <w:tcPr>
            <w:tcW w:w="7508" w:type="dxa"/>
          </w:tcPr>
          <w:p w14:paraId="2428B64B" w14:textId="7BD9B7FC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Report on Public Lighting Design at Killybegs </w:t>
            </w:r>
            <w:r w:rsidRPr="00F7729B">
              <w:rPr>
                <w:rFonts w:cstheme="minorHAnsi"/>
                <w:sz w:val="24"/>
                <w:szCs w:val="24"/>
              </w:rPr>
              <w:t>Fishery Harbour Centre</w:t>
            </w: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.</w:t>
            </w:r>
          </w:p>
        </w:tc>
        <w:tc>
          <w:tcPr>
            <w:tcW w:w="1559" w:type="dxa"/>
          </w:tcPr>
          <w:p w14:paraId="48E62F3E" w14:textId="6A743B13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984</w:t>
            </w:r>
          </w:p>
        </w:tc>
      </w:tr>
      <w:tr w:rsidR="002A4011" w:rsidRPr="00F7729B" w14:paraId="1EEA298F" w14:textId="77777777" w:rsidTr="002A4011">
        <w:tc>
          <w:tcPr>
            <w:tcW w:w="7508" w:type="dxa"/>
          </w:tcPr>
          <w:p w14:paraId="4E185F47" w14:textId="080B43EA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BER Energy Report at Killybegs </w:t>
            </w:r>
            <w:r w:rsidRPr="00F7729B">
              <w:rPr>
                <w:rFonts w:cstheme="minorHAnsi"/>
                <w:sz w:val="24"/>
                <w:szCs w:val="24"/>
              </w:rPr>
              <w:t>Fishery Harbour Centre.</w:t>
            </w:r>
          </w:p>
        </w:tc>
        <w:tc>
          <w:tcPr>
            <w:tcW w:w="1559" w:type="dxa"/>
          </w:tcPr>
          <w:p w14:paraId="180C025C" w14:textId="33390CB9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5,166</w:t>
            </w:r>
          </w:p>
        </w:tc>
      </w:tr>
      <w:tr w:rsidR="002A4011" w:rsidRPr="00F7729B" w14:paraId="5B02AB02" w14:textId="77777777" w:rsidTr="002A4011">
        <w:tc>
          <w:tcPr>
            <w:tcW w:w="7508" w:type="dxa"/>
          </w:tcPr>
          <w:p w14:paraId="4089FB9E" w14:textId="2EA9EF33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Archaeological Assessment Report for New Berthing Pontoon at Killybegs </w:t>
            </w:r>
            <w:r w:rsidRPr="00F7729B">
              <w:rPr>
                <w:rFonts w:cstheme="minorHAnsi"/>
                <w:sz w:val="24"/>
                <w:szCs w:val="24"/>
              </w:rPr>
              <w:t>Fishery Harbour Centre</w:t>
            </w: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.</w:t>
            </w:r>
          </w:p>
        </w:tc>
        <w:tc>
          <w:tcPr>
            <w:tcW w:w="1559" w:type="dxa"/>
          </w:tcPr>
          <w:p w14:paraId="0886C1EF" w14:textId="484A30C6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3,690</w:t>
            </w:r>
          </w:p>
        </w:tc>
      </w:tr>
      <w:tr w:rsidR="002A4011" w:rsidRPr="00F7729B" w14:paraId="7CD0B68E" w14:textId="77777777" w:rsidTr="002A4011">
        <w:tc>
          <w:tcPr>
            <w:tcW w:w="7508" w:type="dxa"/>
          </w:tcPr>
          <w:p w14:paraId="1204B894" w14:textId="613DED13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Implementation Report on Building Information Management Services at Ros an </w:t>
            </w:r>
            <w:proofErr w:type="spellStart"/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Mhíl</w:t>
            </w:r>
            <w:proofErr w:type="spellEnd"/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 </w:t>
            </w:r>
            <w:r w:rsidRPr="00F7729B">
              <w:rPr>
                <w:rFonts w:cstheme="minorHAnsi"/>
                <w:sz w:val="24"/>
                <w:szCs w:val="24"/>
              </w:rPr>
              <w:t>Fishery Harbour Centre.</w:t>
            </w:r>
          </w:p>
        </w:tc>
        <w:tc>
          <w:tcPr>
            <w:tcW w:w="1559" w:type="dxa"/>
          </w:tcPr>
          <w:p w14:paraId="5A29C2D5" w14:textId="1FBCE73E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44,280</w:t>
            </w:r>
          </w:p>
        </w:tc>
      </w:tr>
      <w:tr w:rsidR="002A4011" w:rsidRPr="00F7729B" w14:paraId="2477FC60" w14:textId="77777777" w:rsidTr="002A4011">
        <w:tc>
          <w:tcPr>
            <w:tcW w:w="7508" w:type="dxa"/>
          </w:tcPr>
          <w:p w14:paraId="10017305" w14:textId="2CFFFA3C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 xml:space="preserve">Vessel Lift - Carriage Unit Design and reporting Howth and </w:t>
            </w:r>
            <w:proofErr w:type="spellStart"/>
            <w:r w:rsidRPr="00F7729B">
              <w:rPr>
                <w:rFonts w:cstheme="minorHAnsi"/>
                <w:color w:val="000000"/>
                <w:sz w:val="24"/>
                <w:szCs w:val="24"/>
              </w:rPr>
              <w:t>Castletownbere</w:t>
            </w:r>
            <w:proofErr w:type="spellEnd"/>
            <w:r w:rsidRPr="00F7729B">
              <w:rPr>
                <w:rFonts w:cstheme="minorHAnsi"/>
                <w:color w:val="000000"/>
                <w:sz w:val="24"/>
                <w:szCs w:val="24"/>
              </w:rPr>
              <w:t xml:space="preserve"> Fishery Harbour Centres Lot 1 &amp; Lot 2</w:t>
            </w:r>
          </w:p>
        </w:tc>
        <w:tc>
          <w:tcPr>
            <w:tcW w:w="1559" w:type="dxa"/>
          </w:tcPr>
          <w:p w14:paraId="22A6416A" w14:textId="732F98ED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103,921</w:t>
            </w:r>
          </w:p>
        </w:tc>
      </w:tr>
      <w:tr w:rsidR="002A4011" w:rsidRPr="00F7729B" w14:paraId="06EF3477" w14:textId="77777777" w:rsidTr="002A4011">
        <w:tc>
          <w:tcPr>
            <w:tcW w:w="7508" w:type="dxa"/>
          </w:tcPr>
          <w:p w14:paraId="5715F83E" w14:textId="040AA0BB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 xml:space="preserve">Technical inspection and reporting on Fishers Toilets building at Howth Fishery Harbour Centre </w:t>
            </w:r>
          </w:p>
        </w:tc>
        <w:tc>
          <w:tcPr>
            <w:tcW w:w="1559" w:type="dxa"/>
          </w:tcPr>
          <w:p w14:paraId="00E14642" w14:textId="26C4D750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972</w:t>
            </w:r>
          </w:p>
        </w:tc>
      </w:tr>
      <w:tr w:rsidR="002A4011" w:rsidRPr="00F7729B" w14:paraId="53F82041" w14:textId="77777777" w:rsidTr="002A4011">
        <w:tc>
          <w:tcPr>
            <w:tcW w:w="7508" w:type="dxa"/>
          </w:tcPr>
          <w:p w14:paraId="2A7D80BE" w14:textId="6884E66F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BER cert report - Mariners Yard Units at Howth Fishery Harbour Centre</w:t>
            </w:r>
          </w:p>
        </w:tc>
        <w:tc>
          <w:tcPr>
            <w:tcW w:w="1559" w:type="dxa"/>
          </w:tcPr>
          <w:p w14:paraId="2BC0B57E" w14:textId="4D893060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1,224</w:t>
            </w:r>
          </w:p>
        </w:tc>
      </w:tr>
      <w:tr w:rsidR="002A4011" w:rsidRPr="00F7729B" w14:paraId="10C73F99" w14:textId="77777777" w:rsidTr="002A4011">
        <w:tc>
          <w:tcPr>
            <w:tcW w:w="7508" w:type="dxa"/>
          </w:tcPr>
          <w:p w14:paraId="4E08D327" w14:textId="2311BCFA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BER cert report – Howth Auction Hall for Sea Fisheries Protection Authority at Howth Fishery Harbour Centre</w:t>
            </w:r>
          </w:p>
        </w:tc>
        <w:tc>
          <w:tcPr>
            <w:tcW w:w="1559" w:type="dxa"/>
          </w:tcPr>
          <w:p w14:paraId="43994C92" w14:textId="7A8B7E16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644</w:t>
            </w:r>
          </w:p>
        </w:tc>
      </w:tr>
      <w:tr w:rsidR="002A4011" w:rsidRPr="00F7729B" w14:paraId="7DFC23E3" w14:textId="77777777" w:rsidTr="002A4011">
        <w:tc>
          <w:tcPr>
            <w:tcW w:w="7508" w:type="dxa"/>
          </w:tcPr>
          <w:p w14:paraId="68001000" w14:textId="547105D5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Review of Boatyard wastewater facility and report findings to Fingal County Council at Howth Fishery Harbour Centre</w:t>
            </w:r>
          </w:p>
        </w:tc>
        <w:tc>
          <w:tcPr>
            <w:tcW w:w="1559" w:type="dxa"/>
          </w:tcPr>
          <w:p w14:paraId="6572CEB4" w14:textId="0EF98F54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7,565</w:t>
            </w:r>
          </w:p>
        </w:tc>
      </w:tr>
      <w:tr w:rsidR="002A4011" w:rsidRPr="00F7729B" w14:paraId="50612426" w14:textId="77777777" w:rsidTr="002A4011">
        <w:tc>
          <w:tcPr>
            <w:tcW w:w="7508" w:type="dxa"/>
          </w:tcPr>
          <w:p w14:paraId="30F44D66" w14:textId="16FC3FEB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Structural assessments of Department of Agriculture, Food &amp; the Marine harbour buildings, structural design and planning drawings.</w:t>
            </w:r>
          </w:p>
        </w:tc>
        <w:tc>
          <w:tcPr>
            <w:tcW w:w="1559" w:type="dxa"/>
          </w:tcPr>
          <w:p w14:paraId="274A0A70" w14:textId="662CC8E6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16,500</w:t>
            </w:r>
          </w:p>
        </w:tc>
      </w:tr>
      <w:tr w:rsidR="002A4011" w:rsidRPr="00F7729B" w14:paraId="5667D0B8" w14:textId="77777777" w:rsidTr="002A4011">
        <w:tc>
          <w:tcPr>
            <w:tcW w:w="7508" w:type="dxa"/>
          </w:tcPr>
          <w:p w14:paraId="2CCFED9F" w14:textId="5F24180A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sz w:val="24"/>
                <w:szCs w:val="24"/>
              </w:rPr>
              <w:t xml:space="preserve">BER Report for Harbour Building at An </w:t>
            </w:r>
            <w:proofErr w:type="spellStart"/>
            <w:r w:rsidRPr="00F7729B">
              <w:rPr>
                <w:rFonts w:cstheme="minorHAnsi"/>
                <w:sz w:val="24"/>
                <w:szCs w:val="24"/>
              </w:rPr>
              <w:t>Daingean</w:t>
            </w:r>
            <w:proofErr w:type="spellEnd"/>
            <w:r w:rsidRPr="00F7729B">
              <w:rPr>
                <w:rFonts w:cstheme="minorHAnsi"/>
                <w:sz w:val="24"/>
                <w:szCs w:val="24"/>
              </w:rPr>
              <w:t xml:space="preserve"> </w:t>
            </w:r>
            <w:r w:rsidRPr="00F7729B">
              <w:rPr>
                <w:rFonts w:cstheme="minorHAnsi"/>
                <w:color w:val="000000"/>
                <w:sz w:val="24"/>
                <w:szCs w:val="24"/>
              </w:rPr>
              <w:t>Fishery Harbour Centre</w:t>
            </w:r>
          </w:p>
        </w:tc>
        <w:tc>
          <w:tcPr>
            <w:tcW w:w="1559" w:type="dxa"/>
          </w:tcPr>
          <w:p w14:paraId="3FDBBF1C" w14:textId="06BB1479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sz w:val="24"/>
                <w:szCs w:val="24"/>
              </w:rPr>
              <w:t>1,229</w:t>
            </w:r>
          </w:p>
        </w:tc>
      </w:tr>
      <w:tr w:rsidR="002A4011" w:rsidRPr="00F7729B" w14:paraId="19B09E7D" w14:textId="77777777" w:rsidTr="002A4011">
        <w:tc>
          <w:tcPr>
            <w:tcW w:w="7508" w:type="dxa"/>
          </w:tcPr>
          <w:p w14:paraId="4ED9CE0B" w14:textId="520D1B74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sz w:val="24"/>
                <w:szCs w:val="24"/>
              </w:rPr>
              <w:t xml:space="preserve">CCTV Design Report at An </w:t>
            </w:r>
            <w:proofErr w:type="spellStart"/>
            <w:r w:rsidRPr="00F7729B">
              <w:rPr>
                <w:rFonts w:cstheme="minorHAnsi"/>
                <w:sz w:val="24"/>
                <w:szCs w:val="24"/>
              </w:rPr>
              <w:t>Daingean</w:t>
            </w:r>
            <w:proofErr w:type="spellEnd"/>
            <w:r w:rsidRPr="00F7729B">
              <w:rPr>
                <w:rFonts w:cstheme="minorHAnsi"/>
                <w:sz w:val="24"/>
                <w:szCs w:val="24"/>
              </w:rPr>
              <w:t xml:space="preserve"> </w:t>
            </w:r>
            <w:r w:rsidRPr="00F7729B">
              <w:rPr>
                <w:rFonts w:cstheme="minorHAnsi"/>
                <w:color w:val="000000"/>
                <w:sz w:val="24"/>
                <w:szCs w:val="24"/>
              </w:rPr>
              <w:t>Fishery Harbour Centre</w:t>
            </w:r>
          </w:p>
        </w:tc>
        <w:tc>
          <w:tcPr>
            <w:tcW w:w="1559" w:type="dxa"/>
          </w:tcPr>
          <w:p w14:paraId="14C2491A" w14:textId="5BE32581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sz w:val="24"/>
                <w:szCs w:val="24"/>
              </w:rPr>
              <w:t>3,075</w:t>
            </w:r>
          </w:p>
        </w:tc>
      </w:tr>
      <w:tr w:rsidR="002A4011" w:rsidRPr="00F7729B" w14:paraId="15CA53E4" w14:textId="77777777" w:rsidTr="002A4011">
        <w:tc>
          <w:tcPr>
            <w:tcW w:w="7508" w:type="dxa"/>
          </w:tcPr>
          <w:p w14:paraId="003E0018" w14:textId="3422A313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BER and DEC inspections, certification and advisory report on </w:t>
            </w:r>
            <w:proofErr w:type="spellStart"/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Castletownbere</w:t>
            </w:r>
            <w:proofErr w:type="spellEnd"/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F7729B">
              <w:rPr>
                <w:rFonts w:cstheme="minorHAnsi"/>
                <w:color w:val="000000"/>
                <w:sz w:val="24"/>
                <w:szCs w:val="24"/>
              </w:rPr>
              <w:t>Fishery Harbour Centre</w:t>
            </w: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 buildings</w:t>
            </w:r>
          </w:p>
        </w:tc>
        <w:tc>
          <w:tcPr>
            <w:tcW w:w="1559" w:type="dxa"/>
          </w:tcPr>
          <w:p w14:paraId="65964466" w14:textId="2FD6E83E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5,904</w:t>
            </w:r>
          </w:p>
        </w:tc>
      </w:tr>
      <w:tr w:rsidR="002A4011" w:rsidRPr="00F7729B" w14:paraId="4DDBD8F5" w14:textId="77777777" w:rsidTr="002A4011">
        <w:tc>
          <w:tcPr>
            <w:tcW w:w="7508" w:type="dxa"/>
          </w:tcPr>
          <w:p w14:paraId="1B968FEA" w14:textId="62987248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Occupational Noise Survey Report at </w:t>
            </w:r>
            <w:proofErr w:type="spellStart"/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Castletownbere</w:t>
            </w:r>
            <w:proofErr w:type="spellEnd"/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559" w:type="dxa"/>
          </w:tcPr>
          <w:p w14:paraId="7A1BC98A" w14:textId="0D65133E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1,353</w:t>
            </w:r>
          </w:p>
        </w:tc>
      </w:tr>
      <w:tr w:rsidR="002A4011" w:rsidRPr="00F7729B" w14:paraId="6AE7B7CB" w14:textId="77777777" w:rsidTr="002A4011">
        <w:tc>
          <w:tcPr>
            <w:tcW w:w="7508" w:type="dxa"/>
          </w:tcPr>
          <w:p w14:paraId="26326FF3" w14:textId="799FF841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Development Consent Report Dunmore East Fishery Harbour Centre</w:t>
            </w:r>
          </w:p>
        </w:tc>
        <w:tc>
          <w:tcPr>
            <w:tcW w:w="1559" w:type="dxa"/>
          </w:tcPr>
          <w:p w14:paraId="77FD8BF3" w14:textId="0903C170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3,254</w:t>
            </w:r>
          </w:p>
        </w:tc>
      </w:tr>
      <w:tr w:rsidR="002A4011" w:rsidRPr="00F7729B" w14:paraId="4C2F38D1" w14:textId="77777777" w:rsidTr="002A4011">
        <w:tc>
          <w:tcPr>
            <w:tcW w:w="7508" w:type="dxa"/>
          </w:tcPr>
          <w:p w14:paraId="3C822AAE" w14:textId="7020A7D9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Bollard Testing and Reporting Dunmore East Fishery Harbour Centre</w:t>
            </w:r>
          </w:p>
        </w:tc>
        <w:tc>
          <w:tcPr>
            <w:tcW w:w="1559" w:type="dxa"/>
          </w:tcPr>
          <w:p w14:paraId="68AC31F8" w14:textId="2FD41895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11,250</w:t>
            </w:r>
          </w:p>
        </w:tc>
      </w:tr>
      <w:tr w:rsidR="002A4011" w:rsidRPr="00F7729B" w14:paraId="34387CC5" w14:textId="77777777" w:rsidTr="002A4011">
        <w:tc>
          <w:tcPr>
            <w:tcW w:w="7508" w:type="dxa"/>
          </w:tcPr>
          <w:p w14:paraId="58C8769D" w14:textId="70D0146D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Seawall Infill Design Options Report at Dunmore East Fishery Harbour Centre</w:t>
            </w:r>
          </w:p>
        </w:tc>
        <w:tc>
          <w:tcPr>
            <w:tcW w:w="1559" w:type="dxa"/>
          </w:tcPr>
          <w:p w14:paraId="1D7B4459" w14:textId="79AC90CE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1,476</w:t>
            </w:r>
          </w:p>
        </w:tc>
      </w:tr>
      <w:tr w:rsidR="002A4011" w:rsidRPr="00F7729B" w14:paraId="2783F0B9" w14:textId="77777777" w:rsidTr="002A4011">
        <w:tc>
          <w:tcPr>
            <w:tcW w:w="7508" w:type="dxa"/>
          </w:tcPr>
          <w:p w14:paraId="733CF778" w14:textId="6C3C2EBC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Island Road Steps</w:t>
            </w:r>
            <w:r w:rsidRPr="00F7729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Report Dunmore East Fishery Harbour Centre</w:t>
            </w:r>
          </w:p>
        </w:tc>
        <w:tc>
          <w:tcPr>
            <w:tcW w:w="1559" w:type="dxa"/>
          </w:tcPr>
          <w:p w14:paraId="04EEA51E" w14:textId="5BD9E4E5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3,997</w:t>
            </w:r>
          </w:p>
        </w:tc>
      </w:tr>
      <w:tr w:rsidR="002A4011" w:rsidRPr="00F7729B" w14:paraId="40092BD5" w14:textId="77777777" w:rsidTr="002A4011">
        <w:tc>
          <w:tcPr>
            <w:tcW w:w="7508" w:type="dxa"/>
          </w:tcPr>
          <w:p w14:paraId="74E9C0B2" w14:textId="512F161C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Cliff Protection Works Report</w:t>
            </w:r>
            <w:r w:rsidRPr="00F7729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Dunmore East Fishery Harbour Centre </w:t>
            </w:r>
          </w:p>
        </w:tc>
        <w:tc>
          <w:tcPr>
            <w:tcW w:w="1559" w:type="dxa"/>
          </w:tcPr>
          <w:p w14:paraId="46925650" w14:textId="166FFFC0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43,225</w:t>
            </w:r>
          </w:p>
        </w:tc>
      </w:tr>
      <w:tr w:rsidR="002A4011" w:rsidRPr="00F7729B" w14:paraId="53BF2DE1" w14:textId="77777777" w:rsidTr="002A4011">
        <w:tc>
          <w:tcPr>
            <w:tcW w:w="7508" w:type="dxa"/>
          </w:tcPr>
          <w:p w14:paraId="5FE941A7" w14:textId="61B3187A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Water Metering Report at Dunmore East Fishery Harbour Centre </w:t>
            </w:r>
          </w:p>
        </w:tc>
        <w:tc>
          <w:tcPr>
            <w:tcW w:w="1559" w:type="dxa"/>
          </w:tcPr>
          <w:p w14:paraId="12887AD0" w14:textId="2EBEF536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25,126</w:t>
            </w:r>
          </w:p>
        </w:tc>
      </w:tr>
      <w:tr w:rsidR="002A4011" w:rsidRPr="00F7729B" w14:paraId="32760C0B" w14:textId="77777777" w:rsidTr="002A4011">
        <w:tc>
          <w:tcPr>
            <w:tcW w:w="7508" w:type="dxa"/>
          </w:tcPr>
          <w:p w14:paraId="5EBFE461" w14:textId="6ED1D9E1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New Accommodation Building</w:t>
            </w:r>
            <w:r w:rsidRPr="00F7729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Report Dunmore East Fishery Harbour Centre </w:t>
            </w:r>
          </w:p>
        </w:tc>
        <w:tc>
          <w:tcPr>
            <w:tcW w:w="1559" w:type="dxa"/>
          </w:tcPr>
          <w:p w14:paraId="02A945D8" w14:textId="03A06E99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52,029</w:t>
            </w:r>
          </w:p>
        </w:tc>
      </w:tr>
      <w:tr w:rsidR="002A4011" w:rsidRPr="00F7729B" w14:paraId="4CF5B9E2" w14:textId="77777777" w:rsidTr="002A4011">
        <w:tc>
          <w:tcPr>
            <w:tcW w:w="7508" w:type="dxa"/>
          </w:tcPr>
          <w:p w14:paraId="23FC95C0" w14:textId="3CBF9FC0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Refurbishment/Development Survey</w:t>
            </w:r>
            <w:r w:rsidRPr="00F7729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Report Dunmore East Fishery Harbour Centre </w:t>
            </w:r>
          </w:p>
        </w:tc>
        <w:tc>
          <w:tcPr>
            <w:tcW w:w="1559" w:type="dxa"/>
          </w:tcPr>
          <w:p w14:paraId="2C09A012" w14:textId="1E605D1F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1,476</w:t>
            </w:r>
          </w:p>
        </w:tc>
      </w:tr>
      <w:tr w:rsidR="002A4011" w:rsidRPr="00F7729B" w14:paraId="05576015" w14:textId="77777777" w:rsidTr="002A4011">
        <w:tc>
          <w:tcPr>
            <w:tcW w:w="7508" w:type="dxa"/>
          </w:tcPr>
          <w:p w14:paraId="1E86C3F6" w14:textId="71E135F7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sz w:val="24"/>
                <w:szCs w:val="24"/>
              </w:rPr>
              <w:t xml:space="preserve">BER Consultation and Certificate Issue Ros An </w:t>
            </w:r>
            <w:proofErr w:type="spellStart"/>
            <w:r w:rsidRPr="00F7729B">
              <w:rPr>
                <w:rFonts w:cstheme="minorHAnsi"/>
                <w:sz w:val="24"/>
                <w:szCs w:val="24"/>
              </w:rPr>
              <w:t>Mhíl</w:t>
            </w:r>
            <w:proofErr w:type="spellEnd"/>
            <w:r w:rsidRPr="00F7729B">
              <w:rPr>
                <w:rFonts w:cstheme="minorHAnsi"/>
                <w:sz w:val="24"/>
                <w:szCs w:val="24"/>
              </w:rPr>
              <w:t xml:space="preserve"> </w:t>
            </w:r>
            <w:r w:rsidRPr="00F7729B">
              <w:rPr>
                <w:rFonts w:eastAsiaTheme="minorEastAsia" w:cstheme="minorHAnsi"/>
                <w:sz w:val="24"/>
                <w:szCs w:val="24"/>
              </w:rPr>
              <w:t>Fishery Harbour Centre</w:t>
            </w:r>
          </w:p>
        </w:tc>
        <w:tc>
          <w:tcPr>
            <w:tcW w:w="1559" w:type="dxa"/>
          </w:tcPr>
          <w:p w14:paraId="33186A2B" w14:textId="67E03E69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795</w:t>
            </w:r>
          </w:p>
        </w:tc>
      </w:tr>
      <w:tr w:rsidR="002A4011" w:rsidRPr="00F7729B" w14:paraId="5EF4CFB4" w14:textId="77777777" w:rsidTr="002A4011">
        <w:tc>
          <w:tcPr>
            <w:tcW w:w="7508" w:type="dxa"/>
          </w:tcPr>
          <w:p w14:paraId="24654ECA" w14:textId="20C741C0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Theme="minorEastAsia" w:cstheme="minorHAnsi"/>
                <w:sz w:val="24"/>
                <w:szCs w:val="24"/>
              </w:rPr>
              <w:t xml:space="preserve">Air Tightness Testing &amp; Reporting at Ros An </w:t>
            </w:r>
            <w:proofErr w:type="spellStart"/>
            <w:r w:rsidRPr="00F7729B">
              <w:rPr>
                <w:rFonts w:eastAsiaTheme="minorEastAsia" w:cstheme="minorHAnsi"/>
                <w:sz w:val="24"/>
                <w:szCs w:val="24"/>
              </w:rPr>
              <w:t>Mhíl</w:t>
            </w:r>
            <w:proofErr w:type="spellEnd"/>
            <w:r w:rsidRPr="00F7729B">
              <w:rPr>
                <w:rFonts w:eastAsiaTheme="minorEastAsia" w:cstheme="minorHAnsi"/>
                <w:sz w:val="24"/>
                <w:szCs w:val="24"/>
              </w:rPr>
              <w:t xml:space="preserve"> Fishery Harbour Centre</w:t>
            </w:r>
          </w:p>
        </w:tc>
        <w:tc>
          <w:tcPr>
            <w:tcW w:w="1559" w:type="dxa"/>
          </w:tcPr>
          <w:p w14:paraId="5D8C73CC" w14:textId="1732230B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978</w:t>
            </w:r>
          </w:p>
        </w:tc>
      </w:tr>
      <w:tr w:rsidR="002A4011" w:rsidRPr="00F7729B" w14:paraId="409B6B86" w14:textId="77777777" w:rsidTr="002A4011">
        <w:tc>
          <w:tcPr>
            <w:tcW w:w="7508" w:type="dxa"/>
          </w:tcPr>
          <w:p w14:paraId="79770AA0" w14:textId="77777777" w:rsidR="002A4011" w:rsidRPr="00F7729B" w:rsidRDefault="002A4011" w:rsidP="002E1D46">
            <w:pPr>
              <w:spacing w:after="150"/>
              <w:contextualSpacing/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cstheme="minorHAnsi"/>
                <w:sz w:val="24"/>
                <w:szCs w:val="24"/>
              </w:rPr>
              <w:t xml:space="preserve">Design Report for CCTV System for Ros An </w:t>
            </w:r>
            <w:proofErr w:type="spellStart"/>
            <w:r w:rsidRPr="00F7729B">
              <w:rPr>
                <w:rFonts w:cstheme="minorHAnsi"/>
                <w:sz w:val="24"/>
                <w:szCs w:val="24"/>
              </w:rPr>
              <w:t>Mhíl</w:t>
            </w:r>
            <w:proofErr w:type="spellEnd"/>
            <w:r w:rsidRPr="00F7729B">
              <w:rPr>
                <w:rFonts w:cstheme="minorHAnsi"/>
                <w:sz w:val="24"/>
                <w:szCs w:val="24"/>
              </w:rPr>
              <w:t xml:space="preserve"> Fishery Harbour Centre</w:t>
            </w:r>
          </w:p>
          <w:p w14:paraId="2479E807" w14:textId="77777777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559" w:type="dxa"/>
          </w:tcPr>
          <w:p w14:paraId="73C70F0F" w14:textId="66DF8DB7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7,672</w:t>
            </w:r>
          </w:p>
        </w:tc>
      </w:tr>
      <w:tr w:rsidR="002A4011" w:rsidRPr="00F7729B" w14:paraId="06BC4BCF" w14:textId="77777777" w:rsidTr="002A4011">
        <w:tc>
          <w:tcPr>
            <w:tcW w:w="7508" w:type="dxa"/>
          </w:tcPr>
          <w:p w14:paraId="294C8D68" w14:textId="77777777" w:rsidR="002A4011" w:rsidRPr="00F7729B" w:rsidRDefault="002A4011" w:rsidP="002E1D46">
            <w:pPr>
              <w:contextualSpacing/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cstheme="minorHAnsi"/>
                <w:sz w:val="24"/>
                <w:szCs w:val="24"/>
              </w:rPr>
              <w:t xml:space="preserve">Traffic &amp; Pedestrian Management Design &amp; Reporting at Ros An </w:t>
            </w:r>
            <w:proofErr w:type="spellStart"/>
            <w:r w:rsidRPr="00F7729B">
              <w:rPr>
                <w:rFonts w:cstheme="minorHAnsi"/>
                <w:sz w:val="24"/>
                <w:szCs w:val="24"/>
              </w:rPr>
              <w:t>Mhíl</w:t>
            </w:r>
            <w:proofErr w:type="spellEnd"/>
            <w:r w:rsidRPr="00F7729B">
              <w:rPr>
                <w:rFonts w:cstheme="minorHAnsi"/>
                <w:sz w:val="24"/>
                <w:szCs w:val="24"/>
              </w:rPr>
              <w:t xml:space="preserve"> Fishery Harbour Centre</w:t>
            </w:r>
          </w:p>
          <w:p w14:paraId="08FE6F42" w14:textId="77777777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559" w:type="dxa"/>
          </w:tcPr>
          <w:p w14:paraId="23FEDF97" w14:textId="78D9A625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24,477</w:t>
            </w:r>
          </w:p>
        </w:tc>
      </w:tr>
      <w:tr w:rsidR="002A4011" w:rsidRPr="00F7729B" w14:paraId="03E4CD69" w14:textId="77777777" w:rsidTr="002A4011">
        <w:tc>
          <w:tcPr>
            <w:tcW w:w="7508" w:type="dxa"/>
          </w:tcPr>
          <w:p w14:paraId="55B962A4" w14:textId="50C7D1B3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sz w:val="24"/>
                <w:szCs w:val="24"/>
              </w:rPr>
              <w:t xml:space="preserve">Renewable Energy Upgrades &amp; Energy Saving Audit Report at Ros an </w:t>
            </w:r>
            <w:proofErr w:type="spellStart"/>
            <w:r w:rsidRPr="00F7729B">
              <w:rPr>
                <w:rFonts w:cstheme="minorHAnsi"/>
                <w:sz w:val="24"/>
                <w:szCs w:val="24"/>
              </w:rPr>
              <w:t>Mhíl</w:t>
            </w:r>
            <w:proofErr w:type="spellEnd"/>
            <w:r w:rsidRPr="00F7729B">
              <w:rPr>
                <w:rFonts w:cstheme="minorHAnsi"/>
                <w:sz w:val="24"/>
                <w:szCs w:val="24"/>
              </w:rPr>
              <w:t xml:space="preserve"> Fishery Harbour Centre</w:t>
            </w:r>
          </w:p>
        </w:tc>
        <w:tc>
          <w:tcPr>
            <w:tcW w:w="1559" w:type="dxa"/>
          </w:tcPr>
          <w:p w14:paraId="440A0F49" w14:textId="1CC4AE66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4,152</w:t>
            </w:r>
          </w:p>
        </w:tc>
      </w:tr>
      <w:tr w:rsidR="002A4011" w:rsidRPr="00F7729B" w14:paraId="456B59D7" w14:textId="77777777" w:rsidTr="002A4011">
        <w:tc>
          <w:tcPr>
            <w:tcW w:w="7508" w:type="dxa"/>
          </w:tcPr>
          <w:p w14:paraId="10EE81EA" w14:textId="406347E3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sz w:val="24"/>
                <w:szCs w:val="24"/>
              </w:rPr>
              <w:lastRenderedPageBreak/>
              <w:t xml:space="preserve">Design Report for Small Craft Harbour Phase 3 at Ros an </w:t>
            </w:r>
            <w:proofErr w:type="spellStart"/>
            <w:r w:rsidRPr="00F7729B">
              <w:rPr>
                <w:rFonts w:cstheme="minorHAnsi"/>
                <w:sz w:val="24"/>
                <w:szCs w:val="24"/>
              </w:rPr>
              <w:t>Mhíl</w:t>
            </w:r>
            <w:proofErr w:type="spellEnd"/>
            <w:r w:rsidRPr="00F7729B">
              <w:rPr>
                <w:rFonts w:cstheme="minorHAnsi"/>
                <w:sz w:val="24"/>
                <w:szCs w:val="24"/>
              </w:rPr>
              <w:t xml:space="preserve"> Fishery Harbour Centre</w:t>
            </w:r>
          </w:p>
        </w:tc>
        <w:tc>
          <w:tcPr>
            <w:tcW w:w="1559" w:type="dxa"/>
          </w:tcPr>
          <w:p w14:paraId="28FABB1C" w14:textId="3BC99839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127,947</w:t>
            </w:r>
          </w:p>
        </w:tc>
      </w:tr>
      <w:tr w:rsidR="002A4011" w:rsidRPr="00F7729B" w14:paraId="115DB8A2" w14:textId="77777777" w:rsidTr="002A4011">
        <w:tc>
          <w:tcPr>
            <w:tcW w:w="7508" w:type="dxa"/>
          </w:tcPr>
          <w:p w14:paraId="72A6422D" w14:textId="50809909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F7729B">
              <w:rPr>
                <w:rFonts w:cstheme="minorHAnsi"/>
                <w:sz w:val="24"/>
                <w:szCs w:val="24"/>
              </w:rPr>
              <w:t>Indecon</w:t>
            </w:r>
            <w:proofErr w:type="spellEnd"/>
            <w:r w:rsidRPr="00F7729B">
              <w:rPr>
                <w:rFonts w:cstheme="minorHAnsi"/>
                <w:sz w:val="24"/>
                <w:szCs w:val="24"/>
              </w:rPr>
              <w:t xml:space="preserve"> - Review of Management Board Effectiveness</w:t>
            </w:r>
          </w:p>
        </w:tc>
        <w:tc>
          <w:tcPr>
            <w:tcW w:w="1559" w:type="dxa"/>
          </w:tcPr>
          <w:p w14:paraId="6F45B447" w14:textId="415B52EE" w:rsidR="002A4011" w:rsidRPr="00F7729B" w:rsidRDefault="002A4011" w:rsidP="000B2076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sz w:val="24"/>
                <w:szCs w:val="24"/>
              </w:rPr>
              <w:t>61,35</w:t>
            </w:r>
            <w:r w:rsidR="00F7729B" w:rsidRPr="00F7729B">
              <w:rPr>
                <w:rFonts w:cstheme="minorHAnsi"/>
                <w:sz w:val="24"/>
                <w:szCs w:val="24"/>
              </w:rPr>
              <w:t>9</w:t>
            </w:r>
            <w:r w:rsidRPr="00F7729B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CC233D" w:rsidRPr="00F7729B" w14:paraId="18AFE201" w14:textId="77777777" w:rsidTr="002A4011">
        <w:tc>
          <w:tcPr>
            <w:tcW w:w="7508" w:type="dxa"/>
          </w:tcPr>
          <w:p w14:paraId="24576EE1" w14:textId="77777777" w:rsidR="00CC233D" w:rsidRPr="00CC233D" w:rsidRDefault="00CC233D" w:rsidP="002E1D46">
            <w:pPr>
              <w:contextualSpacing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CC233D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Review of the Import Controls Operations Division (ICOPS) in One Health, One Welfare.</w:t>
            </w:r>
          </w:p>
          <w:p w14:paraId="7E9CAAD7" w14:textId="4945700D" w:rsidR="00CC233D" w:rsidRPr="00CC233D" w:rsidRDefault="00CC233D" w:rsidP="002E1D46">
            <w:pPr>
              <w:contextualSpacing/>
              <w:rPr>
                <w:rFonts w:cstheme="minorHAnsi"/>
                <w:sz w:val="24"/>
                <w:szCs w:val="24"/>
              </w:rPr>
            </w:pPr>
            <w:r w:rsidRPr="00CC233D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Crowe Consultants Ltd.,</w:t>
            </w:r>
          </w:p>
        </w:tc>
        <w:tc>
          <w:tcPr>
            <w:tcW w:w="1559" w:type="dxa"/>
          </w:tcPr>
          <w:p w14:paraId="5B52F5E3" w14:textId="59339DB4" w:rsidR="00CC233D" w:rsidRPr="00CC233D" w:rsidRDefault="00CC233D" w:rsidP="00CC233D">
            <w:pPr>
              <w:contextualSpacing/>
              <w:jc w:val="right"/>
              <w:rPr>
                <w:rFonts w:cstheme="minorHAnsi"/>
                <w:sz w:val="24"/>
                <w:szCs w:val="24"/>
              </w:rPr>
            </w:pPr>
            <w:r w:rsidRPr="00CC233D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92,373 </w:t>
            </w:r>
          </w:p>
        </w:tc>
      </w:tr>
      <w:tr w:rsidR="000831D7" w:rsidRPr="00F7729B" w14:paraId="1B8AE156" w14:textId="77777777" w:rsidTr="002A4011">
        <w:tc>
          <w:tcPr>
            <w:tcW w:w="7508" w:type="dxa"/>
          </w:tcPr>
          <w:p w14:paraId="15FE330F" w14:textId="77777777" w:rsidR="000831D7" w:rsidRPr="000831D7" w:rsidRDefault="000831D7" w:rsidP="002E1D46">
            <w:pPr>
              <w:contextualSpacing/>
              <w:rPr>
                <w:rFonts w:ascii="Calibri" w:eastAsia="Times New Roman" w:hAnsi="Calibri" w:cs="Open Sans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ascii="Calibri" w:eastAsia="Times New Roman" w:hAnsi="Calibri" w:cs="Open Sans"/>
                <w:kern w:val="0"/>
                <w:sz w:val="24"/>
                <w:szCs w:val="24"/>
                <w:lang w:eastAsia="en-IE"/>
                <w14:ligatures w14:val="none"/>
              </w:rPr>
              <w:t>Department of Agriculture, Food and the Marine – EAGF AND EAFRD Annual Accounts Certification for Financial Year – Financial Year 2024.</w:t>
            </w:r>
          </w:p>
          <w:p w14:paraId="22B8AA69" w14:textId="53F97E45" w:rsidR="000831D7" w:rsidRPr="000831D7" w:rsidRDefault="000831D7" w:rsidP="002E1D46">
            <w:pPr>
              <w:contextualSpacing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ascii="Calibri" w:eastAsia="Times New Roman" w:hAnsi="Calibri" w:cs="Open Sans"/>
                <w:kern w:val="0"/>
                <w:sz w:val="24"/>
                <w:szCs w:val="24"/>
                <w:lang w:eastAsia="en-IE"/>
                <w14:ligatures w14:val="none"/>
              </w:rPr>
              <w:t>The report is required by EU Legislation and is not for external publication. The current Certifying Body is Ernst &amp; Young.</w:t>
            </w:r>
          </w:p>
        </w:tc>
        <w:tc>
          <w:tcPr>
            <w:tcW w:w="1559" w:type="dxa"/>
          </w:tcPr>
          <w:p w14:paraId="216E3242" w14:textId="58417ABF" w:rsidR="000831D7" w:rsidRPr="000831D7" w:rsidRDefault="000831D7" w:rsidP="000831D7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ascii="Calibri" w:eastAsia="Times New Roman" w:hAnsi="Calibri" w:cs="Open Sans"/>
                <w:kern w:val="0"/>
                <w:sz w:val="24"/>
                <w:szCs w:val="24"/>
                <w:lang w:eastAsia="en-IE"/>
                <w14:ligatures w14:val="none"/>
              </w:rPr>
              <w:t>1,525,000</w:t>
            </w:r>
          </w:p>
        </w:tc>
      </w:tr>
    </w:tbl>
    <w:p w14:paraId="57B937E6" w14:textId="3BF59274" w:rsidR="00623798" w:rsidRPr="00F7729B" w:rsidRDefault="00623798" w:rsidP="00623798">
      <w:pPr>
        <w:spacing w:after="0" w:line="240" w:lineRule="auto"/>
        <w:contextualSpacing/>
        <w:jc w:val="both"/>
        <w:rPr>
          <w:rFonts w:eastAsia="Times New Roman" w:cstheme="minorHAnsi"/>
          <w:color w:val="001A26"/>
          <w:kern w:val="0"/>
          <w:sz w:val="24"/>
          <w:szCs w:val="24"/>
          <w:lang w:eastAsia="en-IE"/>
          <w14:ligatures w14:val="none"/>
        </w:rPr>
      </w:pPr>
    </w:p>
    <w:p w14:paraId="570044EE" w14:textId="406141AB" w:rsidR="00623798" w:rsidRPr="00F7729B" w:rsidRDefault="00623798" w:rsidP="00623798">
      <w:pPr>
        <w:spacing w:after="0" w:line="240" w:lineRule="auto"/>
        <w:contextualSpacing/>
        <w:jc w:val="both"/>
        <w:rPr>
          <w:rFonts w:eastAsia="Times New Roman" w:cstheme="minorHAnsi"/>
          <w:color w:val="001A26"/>
          <w:kern w:val="0"/>
          <w:sz w:val="24"/>
          <w:szCs w:val="24"/>
          <w:lang w:eastAsia="en-IE"/>
          <w14:ligatures w14:val="none"/>
        </w:rPr>
      </w:pPr>
    </w:p>
    <w:p w14:paraId="038F4EAB" w14:textId="1913931E" w:rsidR="00623798" w:rsidRPr="00F7729B" w:rsidRDefault="00623798" w:rsidP="00623798">
      <w:pPr>
        <w:spacing w:after="150" w:line="240" w:lineRule="auto"/>
        <w:jc w:val="both"/>
        <w:rPr>
          <w:rFonts w:eastAsia="Times New Roman" w:cstheme="minorHAnsi"/>
          <w:b/>
          <w:bCs/>
          <w:color w:val="001A26"/>
          <w:kern w:val="0"/>
          <w:sz w:val="24"/>
          <w:szCs w:val="24"/>
          <w:lang w:eastAsia="en-IE"/>
          <w14:ligatures w14:val="none"/>
        </w:rPr>
      </w:pPr>
      <w:r w:rsidRPr="00F7729B">
        <w:rPr>
          <w:rFonts w:eastAsia="Times New Roman" w:cstheme="minorHAnsi"/>
          <w:b/>
          <w:bCs/>
          <w:color w:val="001A26"/>
          <w:kern w:val="0"/>
          <w:sz w:val="24"/>
          <w:szCs w:val="24"/>
          <w:lang w:eastAsia="en-IE"/>
          <w14:ligatures w14:val="none"/>
        </w:rPr>
        <w:t>2025 to date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508"/>
        <w:gridCol w:w="1559"/>
      </w:tblGrid>
      <w:tr w:rsidR="002A4011" w:rsidRPr="00F7729B" w14:paraId="2ECB8B8E" w14:textId="29BB3B07" w:rsidTr="002A4011">
        <w:tc>
          <w:tcPr>
            <w:tcW w:w="7508" w:type="dxa"/>
            <w:shd w:val="clear" w:color="auto" w:fill="D9E2F3" w:themeFill="accent1" w:themeFillTint="33"/>
          </w:tcPr>
          <w:p w14:paraId="2BC9A69A" w14:textId="77777777" w:rsidR="002A4011" w:rsidRPr="00F7729B" w:rsidRDefault="002A4011" w:rsidP="001F19E0">
            <w:pPr>
              <w:contextualSpacing/>
              <w:jc w:val="both"/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Details/Title of Internal Report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7209296D" w14:textId="77777777" w:rsidR="002A4011" w:rsidRPr="00F7729B" w:rsidRDefault="002A4011" w:rsidP="001F19E0">
            <w:pPr>
              <w:contextualSpacing/>
              <w:jc w:val="center"/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Cost</w:t>
            </w:r>
          </w:p>
          <w:p w14:paraId="64871F60" w14:textId="77777777" w:rsidR="002A4011" w:rsidRPr="00F7729B" w:rsidRDefault="002A4011" w:rsidP="001F19E0">
            <w:pPr>
              <w:contextualSpacing/>
              <w:jc w:val="center"/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€</w:t>
            </w:r>
          </w:p>
        </w:tc>
      </w:tr>
      <w:tr w:rsidR="002A4011" w:rsidRPr="00F7729B" w14:paraId="1CDC3237" w14:textId="52997C2D" w:rsidTr="002A4011">
        <w:tc>
          <w:tcPr>
            <w:tcW w:w="7508" w:type="dxa"/>
          </w:tcPr>
          <w:p w14:paraId="51B58CB8" w14:textId="1E717B5D" w:rsidR="002A4011" w:rsidRPr="00F7729B" w:rsidRDefault="002A4011" w:rsidP="002E1D46">
            <w:pPr>
              <w:contextualSpacing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The purchase of satellite imagery in Castlemaine Harbour to facilitate Aquaculture Licensing</w:t>
            </w:r>
          </w:p>
        </w:tc>
        <w:tc>
          <w:tcPr>
            <w:tcW w:w="1559" w:type="dxa"/>
          </w:tcPr>
          <w:p w14:paraId="3CE44948" w14:textId="07C57B70" w:rsidR="002A4011" w:rsidRPr="00F7729B" w:rsidRDefault="0038192B" w:rsidP="001F19E0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800</w:t>
            </w:r>
          </w:p>
        </w:tc>
      </w:tr>
      <w:tr w:rsidR="002A4011" w:rsidRPr="00F7729B" w14:paraId="3A58C986" w14:textId="7B19279D" w:rsidTr="002A4011">
        <w:tc>
          <w:tcPr>
            <w:tcW w:w="7508" w:type="dxa"/>
          </w:tcPr>
          <w:p w14:paraId="467F2067" w14:textId="682B7A44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cstheme="minorHAnsi"/>
                <w:sz w:val="24"/>
                <w:szCs w:val="24"/>
              </w:rPr>
              <w:t xml:space="preserve">Forest Reproductive Material Demand Forecast  </w:t>
            </w:r>
          </w:p>
        </w:tc>
        <w:tc>
          <w:tcPr>
            <w:tcW w:w="1559" w:type="dxa"/>
          </w:tcPr>
          <w:p w14:paraId="160AE0A5" w14:textId="7179C6D3" w:rsidR="002A4011" w:rsidRPr="00F7729B" w:rsidRDefault="002A4011" w:rsidP="00F7729B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0 </w:t>
            </w:r>
          </w:p>
        </w:tc>
      </w:tr>
      <w:tr w:rsidR="002A4011" w:rsidRPr="00F7729B" w14:paraId="0506CE9D" w14:textId="77777777" w:rsidTr="002A4011">
        <w:tc>
          <w:tcPr>
            <w:tcW w:w="7508" w:type="dxa"/>
          </w:tcPr>
          <w:p w14:paraId="1F7E7009" w14:textId="580C13BC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External Quality Assessment</w:t>
            </w:r>
          </w:p>
        </w:tc>
        <w:tc>
          <w:tcPr>
            <w:tcW w:w="1559" w:type="dxa"/>
          </w:tcPr>
          <w:p w14:paraId="509CC5D0" w14:textId="0741F35E" w:rsidR="002A4011" w:rsidRPr="00F7729B" w:rsidRDefault="002A4011" w:rsidP="00D63C0E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22,755</w:t>
            </w:r>
          </w:p>
        </w:tc>
      </w:tr>
      <w:tr w:rsidR="002A4011" w:rsidRPr="00F7729B" w14:paraId="5F4A799D" w14:textId="77777777" w:rsidTr="002A4011">
        <w:tc>
          <w:tcPr>
            <w:tcW w:w="7508" w:type="dxa"/>
          </w:tcPr>
          <w:p w14:paraId="56A72599" w14:textId="77777777" w:rsidR="002A4011" w:rsidRPr="00F7729B" w:rsidRDefault="002A4011" w:rsidP="002E1D46">
            <w:pPr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INV25 EBGNX.1 CMS Port Security Plan 2025 – Killybegs FHC</w:t>
            </w:r>
          </w:p>
          <w:p w14:paraId="54867996" w14:textId="655A3BF1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cstheme="minorHAnsi"/>
                <w:sz w:val="24"/>
                <w:szCs w:val="24"/>
              </w:rPr>
              <w:t>CMG Crime Management Ltd</w:t>
            </w:r>
          </w:p>
        </w:tc>
        <w:tc>
          <w:tcPr>
            <w:tcW w:w="1559" w:type="dxa"/>
          </w:tcPr>
          <w:p w14:paraId="45F36145" w14:textId="7A2E05A1" w:rsidR="002A4011" w:rsidRPr="00F7729B" w:rsidRDefault="002A4011" w:rsidP="00D63C0E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1,836</w:t>
            </w:r>
          </w:p>
        </w:tc>
      </w:tr>
      <w:tr w:rsidR="002A4011" w:rsidRPr="00F7729B" w14:paraId="69DABFF8" w14:textId="77777777" w:rsidTr="002A4011">
        <w:tc>
          <w:tcPr>
            <w:tcW w:w="7508" w:type="dxa"/>
            <w:tcBorders>
              <w:bottom w:val="single" w:sz="4" w:space="0" w:color="auto"/>
            </w:tcBorders>
          </w:tcPr>
          <w:p w14:paraId="41EC3459" w14:textId="78D40687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Maintenance Survey and Reports for Howth Fishery Harbour Centre Inland and Coastal Marina Systems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DA11D64" w14:textId="44D871CD" w:rsidR="002A4011" w:rsidRPr="00F7729B" w:rsidRDefault="002A4011" w:rsidP="00D63C0E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1,78</w:t>
            </w:r>
            <w:r w:rsidR="0038192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4</w:t>
            </w:r>
          </w:p>
        </w:tc>
      </w:tr>
      <w:tr w:rsidR="002A4011" w:rsidRPr="00F7729B" w14:paraId="65DCEDBF" w14:textId="77777777" w:rsidTr="002A4011">
        <w:tc>
          <w:tcPr>
            <w:tcW w:w="75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BBCC7C" w14:textId="201E6546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cstheme="minorHAnsi"/>
                <w:sz w:val="24"/>
                <w:szCs w:val="24"/>
              </w:rPr>
              <w:t xml:space="preserve">Individual valuation reports on individual properties as required for tender or rent review by </w:t>
            </w:r>
            <w:proofErr w:type="spellStart"/>
            <w:r w:rsidRPr="00F7729B">
              <w:rPr>
                <w:rFonts w:cstheme="minorHAnsi"/>
                <w:sz w:val="24"/>
                <w:szCs w:val="24"/>
              </w:rPr>
              <w:t>Tailte</w:t>
            </w:r>
            <w:proofErr w:type="spellEnd"/>
            <w:r w:rsidRPr="00F7729B">
              <w:rPr>
                <w:rFonts w:cstheme="minorHAnsi"/>
                <w:sz w:val="24"/>
                <w:szCs w:val="24"/>
              </w:rPr>
              <w:t xml:space="preserve"> Éireann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162C333" w14:textId="77777777" w:rsidR="002A4011" w:rsidRDefault="002A4011" w:rsidP="00D63C0E">
            <w:pPr>
              <w:contextualSpacing/>
              <w:jc w:val="right"/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cstheme="minorHAnsi"/>
                <w:sz w:val="24"/>
                <w:szCs w:val="24"/>
              </w:rPr>
              <w:t>0</w:t>
            </w:r>
          </w:p>
          <w:p w14:paraId="50A0935A" w14:textId="5E338BC2" w:rsidR="00F7729B" w:rsidRPr="00F7729B" w:rsidRDefault="00F7729B" w:rsidP="00D63C0E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2A4011" w:rsidRPr="00F7729B" w14:paraId="5FFF2F3C" w14:textId="77777777" w:rsidTr="002A4011">
        <w:tc>
          <w:tcPr>
            <w:tcW w:w="7508" w:type="dxa"/>
          </w:tcPr>
          <w:p w14:paraId="660B153B" w14:textId="3875E7F1" w:rsidR="002A4011" w:rsidRDefault="002A4011" w:rsidP="002E1D46">
            <w:pPr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 xml:space="preserve">Application of research and innovation technology to improve biosecurity and contribute to reduction of antibiotic use in pig production in two </w:t>
            </w:r>
            <w:proofErr w:type="spellStart"/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agro</w:t>
            </w:r>
            <w:proofErr w:type="spellEnd"/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-ecological zones of Vietnam</w:t>
            </w:r>
            <w:r w:rsidR="00753FDD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.</w:t>
            </w:r>
          </w:p>
          <w:p w14:paraId="5C70D9DE" w14:textId="72E450C6" w:rsidR="00753FDD" w:rsidRPr="00F7729B" w:rsidRDefault="00753FDD" w:rsidP="002E1D46">
            <w:pPr>
              <w:rPr>
                <w:rFonts w:cstheme="minorHAnsi"/>
                <w:sz w:val="24"/>
                <w:szCs w:val="24"/>
              </w:rPr>
            </w:pPr>
            <w:r w:rsidRPr="00753FDD">
              <w:rPr>
                <w:rFonts w:cstheme="minorHAnsi"/>
                <w:sz w:val="24"/>
                <w:szCs w:val="24"/>
              </w:rPr>
              <w:t>(reimbursed to DAFM under an external contract)</w:t>
            </w:r>
          </w:p>
        </w:tc>
        <w:tc>
          <w:tcPr>
            <w:tcW w:w="1559" w:type="dxa"/>
          </w:tcPr>
          <w:p w14:paraId="6269BF34" w14:textId="0462F6F6" w:rsidR="002A4011" w:rsidRPr="00F7729B" w:rsidRDefault="002A4011" w:rsidP="00542D5B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82,500</w:t>
            </w:r>
          </w:p>
          <w:p w14:paraId="7062F356" w14:textId="1C8BF8A9" w:rsidR="002A4011" w:rsidRPr="00F7729B" w:rsidRDefault="002A4011" w:rsidP="00542D5B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2A4011" w:rsidRPr="00F7729B" w14:paraId="54801F02" w14:textId="77777777" w:rsidTr="002A4011">
        <w:tc>
          <w:tcPr>
            <w:tcW w:w="7508" w:type="dxa"/>
          </w:tcPr>
          <w:p w14:paraId="182E4C8D" w14:textId="3C197A4E" w:rsidR="002A4011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cstheme="minorHAnsi"/>
                <w:sz w:val="24"/>
                <w:szCs w:val="24"/>
              </w:rPr>
              <w:t>Baseline assessment for the National Action Plan on food systems transformation, and developing training material to enhance awareness and knowledge on food systems transformation in Viet Nam</w:t>
            </w:r>
            <w:r w:rsidR="00753FDD">
              <w:rPr>
                <w:rFonts w:cstheme="minorHAnsi"/>
                <w:sz w:val="24"/>
                <w:szCs w:val="24"/>
              </w:rPr>
              <w:t>.</w:t>
            </w:r>
          </w:p>
          <w:p w14:paraId="78D079DC" w14:textId="2EC7A534" w:rsidR="00753FDD" w:rsidRPr="00F7729B" w:rsidRDefault="00753FDD" w:rsidP="002E1D46">
            <w:pPr>
              <w:rPr>
                <w:rFonts w:cstheme="minorHAnsi"/>
                <w:sz w:val="24"/>
                <w:szCs w:val="24"/>
              </w:rPr>
            </w:pPr>
            <w:r w:rsidRPr="00753FDD">
              <w:rPr>
                <w:rFonts w:cstheme="minorHAnsi"/>
                <w:sz w:val="24"/>
                <w:szCs w:val="24"/>
              </w:rPr>
              <w:t>(reimbursed to DAFM under an external contract)</w:t>
            </w:r>
          </w:p>
        </w:tc>
        <w:tc>
          <w:tcPr>
            <w:tcW w:w="1559" w:type="dxa"/>
          </w:tcPr>
          <w:p w14:paraId="6C55780F" w14:textId="77777777" w:rsidR="002A4011" w:rsidRPr="00F7729B" w:rsidRDefault="002A4011" w:rsidP="00542D5B">
            <w:pPr>
              <w:contextualSpacing/>
              <w:jc w:val="right"/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110,000</w:t>
            </w:r>
          </w:p>
          <w:p w14:paraId="70DFEFD2" w14:textId="1114E6AB" w:rsidR="002A4011" w:rsidRPr="00F7729B" w:rsidRDefault="002A4011" w:rsidP="00542D5B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2A4011" w:rsidRPr="00F7729B" w14:paraId="56FB30E0" w14:textId="77777777" w:rsidTr="002A4011">
        <w:tc>
          <w:tcPr>
            <w:tcW w:w="7508" w:type="dxa"/>
          </w:tcPr>
          <w:p w14:paraId="71ED5034" w14:textId="2FA009D4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 xml:space="preserve">Mechanical and Electrical Services Report associated with Energy Saving measures at Killybegs </w:t>
            </w:r>
            <w:r w:rsidRPr="00F7729B">
              <w:rPr>
                <w:rFonts w:cstheme="minorHAnsi"/>
                <w:sz w:val="24"/>
                <w:szCs w:val="24"/>
              </w:rPr>
              <w:t>Fishery Harbour Centre</w:t>
            </w: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.</w:t>
            </w:r>
          </w:p>
        </w:tc>
        <w:tc>
          <w:tcPr>
            <w:tcW w:w="1559" w:type="dxa"/>
          </w:tcPr>
          <w:p w14:paraId="382AD553" w14:textId="29A5D279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5,504</w:t>
            </w:r>
          </w:p>
        </w:tc>
      </w:tr>
      <w:tr w:rsidR="002A4011" w:rsidRPr="00F7729B" w14:paraId="0C18EA68" w14:textId="77777777" w:rsidTr="002A4011">
        <w:tc>
          <w:tcPr>
            <w:tcW w:w="7508" w:type="dxa"/>
          </w:tcPr>
          <w:p w14:paraId="790CA795" w14:textId="5988383C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 xml:space="preserve">Engineering design service documentation in relation to RC Slab Design at Killybegs </w:t>
            </w:r>
            <w:r w:rsidRPr="00F7729B">
              <w:rPr>
                <w:rFonts w:cstheme="minorHAnsi"/>
                <w:sz w:val="24"/>
                <w:szCs w:val="24"/>
              </w:rPr>
              <w:t>Fishery Harbour Centre</w:t>
            </w: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.</w:t>
            </w:r>
          </w:p>
        </w:tc>
        <w:tc>
          <w:tcPr>
            <w:tcW w:w="1559" w:type="dxa"/>
          </w:tcPr>
          <w:p w14:paraId="7585EB79" w14:textId="59E22C30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5,904</w:t>
            </w:r>
          </w:p>
        </w:tc>
      </w:tr>
      <w:tr w:rsidR="002A4011" w:rsidRPr="00F7729B" w14:paraId="62D047B7" w14:textId="77777777" w:rsidTr="002A4011">
        <w:tc>
          <w:tcPr>
            <w:tcW w:w="7508" w:type="dxa"/>
          </w:tcPr>
          <w:p w14:paraId="17797BCD" w14:textId="54C617D6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Building Safety Report in relation to Small Craft Building at Killybegs </w:t>
            </w:r>
            <w:r w:rsidRPr="00F7729B">
              <w:rPr>
                <w:rFonts w:cstheme="minorHAnsi"/>
                <w:sz w:val="24"/>
                <w:szCs w:val="24"/>
              </w:rPr>
              <w:t>Fishery Harbour Centre</w:t>
            </w:r>
          </w:p>
        </w:tc>
        <w:tc>
          <w:tcPr>
            <w:tcW w:w="1559" w:type="dxa"/>
          </w:tcPr>
          <w:p w14:paraId="2A8F1CF9" w14:textId="4E8D43E2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996</w:t>
            </w:r>
          </w:p>
        </w:tc>
      </w:tr>
      <w:tr w:rsidR="002A4011" w:rsidRPr="00F7729B" w14:paraId="40927D33" w14:textId="77777777" w:rsidTr="002A4011">
        <w:tc>
          <w:tcPr>
            <w:tcW w:w="7508" w:type="dxa"/>
          </w:tcPr>
          <w:p w14:paraId="39271DE3" w14:textId="1C721875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 xml:space="preserve">Annual inspection for Certification to Operate the </w:t>
            </w:r>
            <w:proofErr w:type="spellStart"/>
            <w:r w:rsidRPr="00F7729B">
              <w:rPr>
                <w:rFonts w:cstheme="minorHAnsi"/>
                <w:color w:val="000000"/>
                <w:sz w:val="24"/>
                <w:szCs w:val="24"/>
              </w:rPr>
              <w:t>Shiplift</w:t>
            </w:r>
            <w:proofErr w:type="spellEnd"/>
            <w:r w:rsidRPr="00F7729B">
              <w:rPr>
                <w:rFonts w:cstheme="minorHAnsi"/>
                <w:color w:val="000000"/>
                <w:sz w:val="24"/>
                <w:szCs w:val="24"/>
              </w:rPr>
              <w:t xml:space="preserve"> and Vessel Transfer System in Howth Fishery Harbour Centre</w:t>
            </w:r>
          </w:p>
        </w:tc>
        <w:tc>
          <w:tcPr>
            <w:tcW w:w="1559" w:type="dxa"/>
          </w:tcPr>
          <w:p w14:paraId="2CB2710C" w14:textId="602114CC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13,031</w:t>
            </w:r>
          </w:p>
        </w:tc>
      </w:tr>
      <w:tr w:rsidR="002A4011" w:rsidRPr="00F7729B" w14:paraId="00FD536F" w14:textId="77777777" w:rsidTr="002A4011">
        <w:tc>
          <w:tcPr>
            <w:tcW w:w="7508" w:type="dxa"/>
          </w:tcPr>
          <w:p w14:paraId="23E04F39" w14:textId="7027BD35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Report and Environmental Data Submission for Annual Waste Licence Return to Fingal Co. Co. for boatyard drainage system at Howth Fishery Harbour Centre</w:t>
            </w:r>
          </w:p>
        </w:tc>
        <w:tc>
          <w:tcPr>
            <w:tcW w:w="1559" w:type="dxa"/>
          </w:tcPr>
          <w:p w14:paraId="6F4BF860" w14:textId="3F92980F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cstheme="minorHAnsi"/>
                <w:color w:val="000000"/>
                <w:sz w:val="24"/>
                <w:szCs w:val="24"/>
              </w:rPr>
              <w:t>7,600</w:t>
            </w:r>
            <w:r w:rsidRPr="00F7729B">
              <w:rPr>
                <w:rFonts w:cstheme="minorHAnsi"/>
                <w:color w:val="000000"/>
                <w:sz w:val="24"/>
                <w:szCs w:val="24"/>
              </w:rPr>
              <w:br/>
            </w:r>
          </w:p>
        </w:tc>
      </w:tr>
      <w:tr w:rsidR="002A4011" w:rsidRPr="00F7729B" w14:paraId="0DCC6033" w14:textId="77777777" w:rsidTr="002A4011">
        <w:tc>
          <w:tcPr>
            <w:tcW w:w="7508" w:type="dxa"/>
          </w:tcPr>
          <w:p w14:paraId="3661BF8D" w14:textId="75E05063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DEC inspections, certification and advisory report on </w:t>
            </w:r>
            <w:proofErr w:type="spellStart"/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Castletownbere</w:t>
            </w:r>
            <w:proofErr w:type="spellEnd"/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F7729B">
              <w:rPr>
                <w:rFonts w:cstheme="minorHAnsi"/>
                <w:color w:val="000000"/>
                <w:sz w:val="24"/>
                <w:szCs w:val="24"/>
              </w:rPr>
              <w:t>Fishery Harbour Centre</w:t>
            </w: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 buildings</w:t>
            </w:r>
          </w:p>
        </w:tc>
        <w:tc>
          <w:tcPr>
            <w:tcW w:w="1559" w:type="dxa"/>
          </w:tcPr>
          <w:p w14:paraId="5EFE53F2" w14:textId="3978D71B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738</w:t>
            </w:r>
          </w:p>
        </w:tc>
      </w:tr>
      <w:tr w:rsidR="002A4011" w:rsidRPr="00F7729B" w14:paraId="172F2FE2" w14:textId="77777777" w:rsidTr="002A4011">
        <w:tc>
          <w:tcPr>
            <w:tcW w:w="7508" w:type="dxa"/>
          </w:tcPr>
          <w:p w14:paraId="2DBA7CCA" w14:textId="6BE10B6F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 xml:space="preserve">Analysis and Report on Performance of </w:t>
            </w:r>
            <w:proofErr w:type="spellStart"/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Dinish</w:t>
            </w:r>
            <w:proofErr w:type="spellEnd"/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 Island Waste Water Treatment Plant Solar Panels at </w:t>
            </w:r>
            <w:proofErr w:type="spellStart"/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Castletownbere</w:t>
            </w:r>
            <w:proofErr w:type="spellEnd"/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559" w:type="dxa"/>
          </w:tcPr>
          <w:p w14:paraId="66522C6B" w14:textId="33809F5B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1,593</w:t>
            </w:r>
          </w:p>
        </w:tc>
      </w:tr>
      <w:tr w:rsidR="002A4011" w:rsidRPr="00F7729B" w14:paraId="2138367A" w14:textId="77777777" w:rsidTr="002A4011">
        <w:tc>
          <w:tcPr>
            <w:tcW w:w="7508" w:type="dxa"/>
          </w:tcPr>
          <w:p w14:paraId="022CE391" w14:textId="686E2D9D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  <w:t>Dunmore East harbour development wave resonance in the existing harbour preferred option assessment report - RPS</w:t>
            </w:r>
          </w:p>
        </w:tc>
        <w:tc>
          <w:tcPr>
            <w:tcW w:w="1559" w:type="dxa"/>
          </w:tcPr>
          <w:p w14:paraId="0F22D618" w14:textId="65D8CBC8" w:rsidR="002A4011" w:rsidRPr="00F7729B" w:rsidRDefault="002A4011" w:rsidP="00197EE0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6,125</w:t>
            </w:r>
          </w:p>
        </w:tc>
      </w:tr>
      <w:tr w:rsidR="002A4011" w:rsidRPr="00F7729B" w14:paraId="0B62F44D" w14:textId="77777777" w:rsidTr="002A4011">
        <w:tc>
          <w:tcPr>
            <w:tcW w:w="7508" w:type="dxa"/>
          </w:tcPr>
          <w:p w14:paraId="7145804A" w14:textId="72CB63EE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 xml:space="preserve">Design Report for Breakwater for Inner Harbour Protection at Ros an </w:t>
            </w:r>
            <w:proofErr w:type="spellStart"/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Mhíl</w:t>
            </w:r>
            <w:proofErr w:type="spellEnd"/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559" w:type="dxa"/>
          </w:tcPr>
          <w:p w14:paraId="12577957" w14:textId="7FC590E0" w:rsidR="002A4011" w:rsidRPr="00F7729B" w:rsidRDefault="002A4011" w:rsidP="00DB0DA5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sz w:val="24"/>
                <w:szCs w:val="24"/>
                <w:lang w:eastAsia="en-IE"/>
              </w:rPr>
              <w:t>14,889</w:t>
            </w:r>
          </w:p>
        </w:tc>
      </w:tr>
      <w:tr w:rsidR="002A4011" w:rsidRPr="00F7729B" w14:paraId="6DE7DD47" w14:textId="77777777" w:rsidTr="002A4011">
        <w:tc>
          <w:tcPr>
            <w:tcW w:w="7508" w:type="dxa"/>
          </w:tcPr>
          <w:p w14:paraId="592F31E3" w14:textId="5953E579" w:rsidR="002A4011" w:rsidRPr="00F7729B" w:rsidRDefault="002A4011" w:rsidP="002E1D46">
            <w:pPr>
              <w:rPr>
                <w:rFonts w:cstheme="minorHAnsi"/>
                <w:sz w:val="24"/>
                <w:szCs w:val="24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 xml:space="preserve">Design Report for Redevelopment of Passenger Embarkation at Ros an </w:t>
            </w:r>
            <w:proofErr w:type="spellStart"/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Mhíl</w:t>
            </w:r>
            <w:proofErr w:type="spellEnd"/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559" w:type="dxa"/>
          </w:tcPr>
          <w:p w14:paraId="0299B20D" w14:textId="029735CB" w:rsidR="002A4011" w:rsidRPr="00F7729B" w:rsidRDefault="002A4011" w:rsidP="00DB0DA5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7729B">
              <w:rPr>
                <w:rFonts w:eastAsia="Times New Roman" w:cstheme="minorHAnsi"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9,225</w:t>
            </w:r>
          </w:p>
        </w:tc>
      </w:tr>
      <w:tr w:rsidR="00730F72" w:rsidRPr="00F7729B" w14:paraId="69E6B63D" w14:textId="77777777" w:rsidTr="002A4011">
        <w:tc>
          <w:tcPr>
            <w:tcW w:w="7508" w:type="dxa"/>
          </w:tcPr>
          <w:p w14:paraId="17A328C7" w14:textId="043BF9C3" w:rsidR="00730F72" w:rsidRPr="00730F72" w:rsidRDefault="00730F72" w:rsidP="002E1D46">
            <w:pPr>
              <w:rPr>
                <w:rFonts w:cstheme="minorHAnsi"/>
                <w:sz w:val="24"/>
                <w:szCs w:val="24"/>
              </w:rPr>
            </w:pPr>
            <w:r w:rsidRPr="00730F72">
              <w:rPr>
                <w:rFonts w:cstheme="minorHAnsi"/>
                <w:sz w:val="24"/>
                <w:szCs w:val="24"/>
              </w:rPr>
              <w:t xml:space="preserve">ISO 50001 Internal System Audit Report - Energy Consultancy Support to DAFM to support the ISO50001 Energy Management System certification process </w:t>
            </w:r>
          </w:p>
        </w:tc>
        <w:tc>
          <w:tcPr>
            <w:tcW w:w="1559" w:type="dxa"/>
          </w:tcPr>
          <w:p w14:paraId="69601842" w14:textId="74146479" w:rsidR="00730F72" w:rsidRPr="00730F72" w:rsidRDefault="00730F72" w:rsidP="00730F72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730F72">
              <w:rPr>
                <w:rFonts w:cstheme="minorHAnsi"/>
                <w:sz w:val="24"/>
                <w:szCs w:val="24"/>
              </w:rPr>
              <w:t>1,259</w:t>
            </w:r>
          </w:p>
        </w:tc>
      </w:tr>
      <w:tr w:rsidR="000831D7" w:rsidRPr="00F7729B" w14:paraId="31B58D32" w14:textId="77777777" w:rsidTr="002A4011">
        <w:tc>
          <w:tcPr>
            <w:tcW w:w="7508" w:type="dxa"/>
          </w:tcPr>
          <w:p w14:paraId="244753F9" w14:textId="77777777" w:rsidR="000831D7" w:rsidRPr="000831D7" w:rsidRDefault="000831D7" w:rsidP="002E1D46">
            <w:pPr>
              <w:contextualSpacing/>
              <w:rPr>
                <w:rFonts w:ascii="Calibri" w:eastAsia="Times New Roman" w:hAnsi="Calibri" w:cs="Open Sans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831D7">
              <w:rPr>
                <w:rFonts w:ascii="Calibri" w:eastAsia="Times New Roman" w:hAnsi="Calibri" w:cs="Open Sans"/>
                <w:kern w:val="0"/>
                <w:sz w:val="24"/>
                <w:szCs w:val="24"/>
                <w:lang w:eastAsia="en-IE"/>
                <w14:ligatures w14:val="none"/>
              </w:rPr>
              <w:t>Department of Agriculture, Food and the Marine – EAGF AND EAFRD Annual Accounts Certification for Financial Year – Financial Year 2025.</w:t>
            </w:r>
          </w:p>
          <w:p w14:paraId="7416861B" w14:textId="5F6D3F89" w:rsidR="000831D7" w:rsidRPr="000831D7" w:rsidRDefault="000831D7" w:rsidP="002E1D46">
            <w:pPr>
              <w:rPr>
                <w:rFonts w:cstheme="minorHAnsi"/>
                <w:sz w:val="24"/>
                <w:szCs w:val="24"/>
              </w:rPr>
            </w:pPr>
            <w:r w:rsidRPr="000831D7">
              <w:rPr>
                <w:rFonts w:ascii="Calibri" w:eastAsia="Times New Roman" w:hAnsi="Calibri" w:cs="Open Sans"/>
                <w:kern w:val="0"/>
                <w:sz w:val="24"/>
                <w:szCs w:val="24"/>
                <w:lang w:eastAsia="en-IE"/>
                <w14:ligatures w14:val="none"/>
              </w:rPr>
              <w:t>The report is required by EU Legislation and is not for external publication. The current Certifying Body is Ernst &amp; Young.</w:t>
            </w:r>
          </w:p>
        </w:tc>
        <w:tc>
          <w:tcPr>
            <w:tcW w:w="1559" w:type="dxa"/>
          </w:tcPr>
          <w:p w14:paraId="1F23B944" w14:textId="56CEF322" w:rsidR="000831D7" w:rsidRPr="000831D7" w:rsidRDefault="0062298C" w:rsidP="000831D7">
            <w:pPr>
              <w:contextualSpacing/>
              <w:jc w:val="right"/>
              <w:rPr>
                <w:rFonts w:eastAsia="Times New Roman" w:cstheme="minorHAnsi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2298C">
              <w:rPr>
                <w:rFonts w:ascii="Calibri" w:eastAsia="Times New Roman" w:hAnsi="Calibri" w:cs="Open Sans"/>
                <w:kern w:val="0"/>
                <w:sz w:val="24"/>
                <w:szCs w:val="24"/>
                <w:lang w:eastAsia="en-IE"/>
                <w14:ligatures w14:val="none"/>
              </w:rPr>
              <w:t xml:space="preserve">995,000 </w:t>
            </w:r>
          </w:p>
        </w:tc>
      </w:tr>
    </w:tbl>
    <w:p w14:paraId="6E21037A" w14:textId="77777777" w:rsidR="00623798" w:rsidRPr="00F7729B" w:rsidRDefault="00623798" w:rsidP="00623798">
      <w:pPr>
        <w:spacing w:after="0" w:line="240" w:lineRule="auto"/>
        <w:contextualSpacing/>
        <w:jc w:val="both"/>
        <w:rPr>
          <w:rFonts w:eastAsia="Times New Roman" w:cstheme="minorHAnsi"/>
          <w:color w:val="001A26"/>
          <w:kern w:val="0"/>
          <w:sz w:val="24"/>
          <w:szCs w:val="24"/>
          <w:lang w:eastAsia="en-IE"/>
          <w14:ligatures w14:val="none"/>
        </w:rPr>
      </w:pPr>
    </w:p>
    <w:sectPr w:rsidR="00623798" w:rsidRPr="00F7729B" w:rsidSect="0064341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C1"/>
    <w:rsid w:val="0002618E"/>
    <w:rsid w:val="00031397"/>
    <w:rsid w:val="00036BBB"/>
    <w:rsid w:val="000831D7"/>
    <w:rsid w:val="000B2076"/>
    <w:rsid w:val="00170146"/>
    <w:rsid w:val="00197EE0"/>
    <w:rsid w:val="00277B3F"/>
    <w:rsid w:val="002A4011"/>
    <w:rsid w:val="002E1D46"/>
    <w:rsid w:val="00301DE2"/>
    <w:rsid w:val="00314AD4"/>
    <w:rsid w:val="0038192B"/>
    <w:rsid w:val="00397407"/>
    <w:rsid w:val="003D2F8F"/>
    <w:rsid w:val="00455D47"/>
    <w:rsid w:val="004572B8"/>
    <w:rsid w:val="004632DA"/>
    <w:rsid w:val="004C5812"/>
    <w:rsid w:val="004E401C"/>
    <w:rsid w:val="0052373F"/>
    <w:rsid w:val="00526FB5"/>
    <w:rsid w:val="00533498"/>
    <w:rsid w:val="00542D5B"/>
    <w:rsid w:val="005776DC"/>
    <w:rsid w:val="005C1B5D"/>
    <w:rsid w:val="0062298C"/>
    <w:rsid w:val="00623798"/>
    <w:rsid w:val="006365C1"/>
    <w:rsid w:val="00643411"/>
    <w:rsid w:val="00687BCE"/>
    <w:rsid w:val="00690632"/>
    <w:rsid w:val="00692A00"/>
    <w:rsid w:val="006C330F"/>
    <w:rsid w:val="006E1F04"/>
    <w:rsid w:val="00730F72"/>
    <w:rsid w:val="0074744F"/>
    <w:rsid w:val="00750343"/>
    <w:rsid w:val="00753FDD"/>
    <w:rsid w:val="007B54BB"/>
    <w:rsid w:val="00866DAE"/>
    <w:rsid w:val="00876B8B"/>
    <w:rsid w:val="008F7673"/>
    <w:rsid w:val="00956EF1"/>
    <w:rsid w:val="00967C88"/>
    <w:rsid w:val="00A060A0"/>
    <w:rsid w:val="00A4676B"/>
    <w:rsid w:val="00A5182B"/>
    <w:rsid w:val="00A80343"/>
    <w:rsid w:val="00A96E4F"/>
    <w:rsid w:val="00AA6C98"/>
    <w:rsid w:val="00B1046C"/>
    <w:rsid w:val="00B633F1"/>
    <w:rsid w:val="00BB19F4"/>
    <w:rsid w:val="00BE7604"/>
    <w:rsid w:val="00BF2F56"/>
    <w:rsid w:val="00C02D2E"/>
    <w:rsid w:val="00C07F82"/>
    <w:rsid w:val="00C32DDF"/>
    <w:rsid w:val="00CC233D"/>
    <w:rsid w:val="00D52197"/>
    <w:rsid w:val="00D63C0E"/>
    <w:rsid w:val="00DB0DA5"/>
    <w:rsid w:val="00DB4835"/>
    <w:rsid w:val="00E0605A"/>
    <w:rsid w:val="00E15B66"/>
    <w:rsid w:val="00E66EB1"/>
    <w:rsid w:val="00E9653F"/>
    <w:rsid w:val="00F7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92824"/>
  <w15:chartTrackingRefBased/>
  <w15:docId w15:val="{F52D36D2-92E2-46DB-B7A1-D3A38D2D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1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1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0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84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5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0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1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2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2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5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5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180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026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3687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06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806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2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231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9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5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691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696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1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9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14127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60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0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6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115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24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433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42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11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062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037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2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5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363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87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527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3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2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12217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957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2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1864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83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9643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31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728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042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59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4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94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7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10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53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2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403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9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73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7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3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3486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785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0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806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11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311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199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080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5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9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664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179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4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97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58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31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3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89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32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2" ma:contentTypeDescription="Create a new document." ma:contentTypeScope="" ma:versionID="6da23ca7ffc191384730e5a08938628f">
  <xsd:schema xmlns:xsd="http://www.w3.org/2001/XMLSchema" xmlns:xs="http://www.w3.org/2001/XMLSchema" xmlns:p="http://schemas.microsoft.com/office/2006/metadata/properties" xmlns:ns2="881e4b5e-88f2-41a8-9c0c-9e816e530334" targetNamespace="http://schemas.microsoft.com/office/2006/metadata/properties" ma:root="true" ma:fieldsID="c833cf95cc1b80ce54e0ed5ddde510f5" ns2:_="">
    <xsd:import namespace="881e4b5e-88f2-41a8-9c0c-9e816e5303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e4b5e-88f2-41a8-9c0c-9e816e530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D95C78-0518-4E1A-81B7-5A446DA49153}">
  <ds:schemaRefs>
    <ds:schemaRef ds:uri="f9474b98-585d-455a-b2a4-07c557567a33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60B68C2-DF46-4660-B5FF-B75C828FC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A161DC-8870-446A-8900-9A9F60186C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OReilly, Breege</dc:creator>
  <cp:keywords/>
  <dc:description/>
  <cp:lastModifiedBy>OReilly, Breege</cp:lastModifiedBy>
  <cp:revision>9</cp:revision>
  <dcterms:created xsi:type="dcterms:W3CDTF">2025-10-20T10:26:00Z</dcterms:created>
  <dcterms:modified xsi:type="dcterms:W3CDTF">2025-10-20T12:17:00Z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  <property fmtid="{D5CDD505-2E9C-101B-9397-08002B2CF9AE}" pid="3" name="eDocs_SecurityClassification">
    <vt:lpwstr>6;#Restrictive|b6cdb86d-2ce3-48f9-be6c-29b64bc9cca9</vt:lpwstr>
  </property>
  <property fmtid="{D5CDD505-2E9C-101B-9397-08002B2CF9AE}" pid="4" name="eDocs_Year">
    <vt:lpwstr>29;#2024|c8c4acad-5aed-4a19-98b6-bd805b88efb9</vt:lpwstr>
  </property>
  <property fmtid="{D5CDD505-2E9C-101B-9397-08002B2CF9AE}" pid="5" name="eDocs_SeriesSubSeries">
    <vt:lpwstr>3;#001|33c99d2d-8a1f-4f1b-b7ef-572962565bdb</vt:lpwstr>
  </property>
  <property fmtid="{D5CDD505-2E9C-101B-9397-08002B2CF9AE}" pid="6" name="eDocs_FileTopics">
    <vt:lpwstr>14;#PQ|36de94bc-7364-41b3-b5a1-b3ba602477b6</vt:lpwstr>
  </property>
  <property fmtid="{D5CDD505-2E9C-101B-9397-08002B2CF9AE}" pid="7" name="eDocs_DocumentTopics">
    <vt:lpwstr/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1;#001|33c99d2d-8a1f-4f1b-b7ef-572962565bdb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