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658F" w14:textId="77777777"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I would like to acknowledge the valuable work carried out by the organisation in question and the meaningful impact it has on the lives of people in their local community.   </w:t>
      </w:r>
    </w:p>
    <w:p w14:paraId="0FBC0B73" w14:textId="41CAC786"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xml:space="preserve">In July 2024, my </w:t>
      </w:r>
      <w:r w:rsidR="002F0B6F">
        <w:rPr>
          <w:rFonts w:ascii="Open Sans" w:eastAsia="Times New Roman" w:hAnsi="Open Sans" w:cs="Open Sans"/>
          <w:color w:val="000000"/>
          <w:sz w:val="23"/>
          <w:szCs w:val="23"/>
          <w:lang w:eastAsia="en-IE"/>
        </w:rPr>
        <w:t>d</w:t>
      </w:r>
      <w:r w:rsidRPr="004E0C15">
        <w:rPr>
          <w:rFonts w:ascii="Open Sans" w:eastAsia="Times New Roman" w:hAnsi="Open Sans" w:cs="Open Sans"/>
          <w:color w:val="000000"/>
          <w:sz w:val="23"/>
          <w:szCs w:val="23"/>
          <w:lang w:eastAsia="en-IE"/>
        </w:rPr>
        <w:t>epartment launched </w:t>
      </w:r>
      <w:r w:rsidRPr="004E0C15">
        <w:rPr>
          <w:rFonts w:ascii="Open Sans" w:eastAsia="Times New Roman" w:hAnsi="Open Sans" w:cs="Open Sans"/>
          <w:i/>
          <w:iCs/>
          <w:color w:val="000000"/>
          <w:sz w:val="23"/>
          <w:szCs w:val="23"/>
          <w:lang w:eastAsia="en-IE"/>
        </w:rPr>
        <w:t>Trading for Impact</w:t>
      </w:r>
      <w:r w:rsidRPr="004E0C15">
        <w:rPr>
          <w:rFonts w:ascii="Open Sans" w:eastAsia="Times New Roman" w:hAnsi="Open Sans" w:cs="Open Sans"/>
          <w:color w:val="000000"/>
          <w:sz w:val="23"/>
          <w:szCs w:val="23"/>
          <w:lang w:eastAsia="en-IE"/>
        </w:rPr>
        <w:t> the second national social enterprise policy. </w:t>
      </w:r>
      <w:r w:rsidRPr="004E0C15">
        <w:rPr>
          <w:rFonts w:ascii="Open Sans" w:eastAsia="Times New Roman" w:hAnsi="Open Sans" w:cs="Open Sans"/>
          <w:i/>
          <w:iCs/>
          <w:color w:val="000000"/>
          <w:sz w:val="23"/>
          <w:szCs w:val="23"/>
          <w:lang w:eastAsia="en-IE"/>
        </w:rPr>
        <w:t>Trading for Impact</w:t>
      </w:r>
      <w:r w:rsidRPr="004E0C15">
        <w:rPr>
          <w:rFonts w:ascii="Open Sans" w:eastAsia="Times New Roman" w:hAnsi="Open Sans" w:cs="Open Sans"/>
          <w:color w:val="000000"/>
          <w:sz w:val="23"/>
          <w:szCs w:val="23"/>
          <w:lang w:eastAsia="en-IE"/>
        </w:rPr>
        <w:t> has been designed to cultivate and sustain a strong and impactful social enterprise sector in Ireland that enriches the social, environmental, and economic wellbeing of our communities.</w:t>
      </w:r>
    </w:p>
    <w:p w14:paraId="3C0FEEDA" w14:textId="77777777"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The policy details 57 concrete actions across five key objectives.</w:t>
      </w:r>
    </w:p>
    <w:p w14:paraId="4A4B0440" w14:textId="77777777" w:rsidR="004E0C15" w:rsidRPr="004E0C15" w:rsidRDefault="004E0C15" w:rsidP="004E0C15">
      <w:pPr>
        <w:numPr>
          <w:ilvl w:val="0"/>
          <w:numId w:val="1"/>
        </w:numPr>
        <w:spacing w:before="100" w:beforeAutospacing="1" w:after="100" w:afterAutospacing="1"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xml:space="preserve">Building Awareness of Social </w:t>
      </w:r>
      <w:proofErr w:type="gramStart"/>
      <w:r w:rsidRPr="004E0C15">
        <w:rPr>
          <w:rFonts w:ascii="Open Sans" w:eastAsia="Times New Roman" w:hAnsi="Open Sans" w:cs="Open Sans"/>
          <w:color w:val="000000"/>
          <w:sz w:val="23"/>
          <w:szCs w:val="23"/>
          <w:lang w:eastAsia="en-IE"/>
        </w:rPr>
        <w:t>Enterprise;</w:t>
      </w:r>
      <w:proofErr w:type="gramEnd"/>
    </w:p>
    <w:p w14:paraId="3AEEEA09" w14:textId="77777777" w:rsidR="004E0C15" w:rsidRPr="004E0C15" w:rsidRDefault="004E0C15" w:rsidP="004E0C15">
      <w:pPr>
        <w:numPr>
          <w:ilvl w:val="0"/>
          <w:numId w:val="1"/>
        </w:numPr>
        <w:spacing w:before="100" w:beforeAutospacing="1" w:after="100" w:afterAutospacing="1"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xml:space="preserve">Growing and Sustaining Social </w:t>
      </w:r>
      <w:proofErr w:type="gramStart"/>
      <w:r w:rsidRPr="004E0C15">
        <w:rPr>
          <w:rFonts w:ascii="Open Sans" w:eastAsia="Times New Roman" w:hAnsi="Open Sans" w:cs="Open Sans"/>
          <w:color w:val="000000"/>
          <w:sz w:val="23"/>
          <w:szCs w:val="23"/>
          <w:lang w:eastAsia="en-IE"/>
        </w:rPr>
        <w:t>Enterprise;</w:t>
      </w:r>
      <w:proofErr w:type="gramEnd"/>
    </w:p>
    <w:p w14:paraId="7A952C7D" w14:textId="77777777" w:rsidR="004E0C15" w:rsidRPr="004E0C15" w:rsidRDefault="004E0C15" w:rsidP="004E0C15">
      <w:pPr>
        <w:numPr>
          <w:ilvl w:val="0"/>
          <w:numId w:val="1"/>
        </w:numPr>
        <w:spacing w:before="100" w:beforeAutospacing="1" w:after="100" w:afterAutospacing="1"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xml:space="preserve">Supporting the Green </w:t>
      </w:r>
      <w:proofErr w:type="gramStart"/>
      <w:r w:rsidRPr="004E0C15">
        <w:rPr>
          <w:rFonts w:ascii="Open Sans" w:eastAsia="Times New Roman" w:hAnsi="Open Sans" w:cs="Open Sans"/>
          <w:color w:val="000000"/>
          <w:sz w:val="23"/>
          <w:szCs w:val="23"/>
          <w:lang w:eastAsia="en-IE"/>
        </w:rPr>
        <w:t>Transition;</w:t>
      </w:r>
      <w:proofErr w:type="gramEnd"/>
    </w:p>
    <w:p w14:paraId="47D8B3B7" w14:textId="77777777" w:rsidR="004E0C15" w:rsidRPr="004E0C15" w:rsidRDefault="004E0C15" w:rsidP="004E0C15">
      <w:pPr>
        <w:numPr>
          <w:ilvl w:val="0"/>
          <w:numId w:val="1"/>
        </w:numPr>
        <w:spacing w:before="100" w:beforeAutospacing="1" w:after="100" w:afterAutospacing="1"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National and International Engagement; and</w:t>
      </w:r>
    </w:p>
    <w:p w14:paraId="5F735A81" w14:textId="77777777" w:rsidR="004E0C15" w:rsidRPr="004E0C15" w:rsidRDefault="004E0C15" w:rsidP="004E0C15">
      <w:pPr>
        <w:numPr>
          <w:ilvl w:val="0"/>
          <w:numId w:val="1"/>
        </w:numPr>
        <w:spacing w:before="100" w:beforeAutospacing="1" w:after="100" w:afterAutospacing="1"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Impact Measurement. </w:t>
      </w:r>
    </w:p>
    <w:p w14:paraId="6763FDB3" w14:textId="77777777"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It should be noted that the recipients of the </w:t>
      </w:r>
      <w:r w:rsidRPr="004E0C15">
        <w:rPr>
          <w:rFonts w:ascii="Open Sans" w:eastAsia="Times New Roman" w:hAnsi="Open Sans" w:cs="Open Sans"/>
          <w:i/>
          <w:iCs/>
          <w:color w:val="000000"/>
          <w:sz w:val="23"/>
          <w:szCs w:val="23"/>
          <w:lang w:eastAsia="en-IE"/>
        </w:rPr>
        <w:t>Dormant Accounts Fund Growing Social Enterprise Scheme</w:t>
      </w:r>
      <w:r w:rsidRPr="004E0C15">
        <w:rPr>
          <w:rFonts w:ascii="Open Sans" w:eastAsia="Times New Roman" w:hAnsi="Open Sans" w:cs="Open Sans"/>
          <w:color w:val="000000"/>
          <w:sz w:val="23"/>
          <w:szCs w:val="23"/>
          <w:lang w:eastAsia="en-IE"/>
        </w:rPr>
        <w:t> </w:t>
      </w:r>
      <w:r w:rsidRPr="004E0C15">
        <w:rPr>
          <w:rFonts w:ascii="Open Sans" w:eastAsia="Times New Roman" w:hAnsi="Open Sans" w:cs="Open Sans"/>
          <w:i/>
          <w:iCs/>
          <w:color w:val="000000"/>
          <w:sz w:val="23"/>
          <w:szCs w:val="23"/>
          <w:lang w:eastAsia="en-IE"/>
        </w:rPr>
        <w:t>2024/2025,</w:t>
      </w:r>
      <w:r w:rsidRPr="004E0C15">
        <w:rPr>
          <w:rFonts w:ascii="Open Sans" w:eastAsia="Times New Roman" w:hAnsi="Open Sans" w:cs="Open Sans"/>
          <w:color w:val="000000"/>
          <w:sz w:val="23"/>
          <w:szCs w:val="23"/>
          <w:lang w:eastAsia="en-IE"/>
        </w:rPr>
        <w:t> were announced. This €4 million scheme provided 125 social enterprises with grants of up to €97,000 to fund capital projects such as building works, renovations, repairs, or for the purchase of equipment or machinery that will enable social enterprises to grow.  However, notwithstanding the variety of measures which were funded under this initiative, there is presently no funding currently available for the establishment of social enterprise hubs and it is not possible to estimate the costs involved in establishing such hubs, given the wide range of variables involved.</w:t>
      </w:r>
    </w:p>
    <w:p w14:paraId="02089904" w14:textId="31A8DCAD"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xml:space="preserve">My </w:t>
      </w:r>
      <w:r w:rsidR="002F0B6F">
        <w:rPr>
          <w:rFonts w:ascii="Open Sans" w:eastAsia="Times New Roman" w:hAnsi="Open Sans" w:cs="Open Sans"/>
          <w:color w:val="000000"/>
          <w:sz w:val="23"/>
          <w:szCs w:val="23"/>
          <w:lang w:eastAsia="en-IE"/>
        </w:rPr>
        <w:t>d</w:t>
      </w:r>
      <w:r w:rsidRPr="004E0C15">
        <w:rPr>
          <w:rFonts w:ascii="Open Sans" w:eastAsia="Times New Roman" w:hAnsi="Open Sans" w:cs="Open Sans"/>
          <w:color w:val="000000"/>
          <w:sz w:val="23"/>
          <w:szCs w:val="23"/>
          <w:lang w:eastAsia="en-IE"/>
        </w:rPr>
        <w:t>epartment provides funding across a number of other schemes that social enterprises may be eligible for. These include the Community Services Programme (CSP), the Social Inclusion and Activation Programme (SICAP), and LEADER. Details of these schemes can be found at the links below:   </w:t>
      </w:r>
    </w:p>
    <w:p w14:paraId="1EE2F1E4" w14:textId="70762C78"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CSP: </w:t>
      </w:r>
      <w:hyperlink r:id="rId5" w:history="1">
        <w:r w:rsidRPr="004E0C15">
          <w:rPr>
            <w:rStyle w:val="Hyperlink"/>
            <w:rFonts w:ascii="Open Sans" w:eastAsia="Times New Roman" w:hAnsi="Open Sans" w:cs="Open Sans"/>
            <w:sz w:val="23"/>
            <w:szCs w:val="23"/>
            <w:lang w:eastAsia="en-IE"/>
          </w:rPr>
          <w:t>https://www.gov.ie/en/s</w:t>
        </w:r>
        <w:r w:rsidRPr="004E0C15">
          <w:rPr>
            <w:rStyle w:val="Hyperlink"/>
            <w:rFonts w:ascii="Open Sans" w:eastAsia="Times New Roman" w:hAnsi="Open Sans" w:cs="Open Sans"/>
            <w:sz w:val="23"/>
            <w:szCs w:val="23"/>
            <w:lang w:eastAsia="en-IE"/>
          </w:rPr>
          <w:t>ervice/f8f93d-apply-for-community-service-programme/</w:t>
        </w:r>
      </w:hyperlink>
    </w:p>
    <w:p w14:paraId="03667D98" w14:textId="0FCB3154"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Leader: </w:t>
      </w:r>
      <w:hyperlink r:id="rId6" w:history="1">
        <w:r w:rsidRPr="004E0C15">
          <w:rPr>
            <w:rStyle w:val="Hyperlink"/>
            <w:rFonts w:ascii="Open Sans" w:eastAsia="Times New Roman" w:hAnsi="Open Sans" w:cs="Open Sans"/>
            <w:sz w:val="23"/>
            <w:szCs w:val="23"/>
            <w:lang w:eastAsia="en-IE"/>
          </w:rPr>
          <w:t>https://www.gov.ie/en/service/87e09-leader-programme-for-rural-development/      </w:t>
        </w:r>
      </w:hyperlink>
    </w:p>
    <w:p w14:paraId="0DECD875" w14:textId="47CA46DF"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SICAP: </w:t>
      </w:r>
      <w:hyperlink r:id="rId7" w:history="1">
        <w:r w:rsidRPr="004E0C15">
          <w:rPr>
            <w:rStyle w:val="Hyperlink"/>
            <w:rFonts w:ascii="Open Sans" w:eastAsia="Times New Roman" w:hAnsi="Open Sans" w:cs="Open Sans"/>
            <w:sz w:val="23"/>
            <w:szCs w:val="23"/>
            <w:lang w:eastAsia="en-IE"/>
          </w:rPr>
          <w:t>https://www.pobal.ie/programmes/social-inclusion-and-community-activation-programme-sicap-2024-2028/     </w:t>
        </w:r>
      </w:hyperlink>
    </w:p>
    <w:p w14:paraId="5238C8BC" w14:textId="617DD413"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xml:space="preserve">There are also a wide range of business supports available to social enterprises through the Local Enterprise Offices, provided they operate on a commercial basis and meet the eligibility criteria of the scheme for which they wish to apply.  The Deputy will also be aware of the National Enterprise Hub, which can be used by social enterprises and provides a centralised signposting service for over 250 </w:t>
      </w:r>
      <w:r w:rsidRPr="004E0C15">
        <w:rPr>
          <w:rFonts w:ascii="Open Sans" w:eastAsia="Times New Roman" w:hAnsi="Open Sans" w:cs="Open Sans"/>
          <w:color w:val="000000"/>
          <w:sz w:val="23"/>
          <w:szCs w:val="23"/>
          <w:lang w:eastAsia="en-IE"/>
        </w:rPr>
        <w:lastRenderedPageBreak/>
        <w:t>government or agency supports from 29 different Departments and state agencies. Information and support can be accessed through the website </w:t>
      </w:r>
      <w:hyperlink r:id="rId8" w:history="1">
        <w:r w:rsidRPr="004E0C15">
          <w:rPr>
            <w:rStyle w:val="Hyperlink"/>
            <w:rFonts w:ascii="Open Sans" w:eastAsia="Times New Roman" w:hAnsi="Open Sans" w:cs="Open Sans"/>
            <w:sz w:val="23"/>
            <w:szCs w:val="23"/>
            <w:lang w:eastAsia="en-IE"/>
          </w:rPr>
          <w:t>http://www.neh.gov.ie</w:t>
        </w:r>
      </w:hyperlink>
      <w:r>
        <w:rPr>
          <w:rFonts w:ascii="Open Sans" w:eastAsia="Times New Roman" w:hAnsi="Open Sans" w:cs="Open Sans"/>
          <w:color w:val="000000"/>
          <w:sz w:val="23"/>
          <w:szCs w:val="23"/>
          <w:lang w:eastAsia="en-IE"/>
        </w:rPr>
        <w:t xml:space="preserve"> </w:t>
      </w:r>
    </w:p>
    <w:p w14:paraId="6779B208" w14:textId="43EB9B76"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I recommend that any social enterprise seeking supports should contact their nearest Local Development Company (LDC) for advice. LDCs can provide details of funding available across many government departments, and also provide details of training, mentoring and networking opportunities that may be available. A link to the Local Development Company Network, the representative body for LDCs can be found here: </w:t>
      </w:r>
      <w:hyperlink r:id="rId9" w:history="1">
        <w:r w:rsidRPr="004E0C15">
          <w:rPr>
            <w:rStyle w:val="Hyperlink"/>
            <w:rFonts w:ascii="Open Sans" w:eastAsia="Times New Roman" w:hAnsi="Open Sans" w:cs="Open Sans"/>
            <w:sz w:val="23"/>
            <w:szCs w:val="23"/>
            <w:lang w:eastAsia="en-IE"/>
          </w:rPr>
          <w:t>https:/</w:t>
        </w:r>
        <w:r w:rsidRPr="004E0C15">
          <w:rPr>
            <w:rStyle w:val="Hyperlink"/>
            <w:rFonts w:ascii="Open Sans" w:eastAsia="Times New Roman" w:hAnsi="Open Sans" w:cs="Open Sans"/>
            <w:sz w:val="23"/>
            <w:szCs w:val="23"/>
            <w:lang w:eastAsia="en-IE"/>
          </w:rPr>
          <w:t>/ldcn.ie/</w:t>
        </w:r>
      </w:hyperlink>
    </w:p>
    <w:p w14:paraId="42AFBFA9" w14:textId="14C175ED"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Other organisations such as Rethink Ireland (</w:t>
      </w:r>
      <w:hyperlink r:id="rId10" w:history="1">
        <w:r w:rsidRPr="004E0C15">
          <w:rPr>
            <w:rStyle w:val="Hyperlink"/>
            <w:rFonts w:ascii="Open Sans" w:eastAsia="Times New Roman" w:hAnsi="Open Sans" w:cs="Open Sans"/>
            <w:sz w:val="23"/>
            <w:szCs w:val="23"/>
            <w:lang w:eastAsia="en-IE"/>
          </w:rPr>
          <w:t>https://rethinkireland.ie/</w:t>
        </w:r>
      </w:hyperlink>
      <w:r w:rsidRPr="004E0C15">
        <w:rPr>
          <w:rFonts w:ascii="Open Sans" w:eastAsia="Times New Roman" w:hAnsi="Open Sans" w:cs="Open Sans"/>
          <w:color w:val="000000"/>
          <w:sz w:val="23"/>
          <w:szCs w:val="23"/>
          <w:lang w:eastAsia="en-IE"/>
        </w:rPr>
        <w:t>) and Social Entrepreneurs Ireland ( </w:t>
      </w:r>
      <w:hyperlink r:id="rId11" w:tgtFrame="_blank" w:history="1">
        <w:r w:rsidRPr="004E0C15">
          <w:rPr>
            <w:rStyle w:val="Hyperlink"/>
            <w:rFonts w:ascii="Open Sans" w:eastAsia="Times New Roman" w:hAnsi="Open Sans" w:cs="Open Sans"/>
            <w:sz w:val="23"/>
            <w:szCs w:val="23"/>
            <w:lang w:eastAsia="en-IE"/>
          </w:rPr>
          <w:t>https://www.socialentrepr</w:t>
        </w:r>
        <w:r w:rsidRPr="004E0C15">
          <w:rPr>
            <w:rStyle w:val="Hyperlink"/>
            <w:rFonts w:ascii="Open Sans" w:eastAsia="Times New Roman" w:hAnsi="Open Sans" w:cs="Open Sans"/>
            <w:sz w:val="23"/>
            <w:szCs w:val="23"/>
            <w:lang w:eastAsia="en-IE"/>
          </w:rPr>
          <w:t>eneurs.ie/)</w:t>
        </w:r>
      </w:hyperlink>
      <w:r w:rsidRPr="004E0C15">
        <w:rPr>
          <w:rFonts w:ascii="Open Sans" w:eastAsia="Times New Roman" w:hAnsi="Open Sans" w:cs="Open Sans"/>
          <w:color w:val="000000"/>
          <w:sz w:val="23"/>
          <w:szCs w:val="23"/>
          <w:lang w:eastAsia="en-IE"/>
        </w:rPr>
        <w:t> may also be able to provide advice, funding and training.</w:t>
      </w:r>
    </w:p>
    <w:p w14:paraId="6B589FAB" w14:textId="26D57366"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Finally, the Department of Rural and Community Development and the Gaeltacht maintains details of social enterprise supports and details of supports available are reflected in table below.    </w:t>
      </w:r>
    </w:p>
    <w:p w14:paraId="04E7944A" w14:textId="37547F2C" w:rsidR="004E0C15" w:rsidRDefault="004E0C15" w:rsidP="004E0C15">
      <w:pPr>
        <w:spacing w:after="240" w:line="240" w:lineRule="auto"/>
        <w:rPr>
          <w:rFonts w:ascii="Open Sans" w:eastAsia="Times New Roman" w:hAnsi="Open Sans" w:cs="Open Sans"/>
          <w:color w:val="000000"/>
          <w:sz w:val="23"/>
          <w:szCs w:val="23"/>
          <w:lang w:eastAsia="en-IE"/>
        </w:rPr>
      </w:pPr>
      <w:hyperlink r:id="rId12" w:history="1">
        <w:r w:rsidRPr="004E0C15">
          <w:rPr>
            <w:rStyle w:val="Hyperlink"/>
            <w:rFonts w:ascii="Open Sans" w:eastAsia="Times New Roman" w:hAnsi="Open Sans" w:cs="Open Sans"/>
            <w:sz w:val="23"/>
            <w:szCs w:val="23"/>
            <w:lang w:eastAsia="en-IE"/>
          </w:rPr>
          <w:t>https://www.gov.ie/en/collection/89e63-social-ente</w:t>
        </w:r>
        <w:r w:rsidRPr="004E0C15">
          <w:rPr>
            <w:rStyle w:val="Hyperlink"/>
            <w:rFonts w:ascii="Open Sans" w:eastAsia="Times New Roman" w:hAnsi="Open Sans" w:cs="Open Sans"/>
            <w:sz w:val="23"/>
            <w:szCs w:val="23"/>
            <w:lang w:eastAsia="en-IE"/>
          </w:rPr>
          <w:t>rprise-supports-tables/</w:t>
        </w:r>
      </w:hyperlink>
    </w:p>
    <w:p w14:paraId="2C28AB71" w14:textId="77777777" w:rsidR="004E0C15" w:rsidRDefault="004E0C15" w:rsidP="004E0C15">
      <w:pPr>
        <w:spacing w:after="240" w:line="240" w:lineRule="auto"/>
        <w:rPr>
          <w:rFonts w:ascii="Open Sans" w:eastAsia="Times New Roman" w:hAnsi="Open Sans" w:cs="Open Sans"/>
          <w:color w:val="000000"/>
          <w:sz w:val="23"/>
          <w:szCs w:val="23"/>
          <w:lang w:eastAsia="en-IE"/>
        </w:rPr>
      </w:pPr>
    </w:p>
    <w:p w14:paraId="2C29EEA2" w14:textId="77777777" w:rsidR="004E0C15" w:rsidRDefault="004E0C15" w:rsidP="004E0C15">
      <w:pPr>
        <w:spacing w:after="240" w:line="240" w:lineRule="auto"/>
        <w:rPr>
          <w:rFonts w:ascii="Open Sans" w:eastAsia="Times New Roman" w:hAnsi="Open Sans" w:cs="Open Sans"/>
          <w:color w:val="000000"/>
          <w:sz w:val="23"/>
          <w:szCs w:val="23"/>
          <w:lang w:eastAsia="en-IE"/>
        </w:rPr>
      </w:pPr>
    </w:p>
    <w:p w14:paraId="41F244D4" w14:textId="2AE7424F" w:rsidR="004E0C15" w:rsidRPr="004E0C15" w:rsidRDefault="004E0C15" w:rsidP="004E0C15">
      <w:pPr>
        <w:spacing w:after="240" w:line="240" w:lineRule="auto"/>
        <w:rPr>
          <w:rFonts w:ascii="Open Sans" w:eastAsia="Times New Roman" w:hAnsi="Open Sans" w:cs="Open Sans"/>
          <w:color w:val="000000"/>
          <w:sz w:val="23"/>
          <w:szCs w:val="23"/>
          <w:lang w:eastAsia="en-IE"/>
        </w:rPr>
      </w:pPr>
      <w:r w:rsidRPr="004E0C15">
        <w:rPr>
          <w:rFonts w:ascii="Open Sans" w:eastAsia="Times New Roman" w:hAnsi="Open Sans" w:cs="Open Sans"/>
          <w:color w:val="000000"/>
          <w:sz w:val="23"/>
          <w:szCs w:val="23"/>
          <w:lang w:eastAsia="en-IE"/>
        </w:rPr>
        <w:t> </w:t>
      </w:r>
    </w:p>
    <w:p w14:paraId="1CADA7A1" w14:textId="77777777" w:rsidR="00E026CD" w:rsidRDefault="00E026CD"/>
    <w:sectPr w:rsidR="00E026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A7083"/>
    <w:multiLevelType w:val="multilevel"/>
    <w:tmpl w:val="3D9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1129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15"/>
    <w:rsid w:val="00071564"/>
    <w:rsid w:val="002A2652"/>
    <w:rsid w:val="002F0B6F"/>
    <w:rsid w:val="004E0C15"/>
    <w:rsid w:val="00E026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1D03"/>
  <w15:chartTrackingRefBased/>
  <w15:docId w15:val="{39014F0D-11B9-478B-9D5A-A9476D1F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0C1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sid w:val="004E0C15"/>
    <w:rPr>
      <w:i/>
      <w:iCs/>
    </w:rPr>
  </w:style>
  <w:style w:type="character" w:styleId="Hyperlink">
    <w:name w:val="Hyperlink"/>
    <w:basedOn w:val="DefaultParagraphFont"/>
    <w:uiPriority w:val="99"/>
    <w:unhideWhenUsed/>
    <w:rsid w:val="004E0C15"/>
    <w:rPr>
      <w:color w:val="0000FF"/>
      <w:u w:val="single"/>
    </w:rPr>
  </w:style>
  <w:style w:type="character" w:styleId="UnresolvedMention">
    <w:name w:val="Unresolved Mention"/>
    <w:basedOn w:val="DefaultParagraphFont"/>
    <w:uiPriority w:val="99"/>
    <w:semiHidden/>
    <w:unhideWhenUsed/>
    <w:rsid w:val="004E0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55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h.gov.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obal.ie/programmes/social-inclusion-and-community-activation-programme-sicap-2024-2028/" TargetMode="External"/><Relationship Id="rId12" Type="http://schemas.openxmlformats.org/officeDocument/2006/relationships/hyperlink" Target="https://www.gov.ie/en/collection/89e63-social-enterprise-supports-table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gov.ie/en/service/87e09-leader-programme-for-rural-development/" TargetMode="External"/><Relationship Id="rId11" Type="http://schemas.openxmlformats.org/officeDocument/2006/relationships/hyperlink" Target="https://www.socialentrepreneurs.ie/" TargetMode="External"/><Relationship Id="rId5" Type="http://schemas.openxmlformats.org/officeDocument/2006/relationships/hyperlink" Target="https://www.gov.ie/en/service/f8f93d-apply-for-community-service-programme/" TargetMode="External"/><Relationship Id="rId15" Type="http://schemas.openxmlformats.org/officeDocument/2006/relationships/customXml" Target="../customXml/item1.xml"/><Relationship Id="rId10" Type="http://schemas.openxmlformats.org/officeDocument/2006/relationships/hyperlink" Target="https://rethinkireland.ie/" TargetMode="External"/><Relationship Id="rId4" Type="http://schemas.openxmlformats.org/officeDocument/2006/relationships/webSettings" Target="webSettings.xml"/><Relationship Id="rId9" Type="http://schemas.openxmlformats.org/officeDocument/2006/relationships/hyperlink" Target="https://ldcn.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03E9948EC5C74AB522ED73700547DB" ma:contentTypeVersion="3" ma:contentTypeDescription="Create a new document." ma:contentTypeScope="" ma:versionID="87d035e610672d40a627803376024646">
  <xsd:schema xmlns:xsd="http://www.w3.org/2001/XMLSchema" xmlns:xs="http://www.w3.org/2001/XMLSchema" xmlns:p="http://schemas.microsoft.com/office/2006/metadata/properties" targetNamespace="http://schemas.microsoft.com/office/2006/metadata/properties" ma:root="true" ma:fieldsID="21440e1a8bc9cc1686a0077c39d72c5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D37A49-1E9E-42CD-9E4D-0B2D146F1086}"/>
</file>

<file path=customXml/itemProps2.xml><?xml version="1.0" encoding="utf-8"?>
<ds:datastoreItem xmlns:ds="http://schemas.openxmlformats.org/officeDocument/2006/customXml" ds:itemID="{C52F91BF-9A00-4CC8-AD0A-497B1F64D3C1}"/>
</file>

<file path=customXml/itemProps3.xml><?xml version="1.0" encoding="utf-8"?>
<ds:datastoreItem xmlns:ds="http://schemas.openxmlformats.org/officeDocument/2006/customXml" ds:itemID="{7F61385B-24EF-485C-9A60-EDF6D184D0A6}"/>
</file>

<file path=docProps/app.xml><?xml version="1.0" encoding="utf-8"?>
<Properties xmlns="http://schemas.openxmlformats.org/officeDocument/2006/extended-properties" xmlns:vt="http://schemas.openxmlformats.org/officeDocument/2006/docPropsVTypes">
  <Template>Normal</Template>
  <TotalTime>5</TotalTime>
  <Pages>2</Pages>
  <Words>0</Words>
  <Characters>4023</Characters>
  <Application>Microsoft Office Word</Application>
  <DocSecurity>0</DocSecurity>
  <Lines>50</Lines>
  <Paragraphs>1</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Ryan (DRCDG)</dc:creator>
  <cp:keywords/>
  <dc:description/>
  <cp:lastModifiedBy>John Ryan</cp:lastModifiedBy>
  <cp:revision>2</cp:revision>
  <dcterms:created xsi:type="dcterms:W3CDTF">2025-06-09T08:10:00Z</dcterms:created>
  <dcterms:modified xsi:type="dcterms:W3CDTF">2025-06-09T08:10:00Z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0x010100F103E9948EC5C74AB522ED73700547DB</vt:lpwstr>
  </property>
</Properties>
</file>