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0FE3" w14:textId="77777777" w:rsidR="002C29A9" w:rsidRP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2C29A9">
        <w:rPr>
          <w:rFonts w:ascii="Tms Rmn" w:hAnsi="Tms Rmn"/>
          <w:kern w:val="0"/>
          <w:sz w:val="24"/>
          <w:szCs w:val="24"/>
        </w:rPr>
        <w:t>Table 1 shows the total number of persons in employment (ILO) in the Mid-west region 15-89 years, Q2 2012 – Q2 2024.</w:t>
      </w:r>
    </w:p>
    <w:p w14:paraId="08294146" w14:textId="77777777" w:rsidR="002C29A9" w:rsidRP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2C29A9">
        <w:rPr>
          <w:rFonts w:ascii="Tms Rmn" w:hAnsi="Tms Rmn"/>
          <w:kern w:val="0"/>
          <w:sz w:val="24"/>
          <w:szCs w:val="24"/>
        </w:rPr>
        <w:t>Table 2 shows the employment rate (ILO) of persons in the Mid-West region aged 15-64 years by sex, Q2 2012 – Q2 2024.</w:t>
      </w:r>
    </w:p>
    <w:p w14:paraId="31B9CAAF" w14:textId="77777777" w:rsidR="002C29A9" w:rsidRP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2C29A9">
        <w:rPr>
          <w:rFonts w:ascii="Tms Rmn" w:hAnsi="Tms Rmn"/>
          <w:kern w:val="0"/>
          <w:sz w:val="24"/>
          <w:szCs w:val="24"/>
        </w:rPr>
        <w:t>Table 3 shows the number of persons in employment (ILO) aged 15-89 years in the Mid-West region by NACE Rev. 2 economic sector, Q2 2012 – Q2 2024.</w:t>
      </w:r>
    </w:p>
    <w:p w14:paraId="57CEA06B" w14:textId="3FA17484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2C29A9">
        <w:rPr>
          <w:rFonts w:ascii="Tms Rmn" w:hAnsi="Tms Rmn"/>
          <w:kern w:val="0"/>
          <w:sz w:val="24"/>
          <w:szCs w:val="24"/>
        </w:rPr>
        <w:t xml:space="preserve"> Table 4 shows the number of persons in employment (ILO) aged 15-89 years in the Mid-West region, by sex and FTPT status, Q2 2012 – Q2 2024.</w:t>
      </w:r>
    </w:p>
    <w:p w14:paraId="0012086B" w14:textId="77777777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p w14:paraId="0AE43D7D" w14:textId="7073035B" w:rsidR="002C29A9" w:rsidRP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bCs/>
          <w:kern w:val="0"/>
          <w:sz w:val="24"/>
          <w:szCs w:val="24"/>
        </w:rPr>
      </w:pPr>
      <w:r w:rsidRPr="002C29A9">
        <w:rPr>
          <w:rFonts w:ascii="Tms Rmn" w:hAnsi="Tms Rmn"/>
          <w:b/>
          <w:bCs/>
          <w:kern w:val="0"/>
          <w:sz w:val="24"/>
          <w:szCs w:val="24"/>
        </w:rPr>
        <w:t>Table 1</w:t>
      </w:r>
      <w:r w:rsidRPr="002C29A9">
        <w:rPr>
          <w:rFonts w:ascii="Tms Rmn" w:hAnsi="Tms Rmn"/>
          <w:kern w:val="0"/>
          <w:sz w:val="24"/>
          <w:szCs w:val="24"/>
        </w:rPr>
        <w:t xml:space="preserve"> </w:t>
      </w:r>
      <w:r w:rsidRPr="002C29A9">
        <w:rPr>
          <w:rFonts w:ascii="Tms Rmn" w:hAnsi="Tms Rmn"/>
          <w:b/>
          <w:bCs/>
          <w:kern w:val="0"/>
          <w:sz w:val="24"/>
          <w:szCs w:val="24"/>
        </w:rPr>
        <w:t>Number of persons aged 15 - 89 years in employment (ILO) in the Mid-West region, Q2 2012 - Q2 2024, 000s</w:t>
      </w:r>
    </w:p>
    <w:p w14:paraId="0F8B2007" w14:textId="77777777" w:rsidR="002C29A9" w:rsidRP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bCs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99"/>
        <w:gridCol w:w="882"/>
        <w:gridCol w:w="894"/>
        <w:gridCol w:w="954"/>
        <w:gridCol w:w="930"/>
        <w:gridCol w:w="954"/>
        <w:gridCol w:w="990"/>
        <w:gridCol w:w="978"/>
        <w:gridCol w:w="909"/>
        <w:gridCol w:w="900"/>
        <w:gridCol w:w="900"/>
        <w:gridCol w:w="900"/>
        <w:gridCol w:w="900"/>
        <w:gridCol w:w="900"/>
      </w:tblGrid>
      <w:tr w:rsidR="002C29A9" w14:paraId="11C76688" w14:textId="77777777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7A77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0963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06E8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C74F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F748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7432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8FC2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E1FB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458A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99A9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D6FB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3DB4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F3EB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657E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2024</w:t>
            </w:r>
          </w:p>
        </w:tc>
      </w:tr>
      <w:tr w:rsidR="002C29A9" w14:paraId="7968A8BA" w14:textId="77777777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51D9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Persons in employment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BF2F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189.4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46C1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192.2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33B9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193.6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2FC0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200.2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AA9E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206.9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3C55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219.4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6D26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218.0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2BFE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221.1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94FA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205.3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14C6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231.6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CCEA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252.3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FCDB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255.3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35CB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267.2</w:t>
            </w:r>
          </w:p>
        </w:tc>
      </w:tr>
    </w:tbl>
    <w:p w14:paraId="0C18B7D0" w14:textId="77777777" w:rsidR="002C29A9" w:rsidRP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18"/>
          <w:szCs w:val="18"/>
        </w:rPr>
      </w:pPr>
    </w:p>
    <w:p w14:paraId="49E00A21" w14:textId="77777777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p w14:paraId="7B324249" w14:textId="77777777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>Source: Labour Force Survey (LFS), Central Statistics Office, Ireland.</w:t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</w:p>
    <w:p w14:paraId="5225E0FC" w14:textId="77777777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>Data may be subject to future revision.</w:t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ab/>
      </w:r>
    </w:p>
    <w:p w14:paraId="72178669" w14:textId="1234F4B3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>Data may be subject to sampling or other survey errors, which are greater in respect of smaller values or estimates of change.</w:t>
      </w:r>
    </w:p>
    <w:p w14:paraId="20E1F7CF" w14:textId="77777777" w:rsidR="005020CE" w:rsidRDefault="005020CE" w:rsidP="002C29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</w:p>
    <w:p w14:paraId="66AE138B" w14:textId="77777777" w:rsidR="005020CE" w:rsidRDefault="005020CE" w:rsidP="002C29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</w:p>
    <w:p w14:paraId="55F96ADA" w14:textId="17EC7E18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Table 2 Employment rate of persons in the Mid-West region aged 15 - 64 years (ILO)  by sex, Q2 2012 - Q2 2024, %</w:t>
      </w:r>
    </w:p>
    <w:p w14:paraId="2491F4FA" w14:textId="77777777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3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4"/>
      </w:tblGrid>
      <w:tr w:rsidR="002C29A9" w14:paraId="5043089A" w14:textId="7777777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FD1D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1253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D136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E5C9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3D91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C09F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734E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64D0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5D2B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1BA2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E634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4364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1EE6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46F6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Q2 2024</w:t>
            </w:r>
          </w:p>
        </w:tc>
      </w:tr>
      <w:tr w:rsidR="002C29A9" w14:paraId="3ED31C74" w14:textId="7777777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DE6A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6149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62.6%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0DE1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63.8%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4EE2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66.1%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100E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68.7%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C29E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71.0%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0858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73.5%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F09C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72.4%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79FB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70.8%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709B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67.1%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BBFD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73.6%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A79B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78.3%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C0B3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77.0%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71D7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76.9%</w:t>
            </w:r>
          </w:p>
        </w:tc>
      </w:tr>
      <w:tr w:rsidR="002C29A9" w14:paraId="42E4BE12" w14:textId="7777777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7520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29FC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54.8%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74DF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56.9%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7901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56.1%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FC78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57.4%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5711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60.0%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02EE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63.9%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56DC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58.9%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134C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62.6%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3573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56.3%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5D96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62.7%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1F55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68.2%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225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67.5%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8104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69.7%</w:t>
            </w:r>
          </w:p>
        </w:tc>
      </w:tr>
      <w:tr w:rsidR="002C29A9" w14:paraId="5DDCCE7F" w14:textId="7777777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C894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All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C948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58.7%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C0B4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60.4%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8F6F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61.1%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70B3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63.0%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7152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65.5%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2510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68.7%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B62A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65.7%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50DE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66.7%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2C08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61.7%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55E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68.2%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B6EF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73.2%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D6FA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72.2%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0EC7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73.2%</w:t>
            </w:r>
          </w:p>
        </w:tc>
      </w:tr>
    </w:tbl>
    <w:p w14:paraId="761859B0" w14:textId="77777777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p w14:paraId="71A48973" w14:textId="77777777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5020CE">
        <w:rPr>
          <w:rFonts w:ascii="Tms Rmn" w:hAnsi="Tms Rmn"/>
          <w:kern w:val="0"/>
          <w:sz w:val="24"/>
          <w:szCs w:val="24"/>
        </w:rPr>
        <w:t>Source: Labour Force Survey (LFS), Central Statistics Office, Ireland.</w:t>
      </w:r>
    </w:p>
    <w:p w14:paraId="5039F6A4" w14:textId="77777777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5020CE">
        <w:rPr>
          <w:rFonts w:ascii="Tms Rmn" w:hAnsi="Tms Rmn"/>
          <w:kern w:val="0"/>
          <w:sz w:val="24"/>
          <w:szCs w:val="24"/>
        </w:rPr>
        <w:t>Data may be subject to future revision.</w:t>
      </w:r>
    </w:p>
    <w:p w14:paraId="6B0B50E5" w14:textId="5AB7C0C7" w:rsidR="002C29A9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5020CE">
        <w:rPr>
          <w:rFonts w:ascii="Tms Rmn" w:hAnsi="Tms Rmn"/>
          <w:kern w:val="0"/>
          <w:sz w:val="24"/>
          <w:szCs w:val="24"/>
        </w:rPr>
        <w:t>Data may be subject to sampling or other survey errors, which are greater in respect of smaller values or estimates of change.</w:t>
      </w:r>
    </w:p>
    <w:p w14:paraId="3987AA5F" w14:textId="77777777" w:rsidR="005020CE" w:rsidRDefault="005020CE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bCs/>
          <w:kern w:val="0"/>
          <w:sz w:val="24"/>
          <w:szCs w:val="24"/>
        </w:rPr>
      </w:pPr>
    </w:p>
    <w:p w14:paraId="20A0E45F" w14:textId="77777777" w:rsidR="005020CE" w:rsidRDefault="005020CE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bCs/>
          <w:kern w:val="0"/>
          <w:sz w:val="24"/>
          <w:szCs w:val="24"/>
        </w:rPr>
      </w:pPr>
    </w:p>
    <w:p w14:paraId="44769B4A" w14:textId="77777777" w:rsidR="005020CE" w:rsidRDefault="005020CE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bCs/>
          <w:kern w:val="0"/>
          <w:sz w:val="24"/>
          <w:szCs w:val="24"/>
        </w:rPr>
      </w:pPr>
    </w:p>
    <w:p w14:paraId="74886AB7" w14:textId="77777777" w:rsidR="005020CE" w:rsidRDefault="005020CE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bCs/>
          <w:kern w:val="0"/>
          <w:sz w:val="24"/>
          <w:szCs w:val="24"/>
        </w:rPr>
      </w:pPr>
    </w:p>
    <w:p w14:paraId="7411E40C" w14:textId="15302F04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  <w:r w:rsidRPr="002C29A9">
        <w:rPr>
          <w:rFonts w:ascii="Tms Rmn" w:hAnsi="Tms Rmn"/>
          <w:b/>
          <w:bCs/>
          <w:kern w:val="0"/>
          <w:sz w:val="24"/>
          <w:szCs w:val="24"/>
        </w:rPr>
        <w:lastRenderedPageBreak/>
        <w:t xml:space="preserve">Table 3 </w:t>
      </w:r>
      <w:r w:rsidRPr="002C29A9">
        <w:rPr>
          <w:rFonts w:ascii="Tms Rmn" w:hAnsi="Tms Rmn"/>
          <w:kern w:val="0"/>
          <w:sz w:val="24"/>
          <w:szCs w:val="24"/>
        </w:rPr>
        <w:t>Number of persons aged 15 - 89 years in employment (ILO) in the Mid-West region by NACE sector, Q2 2012 - Q2 2024, 000s</w:t>
      </w:r>
    </w:p>
    <w:p w14:paraId="11423311" w14:textId="77777777" w:rsidR="002C29A9" w:rsidRDefault="002C29A9" w:rsidP="002C29A9">
      <w:pPr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435"/>
        <w:gridCol w:w="932"/>
        <w:gridCol w:w="932"/>
        <w:gridCol w:w="932"/>
        <w:gridCol w:w="932"/>
        <w:gridCol w:w="932"/>
        <w:gridCol w:w="933"/>
        <w:gridCol w:w="900"/>
        <w:gridCol w:w="900"/>
        <w:gridCol w:w="900"/>
        <w:gridCol w:w="900"/>
      </w:tblGrid>
      <w:tr w:rsidR="002C29A9" w14:paraId="0B5F4C43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D151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FF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FF0000"/>
                <w:kern w:val="0"/>
                <w:sz w:val="20"/>
                <w:szCs w:val="20"/>
              </w:rPr>
              <w:t xml:space="preserve"> 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E121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962F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73AD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8DCB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7279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611D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80E8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0F55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1680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0581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0"/>
                <w:szCs w:val="20"/>
              </w:rPr>
              <w:t>Q2 2021</w:t>
            </w:r>
          </w:p>
        </w:tc>
      </w:tr>
      <w:tr w:rsidR="002C29A9" w14:paraId="7EDA2B0B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D4FE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Agriculture, forestry and fishing (A)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009A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FC56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4E9E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EAC9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117D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C894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AE0C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DFB6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342D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8EFF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19.1</w:t>
            </w:r>
          </w:p>
        </w:tc>
      </w:tr>
      <w:tr w:rsidR="002C29A9" w14:paraId="73638289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2492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Industry and Construction (B to F)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DE05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39.6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4752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085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42.3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2E8E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45.2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D534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46.7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0026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47.0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9648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1E4C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46.0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2BBC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A831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46.7</w:t>
            </w:r>
          </w:p>
        </w:tc>
      </w:tr>
      <w:tr w:rsidR="002C29A9" w14:paraId="1E6D9DD4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3ADA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Industry (B to E)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A422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9960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31.8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CA6A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32.8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29CB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364A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34.6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9801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48E6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81C9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EEEB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34.7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9563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34.3</w:t>
            </w:r>
          </w:p>
        </w:tc>
      </w:tr>
      <w:tr w:rsidR="002C29A9" w14:paraId="3DA2ACED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C8EA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Construction (F)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A79B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B0BB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D167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49D4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2FE9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DD77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0171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2E15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B967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8B84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2C29A9" w14:paraId="018EDFEB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0C2D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Services (G to U)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045B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131.7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E73F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134.1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47EE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134.8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58DD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137.8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FE2E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143.3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0716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AC90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148.6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E876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E4CD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143.7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7CC8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164.7</w:t>
            </w:r>
          </w:p>
        </w:tc>
      </w:tr>
      <w:tr w:rsidR="002C29A9" w14:paraId="6A5ABE00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0F1A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Wholesale and retail trade, repair of motor vehicles and motorcycles (G)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408E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6A52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25.7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A2F6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27.8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8FCF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26.4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CC62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28.1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A91C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7170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BF11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29.5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CCF0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E366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27.4</w:t>
            </w:r>
          </w:p>
        </w:tc>
      </w:tr>
      <w:tr w:rsidR="002C29A9" w14:paraId="5A3FFB63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7EE0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Transportation and storage (H)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2545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A350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0C92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08EF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9785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B716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B8D8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09A6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13E8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7E52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9.0</w:t>
            </w:r>
          </w:p>
        </w:tc>
      </w:tr>
      <w:tr w:rsidR="002C29A9" w14:paraId="3C1694B8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BF17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Accommodation and food service activities (I)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B164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3916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D884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1518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0693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0B13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BE6E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5BD7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1D1F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023B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13.2</w:t>
            </w:r>
          </w:p>
        </w:tc>
      </w:tr>
      <w:tr w:rsidR="002C29A9" w14:paraId="49D57D2D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4391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Information and communication (J)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E6CC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F4D0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AFDB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4AFE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CD08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90AA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9D42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C93D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0775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0504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7.0</w:t>
            </w:r>
          </w:p>
        </w:tc>
      </w:tr>
      <w:tr w:rsidR="002C29A9" w14:paraId="4FC9A854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0141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Financial, insurance and real estate activities (K,L)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ED68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8A04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AB11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7C61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8712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9892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BE6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A982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B24B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C94E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7.8</w:t>
            </w:r>
          </w:p>
        </w:tc>
      </w:tr>
      <w:tr w:rsidR="002C29A9" w14:paraId="5525BEF7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B77C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Professional, scientific and technical activities (M)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E0DC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2EC3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C2BC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7730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51E0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CB7E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7BA7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A0F4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8BD4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3411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14.9</w:t>
            </w:r>
          </w:p>
        </w:tc>
      </w:tr>
      <w:tr w:rsidR="002C29A9" w14:paraId="6627B2B8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BE3D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Administrative and support service activities (N)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1A93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4AC1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9FE4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C345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1E6C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FE21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29A1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DAA6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054D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49BB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11.3</w:t>
            </w:r>
          </w:p>
        </w:tc>
      </w:tr>
      <w:tr w:rsidR="002C29A9" w14:paraId="6E3EE251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02FD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Public administration and defence, compulsory social security (O)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8DDC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18A8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CA92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1E88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3499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AA33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500E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14C8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2AFD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187A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12.6</w:t>
            </w:r>
          </w:p>
        </w:tc>
      </w:tr>
      <w:tr w:rsidR="002C29A9" w14:paraId="6F81B080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D41F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Education (P)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8D3B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FAAE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BAD4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2EBA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68F3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08034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31B3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7DC0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21.7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0EA9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44181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23.4</w:t>
            </w:r>
          </w:p>
        </w:tc>
      </w:tr>
      <w:tr w:rsidR="002C29A9" w14:paraId="0D6D5853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D190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Human health and social work activities (Q)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551E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23.0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394D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25.0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0A223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23.1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909D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25.9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BFB3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0381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52B3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26.9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7BAC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5C11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E0E09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29.4</w:t>
            </w:r>
          </w:p>
        </w:tc>
      </w:tr>
      <w:tr w:rsidR="002C29A9" w14:paraId="51D4EF6A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20E9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Other NACE activities (R to U)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697A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5224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20A7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841E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64B56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4F018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B97F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2CBD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36F92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BF3CD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8.6</w:t>
            </w:r>
          </w:p>
        </w:tc>
      </w:tr>
      <w:tr w:rsidR="002C29A9" w14:paraId="07C681E2" w14:textId="7777777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19D95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All NACE economic sectors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74270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189.4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C65F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192.2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116DF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193.6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70BD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200.2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E95CC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206.9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5604A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219.4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BE50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218.0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E17FB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221.1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ADB3E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205.3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99217" w14:textId="77777777" w:rsidR="002C29A9" w:rsidRDefault="002C29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231.6</w:t>
            </w:r>
          </w:p>
        </w:tc>
      </w:tr>
    </w:tbl>
    <w:p w14:paraId="43E82525" w14:textId="77777777" w:rsidR="005020CE" w:rsidRDefault="005020CE" w:rsidP="005020CE">
      <w:pPr>
        <w:rPr>
          <w:sz w:val="18"/>
          <w:szCs w:val="18"/>
        </w:rPr>
      </w:pPr>
    </w:p>
    <w:p w14:paraId="21EF2F16" w14:textId="131CB170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5020CE">
        <w:rPr>
          <w:sz w:val="24"/>
          <w:szCs w:val="24"/>
        </w:rPr>
        <w:t xml:space="preserve">   </w:t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>Source: Labour Force Survey (LFS), Central Statistics Office, Ireland.</w:t>
      </w:r>
    </w:p>
    <w:p w14:paraId="6FEE2D24" w14:textId="063F1E3C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 xml:space="preserve">   </w:t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>Data may be subject to future revision.</w:t>
      </w:r>
    </w:p>
    <w:p w14:paraId="7E095AEA" w14:textId="08DB733D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 xml:space="preserve">   </w:t>
      </w:r>
      <w:r w:rsidRPr="005020CE">
        <w:rPr>
          <w:rFonts w:ascii="Tms Rmn" w:hAnsi="Tms Rmn" w:cs="Tms Rmn"/>
          <w:color w:val="000000"/>
          <w:kern w:val="0"/>
          <w:sz w:val="24"/>
          <w:szCs w:val="24"/>
        </w:rPr>
        <w:t>Data may be subject to sampling or other survey errors, which are greater in respect of smaller values or estimates of change.</w:t>
      </w:r>
    </w:p>
    <w:p w14:paraId="031C2EDC" w14:textId="77777777" w:rsidR="005020CE" w:rsidRDefault="005020CE" w:rsidP="005020CE">
      <w:pPr>
        <w:ind w:left="-567"/>
        <w:rPr>
          <w:sz w:val="24"/>
          <w:szCs w:val="24"/>
        </w:rPr>
      </w:pPr>
    </w:p>
    <w:p w14:paraId="4154857B" w14:textId="3DEAF00F" w:rsidR="005020CE" w:rsidRPr="005020CE" w:rsidRDefault="005020CE" w:rsidP="005020CE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bCs/>
          <w:kern w:val="0"/>
          <w:sz w:val="24"/>
          <w:szCs w:val="24"/>
        </w:rPr>
      </w:pPr>
      <w:r w:rsidRPr="005020CE">
        <w:rPr>
          <w:b/>
          <w:bCs/>
          <w:sz w:val="24"/>
          <w:szCs w:val="24"/>
        </w:rPr>
        <w:t>Table 4 Number of persons aged 15 - 89 years in employment (ILO) in the Mid-West region by sex and FTPT status, Q2 2012 - Q2 2024, 000s</w:t>
      </w:r>
      <w:r w:rsidRPr="005020CE">
        <w:rPr>
          <w:b/>
          <w:bCs/>
          <w:sz w:val="24"/>
          <w:szCs w:val="24"/>
        </w:rPr>
        <w:t xml:space="preserve">         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97"/>
        <w:gridCol w:w="2319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39"/>
        <w:gridCol w:w="900"/>
      </w:tblGrid>
      <w:tr w:rsidR="005020CE" w14:paraId="42303E32" w14:textId="77777777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1A28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46BD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9A7F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D838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C836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8DAD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FF8D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B2E2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7197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7B42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72D8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AB3CB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0301D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2994F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Q2 2024</w:t>
            </w:r>
          </w:p>
        </w:tc>
      </w:tr>
      <w:tr w:rsidR="005020CE" w14:paraId="7047E2AB" w14:textId="77777777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DD7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37EF1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Full-time job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9B36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5283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89.2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410EF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91.8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A639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95.9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B454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97.1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CF80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3F27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9BBD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7DD3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102.6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DF347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109.2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AA70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113.2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6DF9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116.8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D274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120.3</w:t>
            </w:r>
          </w:p>
        </w:tc>
      </w:tr>
      <w:tr w:rsidR="005020CE" w14:paraId="7188DCDC" w14:textId="77777777"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B635" w14:textId="77777777" w:rsidR="005020CE" w:rsidRDefault="0050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DBAF1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Part-time job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95F0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07C1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48C2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207F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961D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BEC7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A9BB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5A90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3608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B81E7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3207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22.0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1026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69B8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21.5</w:t>
            </w:r>
          </w:p>
        </w:tc>
      </w:tr>
      <w:tr w:rsidR="005020CE" w14:paraId="1F32BF82" w14:textId="77777777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CFD2" w14:textId="77777777" w:rsidR="005020CE" w:rsidRDefault="0050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A745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All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E31A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103.2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2C947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102.9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06FD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ED2FB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109.9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0E58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1B60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0B91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122.3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9174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DA3B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113.2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E05BB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127.1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ED2D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135.3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C52E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135.9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57A5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141.8</w:t>
            </w:r>
          </w:p>
        </w:tc>
      </w:tr>
      <w:tr w:rsidR="005020CE" w14:paraId="427148CF" w14:textId="77777777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B3A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D9D7B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Full-time job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F37C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57.3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A7FD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732B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57.1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0BD7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59.4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02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2EE3F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AA93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9D9D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74F3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7EF91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E52B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6E89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549E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88.4</w:t>
            </w:r>
          </w:p>
        </w:tc>
      </w:tr>
      <w:tr w:rsidR="005020CE" w14:paraId="3893F8D0" w14:textId="77777777"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0CE3" w14:textId="77777777" w:rsidR="005020CE" w:rsidRDefault="0050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2123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Part-time job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51B93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A9E9D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3C9A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BAC4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C60C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9955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3564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14DEF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7C4D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7E92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7CCE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39.0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D07BF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F0307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37.0</w:t>
            </w:r>
          </w:p>
        </w:tc>
      </w:tr>
      <w:tr w:rsidR="005020CE" w14:paraId="24C64270" w14:textId="77777777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122A" w14:textId="77777777" w:rsidR="005020CE" w:rsidRDefault="0050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E9D7D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All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CA22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5483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89.3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F8F7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88.1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E9D6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90.3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9002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93.1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70D6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100.4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98487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95.7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E08A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102.1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EF82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92.1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322A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5076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A0E1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119.4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BD5CF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125.4</w:t>
            </w:r>
          </w:p>
        </w:tc>
      </w:tr>
      <w:tr w:rsidR="005020CE" w14:paraId="32BB7E32" w14:textId="77777777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8D2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All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7733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Full-time job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C524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144.8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D88A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145.7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0F34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148.9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16E2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155.3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C21C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158.5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8343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171.8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918C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174.2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82D2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176.5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85CF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171.3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2A9D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180.2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9CB7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191.3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E3B9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1CB2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208.7</w:t>
            </w:r>
          </w:p>
        </w:tc>
      </w:tr>
      <w:tr w:rsidR="005020CE" w14:paraId="3BA32AAE" w14:textId="77777777"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14A3" w14:textId="77777777" w:rsidR="005020CE" w:rsidRDefault="0050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58E3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Part-time job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D245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44.6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7704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B0B6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44.7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0CCA0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44.9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6F309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48.3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6831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47.6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0465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6BBB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44.6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D168E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717B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51.4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5579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61.0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E17B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53.3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0BBD7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58.5</w:t>
            </w:r>
          </w:p>
        </w:tc>
      </w:tr>
      <w:tr w:rsidR="005020CE" w14:paraId="04B231F5" w14:textId="77777777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2D8C" w14:textId="77777777" w:rsidR="005020CE" w:rsidRDefault="0050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559FB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All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9D16B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189.4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3CA8B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192.2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DF3B6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193.6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B7652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200.2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6DC2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206.9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90FD3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219.4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0DFF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218.0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C665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221.1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FC5A4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205.3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E05EA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231.6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5939C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252.3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CAAF5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255.3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71FF8" w14:textId="77777777" w:rsidR="005020CE" w:rsidRDefault="005020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267.2</w:t>
            </w:r>
          </w:p>
        </w:tc>
      </w:tr>
    </w:tbl>
    <w:p w14:paraId="55226119" w14:textId="433334B5" w:rsidR="005020CE" w:rsidRDefault="005020CE" w:rsidP="005020CE">
      <w:pPr>
        <w:ind w:left="-567"/>
        <w:rPr>
          <w:sz w:val="18"/>
          <w:szCs w:val="18"/>
        </w:rPr>
      </w:pPr>
    </w:p>
    <w:p w14:paraId="50D32D8B" w14:textId="72C00114" w:rsidR="005020CE" w:rsidRPr="001F06C1" w:rsidRDefault="005020CE" w:rsidP="001F06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1F06C1">
        <w:rPr>
          <w:rFonts w:ascii="Tms Rmn" w:hAnsi="Tms Rmn" w:cs="Tms Rmn"/>
          <w:color w:val="000000"/>
          <w:kern w:val="0"/>
          <w:sz w:val="24"/>
          <w:szCs w:val="24"/>
        </w:rPr>
        <w:t xml:space="preserve">  </w:t>
      </w:r>
      <w:r w:rsidRPr="001F06C1">
        <w:rPr>
          <w:rFonts w:ascii="Tms Rmn" w:hAnsi="Tms Rmn" w:cs="Tms Rmn"/>
          <w:color w:val="000000"/>
          <w:kern w:val="0"/>
          <w:sz w:val="24"/>
          <w:szCs w:val="24"/>
        </w:rPr>
        <w:t>Source: Labour Force Survey (LFS), Central Statistics Office, Ireland.</w:t>
      </w:r>
    </w:p>
    <w:p w14:paraId="50872083" w14:textId="64DC60A7" w:rsidR="005020CE" w:rsidRPr="001F06C1" w:rsidRDefault="005020CE" w:rsidP="001F06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1F06C1">
        <w:rPr>
          <w:rFonts w:ascii="Tms Rmn" w:hAnsi="Tms Rmn" w:cs="Tms Rmn"/>
          <w:color w:val="000000"/>
          <w:kern w:val="0"/>
          <w:sz w:val="24"/>
          <w:szCs w:val="24"/>
        </w:rPr>
        <w:t xml:space="preserve">  </w:t>
      </w:r>
      <w:r w:rsidRPr="001F06C1">
        <w:rPr>
          <w:rFonts w:ascii="Tms Rmn" w:hAnsi="Tms Rmn" w:cs="Tms Rmn"/>
          <w:color w:val="000000"/>
          <w:kern w:val="0"/>
          <w:sz w:val="24"/>
          <w:szCs w:val="24"/>
        </w:rPr>
        <w:t>Data may be subject to future revision.</w:t>
      </w:r>
    </w:p>
    <w:p w14:paraId="4DCDEF1B" w14:textId="1FC9F632" w:rsidR="005020CE" w:rsidRPr="001F06C1" w:rsidRDefault="005020CE" w:rsidP="001F06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 w:rsidRPr="001F06C1">
        <w:rPr>
          <w:rFonts w:ascii="Tms Rmn" w:hAnsi="Tms Rmn" w:cs="Tms Rmn"/>
          <w:color w:val="000000"/>
          <w:kern w:val="0"/>
          <w:sz w:val="24"/>
          <w:szCs w:val="24"/>
        </w:rPr>
        <w:t xml:space="preserve">  </w:t>
      </w:r>
      <w:r w:rsidRPr="001F06C1">
        <w:rPr>
          <w:rFonts w:ascii="Tms Rmn" w:hAnsi="Tms Rmn" w:cs="Tms Rmn"/>
          <w:color w:val="000000"/>
          <w:kern w:val="0"/>
          <w:sz w:val="24"/>
          <w:szCs w:val="24"/>
        </w:rPr>
        <w:t>Data may be subject to sampling or other survey errors, which are greater in respect of smaller values or estimates of change.</w:t>
      </w:r>
    </w:p>
    <w:sectPr w:rsidR="005020CE" w:rsidRPr="001F06C1" w:rsidSect="002C2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A9"/>
    <w:rsid w:val="000F6003"/>
    <w:rsid w:val="001F06C1"/>
    <w:rsid w:val="002C29A9"/>
    <w:rsid w:val="00302538"/>
    <w:rsid w:val="003B3D49"/>
    <w:rsid w:val="005020CE"/>
    <w:rsid w:val="005D4F87"/>
    <w:rsid w:val="007E0BA3"/>
    <w:rsid w:val="00E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5435"/>
  <w15:chartTrackingRefBased/>
  <w15:docId w15:val="{0FB95227-0B66-46CA-8FE2-68189B78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O'Neill</dc:creator>
  <cp:keywords/>
  <dc:description/>
  <cp:lastModifiedBy>Pauline O'Neill</cp:lastModifiedBy>
  <cp:revision>1</cp:revision>
  <dcterms:created xsi:type="dcterms:W3CDTF">2025-02-06T14:36:00Z</dcterms:created>
  <dcterms:modified xsi:type="dcterms:W3CDTF">2025-02-06T14:51:00Z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76e348-bda2-42ff-85d7-569ad34f2b3a_Enabled">
    <vt:lpwstr>true</vt:lpwstr>
  </property>
  <property fmtid="{D5CDD505-2E9C-101B-9397-08002B2CF9AE}" pid="3" name="MSIP_Label_a276e348-bda2-42ff-85d7-569ad34f2b3a_SetDate">
    <vt:lpwstr>2025-02-06T14:51:16Z</vt:lpwstr>
  </property>
  <property fmtid="{D5CDD505-2E9C-101B-9397-08002B2CF9AE}" pid="4" name="MSIP_Label_a276e348-bda2-42ff-85d7-569ad34f2b3a_Method">
    <vt:lpwstr>Standard</vt:lpwstr>
  </property>
  <property fmtid="{D5CDD505-2E9C-101B-9397-08002B2CF9AE}" pid="5" name="MSIP_Label_a276e348-bda2-42ff-85d7-569ad34f2b3a_Name">
    <vt:lpwstr>Confidential Data</vt:lpwstr>
  </property>
  <property fmtid="{D5CDD505-2E9C-101B-9397-08002B2CF9AE}" pid="6" name="MSIP_Label_a276e348-bda2-42ff-85d7-569ad34f2b3a_SiteId">
    <vt:lpwstr>ce71ecf0-0b97-47b2-966c-b4ecc8db23f2</vt:lpwstr>
  </property>
  <property fmtid="{D5CDD505-2E9C-101B-9397-08002B2CF9AE}" pid="7" name="MSIP_Label_a276e348-bda2-42ff-85d7-569ad34f2b3a_ActionId">
    <vt:lpwstr>d465928f-1a81-4a40-aabc-2a78c21f6931</vt:lpwstr>
  </property>
  <property fmtid="{D5CDD505-2E9C-101B-9397-08002B2CF9AE}" pid="8" name="MSIP_Label_a276e348-bda2-42ff-85d7-569ad34f2b3a_ContentBits">
    <vt:lpwstr>0</vt:lpwstr>
  </property>
</Properties>
</file>