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2165"/>
        <w:gridCol w:w="1793"/>
        <w:gridCol w:w="1200"/>
        <w:gridCol w:w="1138"/>
        <w:gridCol w:w="3048"/>
      </w:tblGrid>
      <w:tr w:rsidR="0060499B" w14:paraId="5C695BAC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B4A5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Name 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0D8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State Body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E1C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Date of Appointment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F0C9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Expiry Date 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0EB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Details</w:t>
            </w:r>
          </w:p>
        </w:tc>
      </w:tr>
      <w:tr w:rsidR="0060499B" w14:paraId="4FDEBAA4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CEB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Emer Maughan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D3EA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 Bord Pleanála*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8CC3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January 2025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FC52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January 2030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C561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recruitment campaign carried out by the Public Appointments Service</w:t>
            </w:r>
          </w:p>
        </w:tc>
      </w:tr>
      <w:tr w:rsidR="0060499B" w14:paraId="141EE62E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182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  <w:p w14:paraId="74CA12D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Gerard Crowley (Chairperson)</w:t>
            </w:r>
          </w:p>
          <w:p w14:paraId="074296C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033A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61B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A81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FECD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Chief Executive of Dublin City Council </w:t>
            </w:r>
          </w:p>
        </w:tc>
      </w:tr>
      <w:tr w:rsidR="0060499B" w14:paraId="732BF4B2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2AE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Eileen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Quinlivan</w:t>
            </w:r>
            <w:proofErr w:type="spellEnd"/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E8F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07A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42D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085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Chief Executive of Dublin City Council </w:t>
            </w:r>
          </w:p>
        </w:tc>
      </w:tr>
      <w:tr w:rsidR="0060499B" w14:paraId="6FB69BE8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58B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Janet Horner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3F8B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A5FC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051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5659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Dublin City Council </w:t>
            </w:r>
          </w:p>
        </w:tc>
      </w:tr>
      <w:tr w:rsidR="0060499B" w14:paraId="4606CA82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F58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Daniel Ennis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2987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F694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285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C59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Dublin City Council </w:t>
            </w:r>
          </w:p>
        </w:tc>
      </w:tr>
      <w:tr w:rsidR="0060499B" w14:paraId="15A5730D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3ADE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Cian Farrell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4289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75F8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9DE4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0D76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Dublin City Council</w:t>
            </w:r>
          </w:p>
        </w:tc>
      </w:tr>
      <w:tr w:rsidR="0060499B" w14:paraId="30BCB512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765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Kourtney Kenny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7BF6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7679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  <w:p w14:paraId="5F0D6E5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9D5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763C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Dublin City Council </w:t>
            </w:r>
          </w:p>
        </w:tc>
      </w:tr>
      <w:tr w:rsidR="0060499B" w14:paraId="7BB3CB42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B483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Tony McDonnell (Re-appointment)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FCD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9609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E88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756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North Port Dwellers Association </w:t>
            </w:r>
          </w:p>
        </w:tc>
      </w:tr>
      <w:tr w:rsidR="0060499B" w14:paraId="48F1DA6D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99C1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Rachel Rooney (Re-appointment)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4D9A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F566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1983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1D4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Ringsend Community Services Forum </w:t>
            </w:r>
          </w:p>
        </w:tc>
      </w:tr>
      <w:tr w:rsidR="0060499B" w14:paraId="01ABFF1E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552E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Mark Fay       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  (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Re-appointment)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A307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17F0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E6E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81C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North Wall Community Association </w:t>
            </w:r>
          </w:p>
        </w:tc>
      </w:tr>
      <w:tr w:rsidR="0060499B" w14:paraId="7D60C114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DD5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Emma Wilson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47D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1E4A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144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C4BB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St Andrew’s Resource Centre </w:t>
            </w:r>
          </w:p>
        </w:tc>
      </w:tr>
      <w:tr w:rsidR="0060499B" w14:paraId="1B9F8FF9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C1F2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Kieron Brennan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474B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D430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13B2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6E3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Co-Operative Housing Ireland </w:t>
            </w:r>
          </w:p>
        </w:tc>
      </w:tr>
      <w:tr w:rsidR="0060499B" w14:paraId="3F7BCE1F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3025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Bertie Kelly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ECD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C0E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3651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9F0E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the National College of Ireland </w:t>
            </w:r>
          </w:p>
        </w:tc>
      </w:tr>
      <w:tr w:rsidR="0060499B" w14:paraId="407E596C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4CF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Michael Harte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7463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D7A3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0F0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8BB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Docklands SME and Start-up Partnership </w:t>
            </w:r>
          </w:p>
        </w:tc>
      </w:tr>
      <w:tr w:rsidR="0060499B" w14:paraId="7F680ED5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66B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Conor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O'Kane  (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Re-appointment)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61B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2023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BF14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80A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Docklands Hospitality and Entertainment Venue Association </w:t>
            </w:r>
          </w:p>
        </w:tc>
      </w:tr>
      <w:tr w:rsidR="0060499B" w14:paraId="752DA04F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F9D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Mette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Hansen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701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311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A66C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5A52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Docklands Business Forum </w:t>
            </w:r>
          </w:p>
        </w:tc>
      </w:tr>
      <w:tr w:rsidR="0060499B" w14:paraId="3B668CD2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DA0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Michelle Olmstead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1F8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732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D9BB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AF78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Trinity College Dublin </w:t>
            </w:r>
          </w:p>
        </w:tc>
      </w:tr>
      <w:tr w:rsidR="0060499B" w14:paraId="4CA32B27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5368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Conal O'Callaghan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96B2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1758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00F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C77F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Docklands Financial Service Group </w:t>
            </w:r>
          </w:p>
        </w:tc>
      </w:tr>
      <w:tr w:rsidR="0060499B" w14:paraId="3A5AC17A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B4AB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Cormac Kennedy (Re-appointment)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E164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E2A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B0FA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5744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Dublin Port Company </w:t>
            </w:r>
          </w:p>
        </w:tc>
      </w:tr>
      <w:tr w:rsidR="0060499B" w14:paraId="689D72C8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D3E8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 Tolan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5DA9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19F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FDC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7A33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Waterways Ireland</w:t>
            </w:r>
          </w:p>
        </w:tc>
      </w:tr>
      <w:tr w:rsidR="0060499B" w14:paraId="4888F518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61E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Geoffrey Gallagher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D054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71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ED72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0026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the Central Bank </w:t>
            </w:r>
          </w:p>
        </w:tc>
      </w:tr>
      <w:tr w:rsidR="0060499B" w14:paraId="7ED21C7F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F851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Aidan Cronin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1A85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4A59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084D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0BC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Appointed following nomination by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Iarnród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Éireann </w:t>
            </w:r>
          </w:p>
        </w:tc>
      </w:tr>
      <w:tr w:rsidR="0060499B" w14:paraId="5E46DFA0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255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Samir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Eldin</w:t>
            </w:r>
            <w:proofErr w:type="spellEnd"/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D93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Docklands Oversight and Consultative Forum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05E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AFAA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 November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E192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the OPW </w:t>
            </w:r>
          </w:p>
        </w:tc>
      </w:tr>
      <w:tr w:rsidR="0060499B" w14:paraId="04433A7B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F8C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Liz Joyce**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CF91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Gas Networks Ireland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C3C8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 January 2025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B1E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 January 2030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99AC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54C4CC23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73C0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Eddie Taaffe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6ACF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and Sustainable Communities Agency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349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92DB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 October 2026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B8E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the CCMA  </w:t>
            </w:r>
          </w:p>
        </w:tc>
      </w:tr>
      <w:tr w:rsidR="0060499B" w14:paraId="5E8ACC7F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8408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Daniel O'Callaghan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0E89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and Sustainable Communities Agency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6D4E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 December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52D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 December 2027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2F3A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DPENDR</w:t>
            </w:r>
          </w:p>
        </w:tc>
      </w:tr>
      <w:tr w:rsidR="0060499B" w14:paraId="59E1308D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41B3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Aidan Devlin</w:t>
            </w:r>
          </w:p>
          <w:p w14:paraId="1D243F0F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D98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Finance Agency </w:t>
            </w:r>
          </w:p>
          <w:p w14:paraId="4D0CB09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E57B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 January 2025</w:t>
            </w:r>
          </w:p>
          <w:p w14:paraId="3ED79AF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B1E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 January 2029</w:t>
            </w:r>
          </w:p>
          <w:p w14:paraId="489598E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883F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  <w:p w14:paraId="7D8B08E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60499B" w14:paraId="4BC8239B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78B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Aleksandra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Sczcecinska</w:t>
            </w:r>
            <w:proofErr w:type="spellEnd"/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3EF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Finance Agency 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2B48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 January 2025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4D7D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 January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8441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65F7C65A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CC9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Sinead Carr  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E00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Housing Finance Agency 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CF7A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 January 2025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4D73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 January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6EC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nomination by the CCMA  </w:t>
            </w:r>
          </w:p>
        </w:tc>
      </w:tr>
      <w:tr w:rsidR="0060499B" w14:paraId="6BBA2826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4BA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 Palmer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0212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Land Development Agency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4CD2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E3D6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 January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B77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as a representative of the Minister for Finance</w:t>
            </w:r>
          </w:p>
        </w:tc>
      </w:tr>
      <w:tr w:rsidR="0060499B" w14:paraId="34EEE723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32FA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Jenny Connors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8825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Land Development Agency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5D67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1B8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 January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5AF9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as a representative of the Minister for Public Expenditure, NDP Delivery and Reform</w:t>
            </w:r>
          </w:p>
        </w:tc>
      </w:tr>
      <w:tr w:rsidR="0060499B" w14:paraId="74E73EDC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6000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Anne Haugh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165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National Oversight and Audit Commission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1BC8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983D9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2026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CD4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3ED12704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8551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 Byrne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E56F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National Oversight and Audit Commission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AC96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2F9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 November 2026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A3A74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662C95B7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2AB1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Owen Keegan (Chairperson)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FEC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Residential Tenancies Board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F02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25D9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 October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DFCEB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06DD3E8B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7F3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Yvonne Harris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57D35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Residential Tenancies Board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12962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40E3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 October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055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12B1EF4A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FCB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Brendan Foster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0C46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Residential Tenancies Board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A73B6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5E8FA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 October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7B330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  <w:tr w:rsidR="0060499B" w14:paraId="3A18F90C" w14:textId="77777777" w:rsidTr="0060499B">
        <w:tc>
          <w:tcPr>
            <w:tcW w:w="1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9BD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Gemma Barrett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926AE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Residential Tenancies Board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C04C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 November 2024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6EA58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 October 2029</w:t>
            </w:r>
          </w:p>
        </w:tc>
        <w:tc>
          <w:tcPr>
            <w:tcW w:w="1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8F76D" w14:textId="77777777" w:rsidR="0060499B" w:rsidRDefault="006049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Appointed following a selection process managed by the Public Appointments Service</w:t>
            </w:r>
          </w:p>
        </w:tc>
      </w:tr>
    </w:tbl>
    <w:p w14:paraId="6B172323" w14:textId="77777777" w:rsidR="0060499B" w:rsidRDefault="0060499B" w:rsidP="0060499B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* Members of the Board of An Bord Pleanála are employed in a whole-time capacity</w:t>
      </w:r>
    </w:p>
    <w:p w14:paraId="71ABF77D" w14:textId="77777777" w:rsidR="0060499B" w:rsidRDefault="0060499B" w:rsidP="0060499B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color w:val="000000"/>
          <w:kern w:val="0"/>
          <w:sz w:val="24"/>
          <w:szCs w:val="24"/>
        </w:rPr>
        <w:t>** This appointment to the GNI Board was made in September 2024, but only took effect on 20 January 2025</w:t>
      </w:r>
    </w:p>
    <w:p w14:paraId="058C4651" w14:textId="77777777" w:rsidR="00920B41" w:rsidRDefault="00920B41"/>
    <w:sectPr w:rsidR="00920B41" w:rsidSect="0060499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09"/>
    <w:rsid w:val="0060499B"/>
    <w:rsid w:val="00714509"/>
    <w:rsid w:val="0092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4EC08-38D7-458A-BBE5-F3D33E3C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898</Words>
  <Characters>5122</Characters>
  <Application>Microsoft Office Word</Application>
  <DocSecurity>0</DocSecurity>
  <Lines>42</Lines>
  <Paragraphs>12</Paragraphs>
  <ScaleCrop>false</ScaleCrop>
  <Company>The Oireachtas House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Nistor</dc:creator>
  <cp:keywords/>
  <dc:description/>
  <cp:lastModifiedBy>Bogdan Nistor</cp:lastModifiedBy>
  <cp:revision>2</cp:revision>
  <dcterms:created xsi:type="dcterms:W3CDTF">2025-01-23T09:14:00Z</dcterms:created>
  <dcterms:modified xsi:type="dcterms:W3CDTF">2025-01-23T09:17:00Z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2025-01-23T09:17:09Z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a8bc9a6b-795b-4c0d-b391-86f81fc280b5</vt:lpwstr>
  </property>
  <property fmtid="{D5CDD505-2E9C-101B-9397-08002B2CF9AE}" pid="8" name="MSIP_Label_a276e348-bda2-42ff-85d7-569ad34f2b3a_ContentBits">
    <vt:lpwstr>0</vt:lpwstr>
  </property>
</Properties>
</file>