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1428" w14:textId="77777777" w:rsidR="00A325C3" w:rsidRPr="00A325C3" w:rsidRDefault="00A325C3" w:rsidP="00A325C3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5C3">
        <w:rPr>
          <w:rFonts w:ascii="Times New Roman" w:hAnsi="Times New Roman" w:cs="Times New Roman"/>
          <w:sz w:val="24"/>
          <w:szCs w:val="24"/>
        </w:rPr>
        <w:t>An Garda Síochána have provided the results of a search of the PULSE database, which was conducted on 09/05/2024 to identify any incident where the incident type is one of:</w:t>
      </w:r>
    </w:p>
    <w:p w14:paraId="3BE50225" w14:textId="77777777" w:rsidR="00A325C3" w:rsidRPr="00A325C3" w:rsidRDefault="00A325C3" w:rsidP="00A325C3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5C3">
        <w:rPr>
          <w:rFonts w:ascii="Times New Roman" w:hAnsi="Times New Roman" w:cs="Times New Roman"/>
          <w:sz w:val="24"/>
          <w:szCs w:val="24"/>
        </w:rPr>
        <w:t>- Breach of Interim Barring Order</w:t>
      </w:r>
    </w:p>
    <w:p w14:paraId="5B902772" w14:textId="77777777" w:rsidR="00A325C3" w:rsidRPr="00A325C3" w:rsidRDefault="00A325C3" w:rsidP="00A325C3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5C3">
        <w:rPr>
          <w:rFonts w:ascii="Times New Roman" w:hAnsi="Times New Roman" w:cs="Times New Roman"/>
          <w:sz w:val="24"/>
          <w:szCs w:val="24"/>
        </w:rPr>
        <w:t>- Breach of Protection Order</w:t>
      </w:r>
    </w:p>
    <w:p w14:paraId="444630BB" w14:textId="77777777" w:rsidR="00A325C3" w:rsidRPr="00A325C3" w:rsidRDefault="00A325C3" w:rsidP="00A325C3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5C3">
        <w:rPr>
          <w:rFonts w:ascii="Times New Roman" w:hAnsi="Times New Roman" w:cs="Times New Roman"/>
          <w:sz w:val="24"/>
          <w:szCs w:val="24"/>
        </w:rPr>
        <w:t>- Breach of Barring Order</w:t>
      </w:r>
    </w:p>
    <w:p w14:paraId="53C85A7D" w14:textId="77777777" w:rsidR="00A325C3" w:rsidRPr="00A325C3" w:rsidRDefault="00A325C3" w:rsidP="00A325C3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5C3">
        <w:rPr>
          <w:rFonts w:ascii="Times New Roman" w:hAnsi="Times New Roman" w:cs="Times New Roman"/>
          <w:sz w:val="24"/>
          <w:szCs w:val="24"/>
        </w:rPr>
        <w:t>- Breach of Safety Order</w:t>
      </w:r>
    </w:p>
    <w:p w14:paraId="48443E1C" w14:textId="77777777" w:rsidR="00A325C3" w:rsidRPr="00A325C3" w:rsidRDefault="00A325C3" w:rsidP="00A325C3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5C3">
        <w:rPr>
          <w:rFonts w:ascii="Times New Roman" w:hAnsi="Times New Roman" w:cs="Times New Roman"/>
          <w:sz w:val="24"/>
          <w:szCs w:val="24"/>
        </w:rPr>
        <w:t>- Domestic Dispute - No Offence Identified</w:t>
      </w:r>
    </w:p>
    <w:p w14:paraId="7D0F83B2" w14:textId="77777777" w:rsidR="00A325C3" w:rsidRPr="00A325C3" w:rsidRDefault="00A325C3" w:rsidP="00A325C3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5C3">
        <w:rPr>
          <w:rFonts w:ascii="Times New Roman" w:hAnsi="Times New Roman" w:cs="Times New Roman"/>
          <w:sz w:val="24"/>
          <w:szCs w:val="24"/>
        </w:rPr>
        <w:t>- Breach of Emergency Barring Order</w:t>
      </w:r>
    </w:p>
    <w:p w14:paraId="1A91174F" w14:textId="5C226A04" w:rsidR="000F312B" w:rsidRPr="00A325C3" w:rsidRDefault="00A325C3" w:rsidP="00EA57B2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25C3">
        <w:rPr>
          <w:rFonts w:ascii="Times New Roman" w:hAnsi="Times New Roman" w:cs="Times New Roman"/>
          <w:sz w:val="24"/>
          <w:szCs w:val="24"/>
        </w:rPr>
        <w:t>Or is of any incident type, but with a recorded motive of ‘Domestic Abuse’.</w:t>
      </w:r>
      <w:r w:rsidRPr="00A325C3">
        <w:rPr>
          <w:rFonts w:ascii="Times New Roman" w:hAnsi="Times New Roman" w:cs="Times New Roman"/>
          <w:sz w:val="24"/>
          <w:szCs w:val="24"/>
        </w:rPr>
        <w:br/>
      </w:r>
      <w:r w:rsidRPr="00A325C3">
        <w:rPr>
          <w:rFonts w:ascii="Times New Roman" w:hAnsi="Times New Roman" w:cs="Times New Roman"/>
          <w:sz w:val="24"/>
          <w:szCs w:val="24"/>
        </w:rPr>
        <w:br/>
        <w:t>The attached table provides the outcome of that search broken down by Garda Division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1E1C">
        <w:rPr>
          <w:rFonts w:ascii="Times New Roman" w:hAnsi="Times New Roman" w:cs="Times New Roman"/>
          <w:sz w:val="24"/>
          <w:szCs w:val="24"/>
          <w:lang w:val="en-US"/>
        </w:rPr>
        <w:t>for full years 2014 to 2023 and for Q1 2024.</w:t>
      </w:r>
    </w:p>
    <w:p w14:paraId="38526B1D" w14:textId="1E4C6428" w:rsidR="000735C1" w:rsidRPr="005B0A31" w:rsidRDefault="000735C1" w:rsidP="00D74AD6">
      <w:pPr>
        <w:pStyle w:val="PlainText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92F27EB" w14:textId="6BF1B277" w:rsidR="005A4ACB" w:rsidRDefault="00C91E1C" w:rsidP="005A4ACB">
      <w:pPr>
        <w:pStyle w:val="PlainText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91E1C">
        <w:rPr>
          <w:noProof/>
        </w:rPr>
        <w:drawing>
          <wp:inline distT="0" distB="0" distL="0" distR="0" wp14:anchorId="6D1EAFDB" wp14:editId="78FC898D">
            <wp:extent cx="6210300" cy="24266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426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4D8EA" w14:textId="28D25CB4" w:rsidR="000F312B" w:rsidRDefault="000F312B" w:rsidP="000F312B">
      <w:pPr>
        <w:pStyle w:val="PlainText"/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293B3B1C" w14:textId="10FE8493" w:rsidR="000F312B" w:rsidRPr="000F312B" w:rsidRDefault="000F312B" w:rsidP="000F312B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312B">
        <w:rPr>
          <w:rFonts w:ascii="Times New Roman" w:hAnsi="Times New Roman" w:cs="Times New Roman"/>
          <w:sz w:val="24"/>
          <w:szCs w:val="24"/>
          <w:lang w:val="en-US"/>
        </w:rPr>
        <w:t>This is operational data from PULSE and liable to change</w:t>
      </w:r>
      <w:r w:rsidR="00C01C0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0F312B" w:rsidRPr="000F312B" w:rsidSect="007A1C5E">
      <w:headerReference w:type="even" r:id="rId11"/>
      <w:headerReference w:type="default" r:id="rId12"/>
      <w:headerReference w:type="first" r:id="rId13"/>
      <w:pgSz w:w="11906" w:h="16838"/>
      <w:pgMar w:top="1134" w:right="1133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91359" w14:textId="77777777" w:rsidR="008152B9" w:rsidRDefault="008152B9" w:rsidP="005A4ACB">
      <w:pPr>
        <w:spacing w:after="0" w:line="240" w:lineRule="auto"/>
      </w:pPr>
      <w:r>
        <w:separator/>
      </w:r>
    </w:p>
  </w:endnote>
  <w:endnote w:type="continuationSeparator" w:id="0">
    <w:p w14:paraId="48F1F44E" w14:textId="77777777" w:rsidR="008152B9" w:rsidRDefault="008152B9" w:rsidP="005A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493EC" w14:textId="77777777" w:rsidR="008152B9" w:rsidRDefault="008152B9" w:rsidP="005A4ACB">
      <w:pPr>
        <w:spacing w:after="0" w:line="240" w:lineRule="auto"/>
      </w:pPr>
      <w:r>
        <w:separator/>
      </w:r>
    </w:p>
  </w:footnote>
  <w:footnote w:type="continuationSeparator" w:id="0">
    <w:p w14:paraId="24BDE4E5" w14:textId="77777777" w:rsidR="008152B9" w:rsidRDefault="008152B9" w:rsidP="005A4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5C20B" w14:textId="77777777" w:rsidR="005A4ACB" w:rsidRDefault="007438AA">
    <w:pPr>
      <w:pStyle w:val="Header"/>
    </w:pPr>
    <w:r>
      <w:rPr>
        <w:noProof/>
      </w:rPr>
      <w:pict w14:anchorId="7B32B5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15907" o:spid="_x0000_s2050" type="#_x0000_t136" style="position:absolute;margin-left:0;margin-top:0;width:430.9pt;height:258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4E363" w14:textId="77777777" w:rsidR="005A4ACB" w:rsidRDefault="007438AA">
    <w:pPr>
      <w:pStyle w:val="Header"/>
    </w:pPr>
    <w:r>
      <w:rPr>
        <w:noProof/>
      </w:rPr>
      <w:pict w14:anchorId="63581C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15908" o:spid="_x0000_s2051" type="#_x0000_t136" style="position:absolute;margin-left:0;margin-top:0;width:430.9pt;height:258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DA86F" w14:textId="77777777" w:rsidR="005A4ACB" w:rsidRDefault="007438AA">
    <w:pPr>
      <w:pStyle w:val="Header"/>
    </w:pPr>
    <w:r>
      <w:rPr>
        <w:noProof/>
      </w:rPr>
      <w:pict w14:anchorId="464A02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15906" o:spid="_x0000_s2049" type="#_x0000_t136" style="position:absolute;margin-left:0;margin-top:0;width:430.9pt;height:258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10D"/>
    <w:multiLevelType w:val="hybridMultilevel"/>
    <w:tmpl w:val="1DB4C3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10B3C"/>
    <w:multiLevelType w:val="hybridMultilevel"/>
    <w:tmpl w:val="6F324C22"/>
    <w:lvl w:ilvl="0" w:tplc="F18E56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05056">
    <w:abstractNumId w:val="0"/>
  </w:num>
  <w:num w:numId="2" w16cid:durableId="686492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71"/>
    <w:rsid w:val="00002E80"/>
    <w:rsid w:val="000535A6"/>
    <w:rsid w:val="00070FC8"/>
    <w:rsid w:val="000735C1"/>
    <w:rsid w:val="00084502"/>
    <w:rsid w:val="00092EFA"/>
    <w:rsid w:val="000F17F6"/>
    <w:rsid w:val="000F312B"/>
    <w:rsid w:val="00113C8F"/>
    <w:rsid w:val="00115B52"/>
    <w:rsid w:val="002920A7"/>
    <w:rsid w:val="002B18AE"/>
    <w:rsid w:val="002B73A8"/>
    <w:rsid w:val="002F1C71"/>
    <w:rsid w:val="002F52CB"/>
    <w:rsid w:val="00384D4A"/>
    <w:rsid w:val="0042767F"/>
    <w:rsid w:val="00457DD6"/>
    <w:rsid w:val="00490369"/>
    <w:rsid w:val="004D1882"/>
    <w:rsid w:val="004E0C81"/>
    <w:rsid w:val="00524BF4"/>
    <w:rsid w:val="00530BE6"/>
    <w:rsid w:val="00533D77"/>
    <w:rsid w:val="00541456"/>
    <w:rsid w:val="005601A6"/>
    <w:rsid w:val="00582B76"/>
    <w:rsid w:val="005A4ACB"/>
    <w:rsid w:val="005B0A31"/>
    <w:rsid w:val="005B0ED2"/>
    <w:rsid w:val="006567E8"/>
    <w:rsid w:val="0069279D"/>
    <w:rsid w:val="006A3B50"/>
    <w:rsid w:val="006B38BD"/>
    <w:rsid w:val="006E030E"/>
    <w:rsid w:val="0070516D"/>
    <w:rsid w:val="00732C82"/>
    <w:rsid w:val="007438AA"/>
    <w:rsid w:val="00750D23"/>
    <w:rsid w:val="007545C9"/>
    <w:rsid w:val="007A1C5E"/>
    <w:rsid w:val="007C30F6"/>
    <w:rsid w:val="007C3D21"/>
    <w:rsid w:val="007D6C1A"/>
    <w:rsid w:val="008152B9"/>
    <w:rsid w:val="0096546F"/>
    <w:rsid w:val="00971BD4"/>
    <w:rsid w:val="00983C12"/>
    <w:rsid w:val="009916F4"/>
    <w:rsid w:val="009B5A29"/>
    <w:rsid w:val="009C3A85"/>
    <w:rsid w:val="009E27F7"/>
    <w:rsid w:val="00A325C3"/>
    <w:rsid w:val="00AA52FD"/>
    <w:rsid w:val="00AE2DD1"/>
    <w:rsid w:val="00B42A68"/>
    <w:rsid w:val="00B7294A"/>
    <w:rsid w:val="00BF4AE6"/>
    <w:rsid w:val="00C01C0B"/>
    <w:rsid w:val="00C260BD"/>
    <w:rsid w:val="00C91E1C"/>
    <w:rsid w:val="00D263F3"/>
    <w:rsid w:val="00D62A66"/>
    <w:rsid w:val="00D715E7"/>
    <w:rsid w:val="00D739D4"/>
    <w:rsid w:val="00D74AD6"/>
    <w:rsid w:val="00DB3F32"/>
    <w:rsid w:val="00DC0D4C"/>
    <w:rsid w:val="00E07129"/>
    <w:rsid w:val="00E60763"/>
    <w:rsid w:val="00EA34C2"/>
    <w:rsid w:val="00EA57B2"/>
    <w:rsid w:val="00F30CA7"/>
    <w:rsid w:val="00FB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0A6103C"/>
  <w15:docId w15:val="{17AFEDE4-F932-4610-BB4B-3FF71EEC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84502"/>
    <w:pPr>
      <w:spacing w:after="0" w:line="240" w:lineRule="auto"/>
    </w:pPr>
    <w:rPr>
      <w:rFonts w:ascii="Consolas" w:hAnsi="Consolas" w:cs="Consolas"/>
      <w:sz w:val="21"/>
      <w:szCs w:val="21"/>
      <w:lang w:eastAsia="en-I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4502"/>
    <w:rPr>
      <w:rFonts w:ascii="Consolas" w:hAnsi="Consolas" w:cs="Consolas"/>
      <w:sz w:val="21"/>
      <w:szCs w:val="21"/>
      <w:lang w:eastAsia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B72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2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2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4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ACB"/>
  </w:style>
  <w:style w:type="paragraph" w:styleId="Footer">
    <w:name w:val="footer"/>
    <w:basedOn w:val="Normal"/>
    <w:link w:val="FooterChar"/>
    <w:uiPriority w:val="99"/>
    <w:unhideWhenUsed/>
    <w:rsid w:val="005A4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2e2424bf6f81dbe32ddf6ba84edd5709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d7b22c91a78d6a9fa37a76ea2469a81d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96527A-88B6-476B-9846-DD092C0AEC11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5BAF02F-6C6F-4528-B76D-2A60F9735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d6135-2588-45ac-8a93-2cb282d6d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F2F92D-F325-49BF-8FB9-3882268B54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 Garda Síochána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G28679F</dc:creator>
  <cp:lastModifiedBy>Fernanda Otero</cp:lastModifiedBy>
  <cp:revision>2</cp:revision>
  <dcterms:created xsi:type="dcterms:W3CDTF">2024-10-17T12:34:00Z</dcterms:created>
  <dcterms:modified xsi:type="dcterms:W3CDTF">2024-10-17T12:34:00Z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2024-10-17T12:34:05Z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e5177978-c897-4979-a132-c82af46cc14e</vt:lpwstr>
  </property>
  <property fmtid="{D5CDD505-2E9C-101B-9397-08002B2CF9AE}" pid="9" name="MSIP_Label_a276e348-bda2-42ff-85d7-569ad34f2b3a_ContentBits">
    <vt:lpwstr>0</vt:lpwstr>
  </property>
</Properties>
</file>