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6E" w:rsidRPr="00D61398" w:rsidRDefault="000C686E" w:rsidP="000C686E">
      <w:pPr>
        <w:spacing w:after="240"/>
        <w:rPr>
          <w:color w:val="FF0000"/>
        </w:rPr>
      </w:pPr>
      <w:bookmarkStart w:id="0" w:name="_GoBack"/>
      <w:bookmarkEnd w:id="0"/>
    </w:p>
    <w:tbl>
      <w:tblPr>
        <w:tblStyle w:val="TableGrid"/>
        <w:tblW w:w="0" w:type="auto"/>
        <w:tblLook w:val="04A0" w:firstRow="1" w:lastRow="0" w:firstColumn="1" w:lastColumn="0" w:noHBand="0" w:noVBand="1"/>
      </w:tblPr>
      <w:tblGrid>
        <w:gridCol w:w="2866"/>
        <w:gridCol w:w="3791"/>
        <w:gridCol w:w="2359"/>
      </w:tblGrid>
      <w:tr w:rsidR="000C686E" w:rsidTr="005E6C5F">
        <w:tc>
          <w:tcPr>
            <w:tcW w:w="13948" w:type="dxa"/>
            <w:gridSpan w:val="3"/>
            <w:shd w:val="clear" w:color="auto" w:fill="DEEAF6" w:themeFill="accent1" w:themeFillTint="33"/>
          </w:tcPr>
          <w:p w:rsidR="000C686E" w:rsidRPr="00656120" w:rsidRDefault="000C686E" w:rsidP="005E6C5F">
            <w:pPr>
              <w:rPr>
                <w:b/>
              </w:rPr>
            </w:pPr>
            <w:r w:rsidRPr="00656120">
              <w:rPr>
                <w:b/>
              </w:rPr>
              <w:t>Contact E-Mail Addresses for State Bodies under the Remit of the Department of Further and Higher Education, Research, Innovation and Science</w:t>
            </w:r>
          </w:p>
        </w:tc>
      </w:tr>
      <w:tr w:rsidR="000C686E" w:rsidTr="005E6C5F">
        <w:tc>
          <w:tcPr>
            <w:tcW w:w="4649" w:type="dxa"/>
            <w:shd w:val="clear" w:color="auto" w:fill="DEEAF6" w:themeFill="accent1" w:themeFillTint="33"/>
          </w:tcPr>
          <w:p w:rsidR="000C686E" w:rsidRPr="00656120" w:rsidRDefault="000C686E" w:rsidP="005E6C5F">
            <w:pPr>
              <w:rPr>
                <w:b/>
              </w:rPr>
            </w:pPr>
            <w:r w:rsidRPr="00656120">
              <w:rPr>
                <w:b/>
              </w:rPr>
              <w:t>Name of Body</w:t>
            </w:r>
          </w:p>
        </w:tc>
        <w:tc>
          <w:tcPr>
            <w:tcW w:w="4649" w:type="dxa"/>
            <w:shd w:val="clear" w:color="auto" w:fill="DEEAF6" w:themeFill="accent1" w:themeFillTint="33"/>
          </w:tcPr>
          <w:p w:rsidR="000C686E" w:rsidRPr="00656120" w:rsidRDefault="000C686E" w:rsidP="005E6C5F">
            <w:pPr>
              <w:rPr>
                <w:b/>
              </w:rPr>
            </w:pPr>
            <w:r w:rsidRPr="00656120">
              <w:rPr>
                <w:b/>
              </w:rPr>
              <w:t>Dedicated Email address for the Members of the Oireacthas</w:t>
            </w:r>
          </w:p>
        </w:tc>
        <w:tc>
          <w:tcPr>
            <w:tcW w:w="4650" w:type="dxa"/>
            <w:shd w:val="clear" w:color="auto" w:fill="DEEAF6" w:themeFill="accent1" w:themeFillTint="33"/>
          </w:tcPr>
          <w:p w:rsidR="000C686E" w:rsidRPr="00656120" w:rsidRDefault="000C686E" w:rsidP="005E6C5F">
            <w:pPr>
              <w:rPr>
                <w:b/>
              </w:rPr>
            </w:pPr>
            <w:r w:rsidRPr="00656120">
              <w:rPr>
                <w:b/>
              </w:rPr>
              <w:t>Designated Official Responsible for assisting Oireachtas Members</w:t>
            </w:r>
          </w:p>
        </w:tc>
      </w:tr>
      <w:tr w:rsidR="000C686E" w:rsidRPr="00656120" w:rsidTr="005E6C5F">
        <w:tc>
          <w:tcPr>
            <w:tcW w:w="4649" w:type="dxa"/>
          </w:tcPr>
          <w:p w:rsidR="000C686E" w:rsidRPr="00656120" w:rsidRDefault="000C686E" w:rsidP="005E6C5F">
            <w:r w:rsidRPr="00656120">
              <w:t>Higher Education Authority</w:t>
            </w:r>
          </w:p>
        </w:tc>
        <w:tc>
          <w:tcPr>
            <w:tcW w:w="4649" w:type="dxa"/>
          </w:tcPr>
          <w:p w:rsidR="000C686E" w:rsidRPr="00656120" w:rsidRDefault="00F508E0" w:rsidP="005E6C5F">
            <w:hyperlink r:id="rId4" w:history="1">
              <w:r w:rsidR="000C686E" w:rsidRPr="00656120">
                <w:rPr>
                  <w:rStyle w:val="Hyperlink"/>
                  <w:color w:val="auto"/>
                </w:rPr>
                <w:t>Oireachtas@hea.ie</w:t>
              </w:r>
            </w:hyperlink>
          </w:p>
        </w:tc>
        <w:tc>
          <w:tcPr>
            <w:tcW w:w="4650" w:type="dxa"/>
          </w:tcPr>
          <w:p w:rsidR="000C686E" w:rsidRPr="00656120" w:rsidRDefault="000C686E" w:rsidP="005E6C5F">
            <w:pPr>
              <w:tabs>
                <w:tab w:val="left" w:pos="142"/>
                <w:tab w:val="left" w:pos="4820"/>
                <w:tab w:val="left" w:pos="9214"/>
              </w:tabs>
              <w:rPr>
                <w:u w:val="single"/>
              </w:rPr>
            </w:pPr>
            <w:r w:rsidRPr="00656120">
              <w:rPr>
                <w:u w:val="single"/>
              </w:rPr>
              <w:t>Padraic Mellett</w:t>
            </w:r>
            <w:r w:rsidRPr="00656120">
              <w:t>*</w:t>
            </w:r>
          </w:p>
          <w:p w:rsidR="000C686E" w:rsidRPr="00656120" w:rsidRDefault="000C686E" w:rsidP="005E6C5F"/>
        </w:tc>
      </w:tr>
      <w:tr w:rsidR="000C686E" w:rsidRPr="00656120" w:rsidTr="005E6C5F">
        <w:tc>
          <w:tcPr>
            <w:tcW w:w="4649" w:type="dxa"/>
          </w:tcPr>
          <w:p w:rsidR="000C686E" w:rsidRPr="00656120" w:rsidRDefault="000C686E" w:rsidP="005E6C5F">
            <w:r w:rsidRPr="00656120">
              <w:t>Irish Research Council</w:t>
            </w:r>
            <w:r w:rsidRPr="00656120">
              <w:rPr>
                <w:vertAlign w:val="superscript"/>
              </w:rPr>
              <w:t>( Note 1)</w:t>
            </w:r>
          </w:p>
        </w:tc>
        <w:tc>
          <w:tcPr>
            <w:tcW w:w="4649" w:type="dxa"/>
          </w:tcPr>
          <w:p w:rsidR="000C686E" w:rsidRPr="00656120" w:rsidRDefault="00F508E0" w:rsidP="005E6C5F">
            <w:hyperlink r:id="rId5" w:history="1">
              <w:r w:rsidR="000C686E" w:rsidRPr="00656120">
                <w:rPr>
                  <w:rStyle w:val="Hyperlink"/>
                  <w:color w:val="auto"/>
                </w:rPr>
                <w:t>Oireachtas@research.ie</w:t>
              </w:r>
            </w:hyperlink>
            <w:r w:rsidR="000C686E" w:rsidRPr="00656120">
              <w:t xml:space="preserve">               </w:t>
            </w:r>
          </w:p>
        </w:tc>
        <w:tc>
          <w:tcPr>
            <w:tcW w:w="4650" w:type="dxa"/>
          </w:tcPr>
          <w:p w:rsidR="000C686E" w:rsidRPr="00656120" w:rsidRDefault="000C686E" w:rsidP="005E6C5F">
            <w:r w:rsidRPr="00656120">
              <w:rPr>
                <w:u w:val="single"/>
              </w:rPr>
              <w:t>Padraic Mellett</w:t>
            </w:r>
            <w:r w:rsidRPr="00656120">
              <w:t xml:space="preserve">*  </w:t>
            </w:r>
          </w:p>
        </w:tc>
      </w:tr>
      <w:tr w:rsidR="000C686E" w:rsidRPr="00656120" w:rsidTr="005E6C5F">
        <w:tc>
          <w:tcPr>
            <w:tcW w:w="4649" w:type="dxa"/>
          </w:tcPr>
          <w:p w:rsidR="000C686E" w:rsidRPr="00656120" w:rsidRDefault="000C686E" w:rsidP="005E6C5F">
            <w:r w:rsidRPr="00656120">
              <w:t>Grangegorman Development Agency</w:t>
            </w:r>
          </w:p>
        </w:tc>
        <w:tc>
          <w:tcPr>
            <w:tcW w:w="4649" w:type="dxa"/>
          </w:tcPr>
          <w:p w:rsidR="000C686E" w:rsidRPr="00656120" w:rsidRDefault="00F508E0" w:rsidP="005E6C5F">
            <w:hyperlink r:id="rId6" w:history="1">
              <w:r w:rsidR="000C686E" w:rsidRPr="00656120">
                <w:rPr>
                  <w:rStyle w:val="Hyperlink"/>
                  <w:color w:val="auto"/>
                </w:rPr>
                <w:t>Communications@ggda.ie</w:t>
              </w:r>
            </w:hyperlink>
          </w:p>
        </w:tc>
        <w:tc>
          <w:tcPr>
            <w:tcW w:w="4650" w:type="dxa"/>
          </w:tcPr>
          <w:p w:rsidR="000C686E" w:rsidRPr="00656120" w:rsidRDefault="00F508E0" w:rsidP="005E6C5F">
            <w:pPr>
              <w:tabs>
                <w:tab w:val="left" w:pos="142"/>
                <w:tab w:val="left" w:pos="4820"/>
                <w:tab w:val="left" w:pos="9214"/>
              </w:tabs>
              <w:rPr>
                <w:rStyle w:val="Hyperlink"/>
                <w:color w:val="auto"/>
                <w:u w:val="none"/>
              </w:rPr>
            </w:pPr>
            <w:hyperlink r:id="rId7" w:history="1">
              <w:r w:rsidR="000C686E" w:rsidRPr="00656120">
                <w:rPr>
                  <w:rStyle w:val="Hyperlink"/>
                  <w:color w:val="auto"/>
                </w:rPr>
                <w:t>nora.rahill@ggda.ie</w:t>
              </w:r>
            </w:hyperlink>
          </w:p>
          <w:p w:rsidR="000C686E" w:rsidRPr="00656120" w:rsidRDefault="000C686E" w:rsidP="005E6C5F"/>
        </w:tc>
      </w:tr>
      <w:tr w:rsidR="000C686E" w:rsidRPr="00656120" w:rsidTr="005E6C5F">
        <w:tc>
          <w:tcPr>
            <w:tcW w:w="4649" w:type="dxa"/>
          </w:tcPr>
          <w:p w:rsidR="000C686E" w:rsidRPr="00656120" w:rsidRDefault="000C686E" w:rsidP="005E6C5F">
            <w:r w:rsidRPr="00656120">
              <w:t xml:space="preserve">SOLAS </w:t>
            </w:r>
          </w:p>
        </w:tc>
        <w:tc>
          <w:tcPr>
            <w:tcW w:w="4649" w:type="dxa"/>
          </w:tcPr>
          <w:p w:rsidR="000C686E" w:rsidRPr="00656120" w:rsidRDefault="00F508E0" w:rsidP="005E6C5F">
            <w:hyperlink r:id="rId8" w:history="1">
              <w:r w:rsidR="000C686E" w:rsidRPr="00656120">
                <w:rPr>
                  <w:rStyle w:val="Hyperlink"/>
                  <w:color w:val="auto"/>
                </w:rPr>
                <w:t>oireachtasinfo@solas.ie</w:t>
              </w:r>
            </w:hyperlink>
            <w:r w:rsidR="000C686E" w:rsidRPr="00656120">
              <w:rPr>
                <w:rStyle w:val="Hyperlink"/>
                <w:color w:val="auto"/>
              </w:rPr>
              <w:t xml:space="preserve">  </w:t>
            </w:r>
            <w:r w:rsidR="000C686E" w:rsidRPr="00656120">
              <w:rPr>
                <w:rStyle w:val="Hyperlink"/>
                <w:color w:val="auto"/>
                <w:u w:val="none"/>
              </w:rPr>
              <w:t xml:space="preserve">            </w:t>
            </w:r>
          </w:p>
        </w:tc>
        <w:tc>
          <w:tcPr>
            <w:tcW w:w="4650" w:type="dxa"/>
          </w:tcPr>
          <w:p w:rsidR="000C686E" w:rsidRPr="00656120" w:rsidRDefault="000C686E" w:rsidP="005E6C5F">
            <w:r>
              <w:t xml:space="preserve">Maria Walsh </w:t>
            </w:r>
            <w:hyperlink r:id="rId9" w:history="1">
              <w:r>
                <w:rPr>
                  <w:rStyle w:val="Hyperlink"/>
                </w:rPr>
                <w:t>maria.walshe@solas.ie</w:t>
              </w:r>
            </w:hyperlink>
            <w:r>
              <w:rPr>
                <w:color w:val="1F497D"/>
              </w:rPr>
              <w:t xml:space="preserve"> </w:t>
            </w:r>
          </w:p>
        </w:tc>
      </w:tr>
      <w:tr w:rsidR="000C686E" w:rsidRPr="00656120" w:rsidTr="005E6C5F">
        <w:tc>
          <w:tcPr>
            <w:tcW w:w="4649" w:type="dxa"/>
          </w:tcPr>
          <w:p w:rsidR="000C686E" w:rsidRPr="00656120" w:rsidRDefault="000C686E" w:rsidP="005E6C5F">
            <w:r w:rsidRPr="00656120">
              <w:t>Skillnets Ltd</w:t>
            </w:r>
          </w:p>
        </w:tc>
        <w:tc>
          <w:tcPr>
            <w:tcW w:w="4649" w:type="dxa"/>
          </w:tcPr>
          <w:p w:rsidR="000C686E" w:rsidRPr="00656120" w:rsidRDefault="00F508E0" w:rsidP="005E6C5F">
            <w:hyperlink r:id="rId10" w:history="1">
              <w:r w:rsidR="000C686E" w:rsidRPr="00656120">
                <w:rPr>
                  <w:rStyle w:val="Hyperlink"/>
                  <w:color w:val="auto"/>
                </w:rPr>
                <w:t>oireachtas@skillnets.com</w:t>
              </w:r>
            </w:hyperlink>
          </w:p>
        </w:tc>
        <w:tc>
          <w:tcPr>
            <w:tcW w:w="4650" w:type="dxa"/>
          </w:tcPr>
          <w:p w:rsidR="000C686E" w:rsidRPr="00656120" w:rsidRDefault="000C686E" w:rsidP="005E6C5F">
            <w:pPr>
              <w:tabs>
                <w:tab w:val="left" w:pos="142"/>
                <w:tab w:val="left" w:pos="4820"/>
                <w:tab w:val="left" w:pos="9214"/>
              </w:tabs>
              <w:rPr>
                <w:rStyle w:val="Hyperlink"/>
                <w:color w:val="auto"/>
                <w:u w:val="none"/>
              </w:rPr>
            </w:pPr>
            <w:r w:rsidRPr="00656120">
              <w:t>t.donnery@skillnets.com</w:t>
            </w:r>
          </w:p>
          <w:p w:rsidR="000C686E" w:rsidRPr="00656120" w:rsidRDefault="000C686E" w:rsidP="005E6C5F"/>
        </w:tc>
      </w:tr>
      <w:tr w:rsidR="000C686E" w:rsidRPr="00656120" w:rsidTr="005E6C5F">
        <w:tc>
          <w:tcPr>
            <w:tcW w:w="4649" w:type="dxa"/>
          </w:tcPr>
          <w:p w:rsidR="000C686E" w:rsidRPr="00656120" w:rsidRDefault="000C686E" w:rsidP="005E6C5F">
            <w:r w:rsidRPr="00656120">
              <w:t>Quality and Qualifications Ireland</w:t>
            </w:r>
          </w:p>
        </w:tc>
        <w:tc>
          <w:tcPr>
            <w:tcW w:w="4649" w:type="dxa"/>
          </w:tcPr>
          <w:p w:rsidR="000C686E" w:rsidRPr="00656120" w:rsidRDefault="00F508E0" w:rsidP="005E6C5F">
            <w:hyperlink r:id="rId11" w:history="1">
              <w:r w:rsidR="000C686E" w:rsidRPr="00656120">
                <w:rPr>
                  <w:rStyle w:val="Hyperlink"/>
                  <w:color w:val="auto"/>
                </w:rPr>
                <w:t>ceo@qqi.ie</w:t>
              </w:r>
            </w:hyperlink>
          </w:p>
        </w:tc>
        <w:tc>
          <w:tcPr>
            <w:tcW w:w="4650" w:type="dxa"/>
          </w:tcPr>
          <w:p w:rsidR="000C686E" w:rsidRPr="00656120" w:rsidRDefault="00F508E0" w:rsidP="005E6C5F">
            <w:pPr>
              <w:tabs>
                <w:tab w:val="left" w:pos="142"/>
                <w:tab w:val="left" w:pos="4820"/>
                <w:tab w:val="left" w:pos="9214"/>
              </w:tabs>
              <w:rPr>
                <w:lang w:val="en-US"/>
              </w:rPr>
            </w:pPr>
            <w:hyperlink r:id="rId12" w:history="1">
              <w:r w:rsidR="000C686E" w:rsidRPr="00656120">
                <w:rPr>
                  <w:rStyle w:val="Hyperlink"/>
                  <w:color w:val="auto"/>
                </w:rPr>
                <w:t>ceo@qqi.ie</w:t>
              </w:r>
            </w:hyperlink>
          </w:p>
          <w:p w:rsidR="000C686E" w:rsidRPr="00656120" w:rsidRDefault="000C686E" w:rsidP="005E6C5F"/>
        </w:tc>
      </w:tr>
      <w:tr w:rsidR="000C686E" w:rsidRPr="00656120" w:rsidTr="005E6C5F">
        <w:tc>
          <w:tcPr>
            <w:tcW w:w="4649" w:type="dxa"/>
          </w:tcPr>
          <w:p w:rsidR="000C686E" w:rsidRPr="00656120" w:rsidRDefault="000C686E" w:rsidP="005E6C5F">
            <w:r w:rsidRPr="00656120">
              <w:t>Léargas – The Exchange Bureau</w:t>
            </w:r>
          </w:p>
        </w:tc>
        <w:tc>
          <w:tcPr>
            <w:tcW w:w="4649" w:type="dxa"/>
          </w:tcPr>
          <w:p w:rsidR="000C686E" w:rsidRPr="00656120" w:rsidRDefault="00F508E0" w:rsidP="005E6C5F">
            <w:hyperlink r:id="rId13" w:history="1">
              <w:r w:rsidR="000C686E" w:rsidRPr="00656120">
                <w:rPr>
                  <w:rStyle w:val="Hyperlink"/>
                  <w:color w:val="auto"/>
                </w:rPr>
                <w:t>oireachtas@leargas.ie</w:t>
              </w:r>
            </w:hyperlink>
          </w:p>
        </w:tc>
        <w:tc>
          <w:tcPr>
            <w:tcW w:w="4650" w:type="dxa"/>
          </w:tcPr>
          <w:p w:rsidR="000C686E" w:rsidRPr="00656120" w:rsidRDefault="00F508E0" w:rsidP="005E6C5F">
            <w:hyperlink r:id="rId14" w:history="1">
              <w:r w:rsidR="000C686E" w:rsidRPr="00656120">
                <w:rPr>
                  <w:rStyle w:val="Hyperlink"/>
                  <w:color w:val="auto"/>
                </w:rPr>
                <w:t>fbroughan@leargas.ie</w:t>
              </w:r>
            </w:hyperlink>
            <w:r w:rsidR="000C686E" w:rsidRPr="00656120">
              <w:rPr>
                <w:rStyle w:val="Hyperlink"/>
                <w:color w:val="auto"/>
              </w:rPr>
              <w:t xml:space="preserve">     </w:t>
            </w:r>
          </w:p>
        </w:tc>
      </w:tr>
      <w:tr w:rsidR="000C686E" w:rsidRPr="00656120" w:rsidTr="005E6C5F">
        <w:tc>
          <w:tcPr>
            <w:tcW w:w="4649" w:type="dxa"/>
          </w:tcPr>
          <w:p w:rsidR="000C686E" w:rsidRPr="00656120" w:rsidRDefault="000C686E" w:rsidP="005E6C5F">
            <w:r w:rsidRPr="00656120">
              <w:t>Science Foundation Ireland                                           </w:t>
            </w:r>
          </w:p>
        </w:tc>
        <w:tc>
          <w:tcPr>
            <w:tcW w:w="4649" w:type="dxa"/>
          </w:tcPr>
          <w:p w:rsidR="000C686E" w:rsidRPr="00656120" w:rsidRDefault="00F508E0" w:rsidP="005E6C5F">
            <w:pPr>
              <w:rPr>
                <w:rStyle w:val="Hyperlink"/>
                <w:color w:val="auto"/>
              </w:rPr>
            </w:pPr>
            <w:hyperlink r:id="rId15" w:history="1">
              <w:r w:rsidR="000C686E" w:rsidRPr="00656120">
                <w:rPr>
                  <w:rStyle w:val="Hyperlink"/>
                  <w:color w:val="auto"/>
                </w:rPr>
                <w:t>ciara.cotter@sfi.ie</w:t>
              </w:r>
            </w:hyperlink>
            <w:r w:rsidR="000C686E" w:rsidRPr="00656120">
              <w:t>                                          </w:t>
            </w:r>
          </w:p>
        </w:tc>
        <w:tc>
          <w:tcPr>
            <w:tcW w:w="4650" w:type="dxa"/>
          </w:tcPr>
          <w:p w:rsidR="000C686E" w:rsidRPr="00656120" w:rsidRDefault="000C686E" w:rsidP="005E6C5F">
            <w:pPr>
              <w:rPr>
                <w:rStyle w:val="Hyperlink"/>
                <w:color w:val="auto"/>
              </w:rPr>
            </w:pPr>
            <w:r w:rsidRPr="00656120">
              <w:t>Ciara Cotter</w:t>
            </w:r>
          </w:p>
        </w:tc>
      </w:tr>
    </w:tbl>
    <w:p w:rsidR="000C686E" w:rsidRPr="00656120" w:rsidRDefault="000C686E" w:rsidP="000C686E"/>
    <w:p w:rsidR="000C686E" w:rsidRPr="00656120" w:rsidRDefault="000C686E" w:rsidP="000C686E">
      <w:pPr>
        <w:tabs>
          <w:tab w:val="left" w:pos="142"/>
          <w:tab w:val="left" w:pos="4820"/>
          <w:tab w:val="left" w:pos="9214"/>
        </w:tabs>
        <w:ind w:left="142"/>
        <w:rPr>
          <w:rFonts w:cstheme="minorHAnsi"/>
          <w:color w:val="000000" w:themeColor="text1"/>
        </w:rPr>
      </w:pPr>
      <w:r w:rsidRPr="00656120">
        <w:rPr>
          <w:rFonts w:cstheme="minorHAnsi"/>
        </w:rPr>
        <w:t xml:space="preserve">Note 1 – </w:t>
      </w:r>
      <w:r w:rsidRPr="00656120">
        <w:rPr>
          <w:rFonts w:cstheme="minorHAnsi"/>
          <w:color w:val="000000" w:themeColor="text1"/>
        </w:rPr>
        <w:t xml:space="preserve">In regard to the Higher Education Authority (HEA) and the Irish Research Council (IRC) as the IRC operates under the auspices of the HEA. Mr Mellett will address Oireachtas queries for both the HEA and IRC. Please use </w:t>
      </w:r>
      <w:hyperlink r:id="rId16" w:history="1">
        <w:r w:rsidRPr="00656120">
          <w:rPr>
            <w:rStyle w:val="Hyperlink"/>
            <w:rFonts w:cstheme="minorHAnsi"/>
          </w:rPr>
          <w:t>Oireachtas@hea.ie</w:t>
        </w:r>
      </w:hyperlink>
      <w:r w:rsidRPr="00656120">
        <w:rPr>
          <w:rFonts w:cstheme="minorHAnsi"/>
          <w:color w:val="000000" w:themeColor="text1"/>
        </w:rPr>
        <w:t xml:space="preserve"> and </w:t>
      </w:r>
      <w:hyperlink r:id="rId17" w:history="1">
        <w:r w:rsidRPr="00656120">
          <w:rPr>
            <w:rStyle w:val="Hyperlink"/>
            <w:rFonts w:cstheme="minorHAnsi"/>
          </w:rPr>
          <w:t>Oireachtas@research.ie</w:t>
        </w:r>
      </w:hyperlink>
      <w:r w:rsidRPr="00656120">
        <w:rPr>
          <w:rFonts w:cstheme="minorHAnsi"/>
          <w:color w:val="000000" w:themeColor="text1"/>
        </w:rPr>
        <w:t xml:space="preserve"> respectively to contact  Mr Mellett.</w:t>
      </w:r>
    </w:p>
    <w:p w:rsidR="000C686E" w:rsidRPr="00B37CEC" w:rsidRDefault="000C686E" w:rsidP="000C686E">
      <w:pPr>
        <w:tabs>
          <w:tab w:val="left" w:pos="142"/>
          <w:tab w:val="left" w:pos="4820"/>
          <w:tab w:val="left" w:pos="9214"/>
        </w:tabs>
        <w:ind w:left="142"/>
        <w:rPr>
          <w:rFonts w:asciiTheme="majorHAnsi" w:hAnsiTheme="majorHAnsi"/>
          <w:color w:val="000000" w:themeColor="text1"/>
          <w:sz w:val="24"/>
          <w:szCs w:val="24"/>
        </w:rPr>
      </w:pPr>
    </w:p>
    <w:p w:rsidR="000C686E" w:rsidRDefault="000C686E" w:rsidP="000C686E"/>
    <w:p w:rsidR="008E49D5" w:rsidRDefault="008E49D5"/>
    <w:sectPr w:rsidR="008E4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E"/>
    <w:rsid w:val="000C686E"/>
    <w:rsid w:val="008A3736"/>
    <w:rsid w:val="008E49D5"/>
    <w:rsid w:val="00AE1D9D"/>
    <w:rsid w:val="00F508E0"/>
    <w:rsid w:val="00F64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338A3-771E-4411-AA9C-86EFBEA1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6E"/>
    <w:rPr>
      <w:color w:val="0563C1" w:themeColor="hyperlink"/>
      <w:u w:val="single"/>
    </w:rPr>
  </w:style>
  <w:style w:type="table" w:styleId="TableGrid">
    <w:name w:val="Table Grid"/>
    <w:basedOn w:val="TableNormal"/>
    <w:uiPriority w:val="39"/>
    <w:rsid w:val="000C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eachtasinfo@solas.ie" TargetMode="External"/><Relationship Id="rId13" Type="http://schemas.openxmlformats.org/officeDocument/2006/relationships/hyperlink" Target="mailto:oireachtas@leargas.ie"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nora.rahill@ggda.ie" TargetMode="External"/><Relationship Id="rId12" Type="http://schemas.openxmlformats.org/officeDocument/2006/relationships/hyperlink" Target="mailto:ceo@qqi.ie" TargetMode="External"/><Relationship Id="rId17" Type="http://schemas.openxmlformats.org/officeDocument/2006/relationships/hyperlink" Target="mailto:Oireachtas@research.ie" TargetMode="External"/><Relationship Id="rId2" Type="http://schemas.openxmlformats.org/officeDocument/2006/relationships/settings" Target="settings.xml"/><Relationship Id="rId16" Type="http://schemas.openxmlformats.org/officeDocument/2006/relationships/hyperlink" Target="mailto:Oireachtas@hea.ie"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Communications@ggda.ie" TargetMode="External"/><Relationship Id="rId11" Type="http://schemas.openxmlformats.org/officeDocument/2006/relationships/hyperlink" Target="mailto:ceo@qqi.ie" TargetMode="External"/><Relationship Id="rId5" Type="http://schemas.openxmlformats.org/officeDocument/2006/relationships/hyperlink" Target="mailto:Oireachtas@research.ie" TargetMode="External"/><Relationship Id="rId15" Type="http://schemas.openxmlformats.org/officeDocument/2006/relationships/hyperlink" Target="mailto:ciara.cotter@sfi.ie" TargetMode="External"/><Relationship Id="rId10" Type="http://schemas.openxmlformats.org/officeDocument/2006/relationships/hyperlink" Target="mailto:oireachtas@skillnets.com" TargetMode="External"/><Relationship Id="rId19" Type="http://schemas.openxmlformats.org/officeDocument/2006/relationships/theme" Target="theme/theme1.xml"/><Relationship Id="rId4" Type="http://schemas.openxmlformats.org/officeDocument/2006/relationships/hyperlink" Target="mailto:Oireachtas@hea.ie" TargetMode="External"/><Relationship Id="rId9" Type="http://schemas.openxmlformats.org/officeDocument/2006/relationships/hyperlink" Target="mailto:maria.walshe@solas.ie" TargetMode="External"/><Relationship Id="rId14" Type="http://schemas.openxmlformats.org/officeDocument/2006/relationships/hyperlink" Target="mailto:fbroughan@leargas.i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BDC74BF1D194B8692D5D95B9BF683" ma:contentTypeVersion="0" ma:contentTypeDescription="Create a new document." ma:contentTypeScope="" ma:versionID="aae85e9a8af8169c114275094987f75b">
  <xsd:schema xmlns:xsd="http://www.w3.org/2001/XMLSchema" xmlns:xs="http://www.w3.org/2001/XMLSchema" xmlns:p="http://schemas.microsoft.com/office/2006/metadata/properties" targetNamespace="http://schemas.microsoft.com/office/2006/metadata/properties" ma:root="true" ma:fieldsID="7820003d769c7e06e970184c52d7e3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3BA17-B7DE-4A04-92AA-8CE206AD21BF}"/>
</file>

<file path=customXml/itemProps2.xml><?xml version="1.0" encoding="utf-8"?>
<ds:datastoreItem xmlns:ds="http://schemas.openxmlformats.org/officeDocument/2006/customXml" ds:itemID="{D9B07289-540D-4D6E-8E79-24F0A5C0DD9C}"/>
</file>

<file path=customXml/itemProps3.xml><?xml version="1.0" encoding="utf-8"?>
<ds:datastoreItem xmlns:ds="http://schemas.openxmlformats.org/officeDocument/2006/customXml" ds:itemID="{43C80729-CE14-459E-84EF-B6129107FF6B}"/>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Blaithin</dc:creator>
  <cp:keywords/>
  <dc:description/>
  <cp:lastModifiedBy>Johnston, Genevieve</cp:lastModifiedBy>
  <cp:revision>2</cp:revision>
  <dcterms:created xsi:type="dcterms:W3CDTF">2022-05-16T14:59:00Z</dcterms:created>
  <dcterms:modified xsi:type="dcterms:W3CDTF">2022-05-16T14:59:00Z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0x010100D07BDC74BF1D194B8692D5D95B9BF683</vt:lpwstr>
  </property>
</Properties>
</file>