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BF5B" w14:textId="64D55E96" w:rsidR="00606BE1" w:rsidRDefault="00606BE1">
      <w:pPr>
        <w:rPr>
          <w:b/>
          <w:bCs/>
          <w:sz w:val="24"/>
          <w:szCs w:val="24"/>
        </w:rPr>
      </w:pPr>
      <w:r w:rsidRPr="00606BE1">
        <w:rPr>
          <w:b/>
          <w:bCs/>
          <w:sz w:val="24"/>
          <w:szCs w:val="24"/>
        </w:rPr>
        <w:t xml:space="preserve">PQ </w:t>
      </w:r>
      <w:r w:rsidR="006D2CF4">
        <w:rPr>
          <w:b/>
          <w:bCs/>
          <w:sz w:val="24"/>
          <w:szCs w:val="24"/>
        </w:rPr>
        <w:t>1546</w:t>
      </w:r>
      <w:r w:rsidRPr="00606BE1">
        <w:rPr>
          <w:b/>
          <w:bCs/>
          <w:sz w:val="24"/>
          <w:szCs w:val="24"/>
        </w:rPr>
        <w:t>/2</w:t>
      </w:r>
      <w:r w:rsidR="006D2CF4">
        <w:rPr>
          <w:b/>
          <w:bCs/>
          <w:sz w:val="24"/>
          <w:szCs w:val="24"/>
        </w:rPr>
        <w:t>2</w:t>
      </w:r>
    </w:p>
    <w:p w14:paraId="689A8D36" w14:textId="77777777" w:rsidR="005D241A" w:rsidRPr="00606BE1" w:rsidRDefault="005D241A">
      <w:pPr>
        <w:rPr>
          <w:b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5D241A" w:rsidRPr="002C7F1E" w14:paraId="348F1E5D" w14:textId="059D729B" w:rsidTr="00774251">
        <w:tc>
          <w:tcPr>
            <w:tcW w:w="6941" w:type="dxa"/>
          </w:tcPr>
          <w:p w14:paraId="4FE2FDD6" w14:textId="17B0DC18" w:rsidR="005D241A" w:rsidRPr="002C7F1E" w:rsidRDefault="005D241A" w:rsidP="00F1211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lang w:eastAsia="en-IE"/>
              </w:rPr>
            </w:pPr>
            <w:r w:rsidRPr="002C7F1E">
              <w:rPr>
                <w:rFonts w:cstheme="minorHAnsi"/>
                <w:b/>
                <w:bCs/>
              </w:rPr>
              <w:t>Title of current study/ review/ research undertaken or commissioned</w:t>
            </w:r>
          </w:p>
        </w:tc>
        <w:tc>
          <w:tcPr>
            <w:tcW w:w="2126" w:type="dxa"/>
          </w:tcPr>
          <w:p w14:paraId="5230C8AB" w14:textId="2FB837FD" w:rsidR="005D241A" w:rsidRPr="002C7F1E" w:rsidRDefault="005D241A" w:rsidP="00F1211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lang w:eastAsia="en-IE"/>
              </w:rPr>
            </w:pPr>
            <w:r w:rsidRPr="002C7F1E">
              <w:rPr>
                <w:rFonts w:cstheme="minorHAnsi"/>
                <w:b/>
                <w:bCs/>
              </w:rPr>
              <w:t>Scheduled End Date</w:t>
            </w:r>
          </w:p>
        </w:tc>
      </w:tr>
      <w:tr w:rsidR="005D241A" w:rsidRPr="002C7F1E" w14:paraId="16F40BC0" w14:textId="29F1EEBB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23E" w14:textId="393646D0" w:rsidR="005D241A" w:rsidRPr="002C7F1E" w:rsidRDefault="005D241A" w:rsidP="002D4C96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Agricultural Catchments Programme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A45" w14:textId="724761F1" w:rsidR="005D241A" w:rsidRPr="002C7F1E" w:rsidRDefault="005D241A" w:rsidP="002D4C96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December 2023</w:t>
            </w:r>
          </w:p>
        </w:tc>
      </w:tr>
      <w:tr w:rsidR="005D241A" w:rsidRPr="002C7F1E" w14:paraId="359B820F" w14:textId="4F1E380B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0B2" w14:textId="779F6C42" w:rsidR="005D241A" w:rsidRPr="002C7F1E" w:rsidRDefault="005D241A" w:rsidP="002D4C96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1A0A28">
              <w:rPr>
                <w:rFonts w:eastAsia="Times New Roman" w:cstheme="minorHAnsi"/>
                <w:lang w:eastAsia="en-IE"/>
              </w:rPr>
              <w:t>Sustainable Food Systems Ireland</w:t>
            </w:r>
            <w:r w:rsidRPr="002C7F1E">
              <w:rPr>
                <w:rFonts w:eastAsia="Times New Roman" w:cstheme="minorHAnsi"/>
                <w:lang w:eastAsia="en-IE"/>
              </w:rPr>
              <w:t xml:space="preserve"> research on agri-food expertise and knowledge transfer opportunities, China.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C22" w14:textId="6E752090" w:rsidR="005D241A" w:rsidRPr="002C7F1E" w:rsidRDefault="005D241A" w:rsidP="002D4C96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Q2 2022</w:t>
            </w:r>
          </w:p>
        </w:tc>
      </w:tr>
      <w:tr w:rsidR="005D241A" w:rsidRPr="002C7F1E" w14:paraId="4A1C6321" w14:textId="4A5999E0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BA6" w14:textId="327DBF1A" w:rsidR="005D241A" w:rsidRPr="002C7F1E" w:rsidRDefault="005D241A" w:rsidP="002D4C96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S</w:t>
            </w:r>
            <w:r>
              <w:rPr>
                <w:rFonts w:eastAsia="Times New Roman" w:cstheme="minorHAnsi"/>
                <w:lang w:eastAsia="en-IE"/>
              </w:rPr>
              <w:t xml:space="preserve">ustainable </w:t>
            </w:r>
            <w:r w:rsidRPr="002C7F1E">
              <w:rPr>
                <w:rFonts w:eastAsia="Times New Roman" w:cstheme="minorHAnsi"/>
                <w:lang w:eastAsia="en-IE"/>
              </w:rPr>
              <w:t>F</w:t>
            </w:r>
            <w:r>
              <w:rPr>
                <w:rFonts w:eastAsia="Times New Roman" w:cstheme="minorHAnsi"/>
                <w:lang w:eastAsia="en-IE"/>
              </w:rPr>
              <w:t xml:space="preserve">ood </w:t>
            </w:r>
            <w:r w:rsidRPr="002C7F1E">
              <w:rPr>
                <w:rFonts w:eastAsia="Times New Roman" w:cstheme="minorHAnsi"/>
                <w:lang w:eastAsia="en-IE"/>
              </w:rPr>
              <w:t>S</w:t>
            </w:r>
            <w:r>
              <w:rPr>
                <w:rFonts w:eastAsia="Times New Roman" w:cstheme="minorHAnsi"/>
                <w:lang w:eastAsia="en-IE"/>
              </w:rPr>
              <w:t xml:space="preserve">ystems </w:t>
            </w:r>
            <w:r w:rsidRPr="002C7F1E">
              <w:rPr>
                <w:rFonts w:eastAsia="Times New Roman" w:cstheme="minorHAnsi"/>
                <w:lang w:eastAsia="en-IE"/>
              </w:rPr>
              <w:t>I</w:t>
            </w:r>
            <w:r>
              <w:rPr>
                <w:rFonts w:eastAsia="Times New Roman" w:cstheme="minorHAnsi"/>
                <w:lang w:eastAsia="en-IE"/>
              </w:rPr>
              <w:t>reland</w:t>
            </w:r>
            <w:r w:rsidRPr="002C7F1E">
              <w:rPr>
                <w:rFonts w:eastAsia="Times New Roman" w:cstheme="minorHAnsi"/>
                <w:lang w:eastAsia="en-IE"/>
              </w:rPr>
              <w:t xml:space="preserve"> research on Livestock Identification and Traceability Systems gaps in Kenya and opportunities for Irish knowledge transfer.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CC0" w14:textId="28981C39" w:rsidR="005D241A" w:rsidRPr="002C7F1E" w:rsidRDefault="005D241A" w:rsidP="002D4C96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Q2 2022</w:t>
            </w:r>
          </w:p>
        </w:tc>
      </w:tr>
      <w:tr w:rsidR="005D241A" w:rsidRPr="002C7F1E" w14:paraId="711E4A19" w14:textId="77777777" w:rsidTr="00774251">
        <w:tc>
          <w:tcPr>
            <w:tcW w:w="6941" w:type="dxa"/>
          </w:tcPr>
          <w:p w14:paraId="64593826" w14:textId="17AEE4AC" w:rsidR="005D241A" w:rsidRPr="002C7F1E" w:rsidRDefault="005D241A" w:rsidP="00AD21D4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 xml:space="preserve">Partnership between DAFM and Climate-KIC with the objective to climate-proof agri-food systems in Ireland using innovation as a means of testing, learning and de-risking structural change. </w:t>
            </w:r>
          </w:p>
        </w:tc>
        <w:tc>
          <w:tcPr>
            <w:tcW w:w="2126" w:type="dxa"/>
          </w:tcPr>
          <w:p w14:paraId="4DCBED75" w14:textId="2B874A84" w:rsidR="005D241A" w:rsidRPr="002C7F1E" w:rsidRDefault="005D241A" w:rsidP="00AD21D4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December 2023</w:t>
            </w:r>
          </w:p>
        </w:tc>
      </w:tr>
      <w:tr w:rsidR="005D241A" w:rsidRPr="002C7F1E" w14:paraId="1C8D596E" w14:textId="77777777" w:rsidTr="00774251">
        <w:tc>
          <w:tcPr>
            <w:tcW w:w="6941" w:type="dxa"/>
          </w:tcPr>
          <w:p w14:paraId="1850117C" w14:textId="00426DFE" w:rsidR="005D241A" w:rsidRPr="002C7F1E" w:rsidRDefault="005D241A" w:rsidP="00AD21D4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A Modern Resurvey of Mapped Irish Peatlands to Refine Assessment of Land Use Change and Progress Greenhouse Gas Removal and Emissions Inventories</w:t>
            </w:r>
          </w:p>
        </w:tc>
        <w:tc>
          <w:tcPr>
            <w:tcW w:w="2126" w:type="dxa"/>
          </w:tcPr>
          <w:p w14:paraId="52BB9212" w14:textId="0F825A0E" w:rsidR="005D241A" w:rsidRPr="002C7F1E" w:rsidRDefault="005D241A" w:rsidP="00AD21D4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December 2024</w:t>
            </w:r>
          </w:p>
        </w:tc>
      </w:tr>
      <w:tr w:rsidR="005D241A" w:rsidRPr="002C7F1E" w14:paraId="6E731160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891" w14:textId="6F04DE9B" w:rsidR="005D241A" w:rsidRPr="002C7F1E" w:rsidRDefault="005D241A" w:rsidP="00A35FB1">
            <w:pPr>
              <w:spacing w:before="100" w:beforeAutospacing="1" w:after="100" w:afterAutospacing="1"/>
              <w:rPr>
                <w:rFonts w:cstheme="minorHAnsi"/>
              </w:rPr>
            </w:pPr>
            <w:r w:rsidRPr="002C7F1E">
              <w:rPr>
                <w:rFonts w:eastAsia="Times New Roman" w:cstheme="minorHAnsi"/>
                <w:lang w:eastAsia="en-IE"/>
              </w:rPr>
              <w:t>National Land Use Review Phase 1 (co-chaired with DECC)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8BD" w14:textId="3B842003" w:rsidR="005D241A" w:rsidRPr="002C7F1E" w:rsidRDefault="005D241A" w:rsidP="00A35FB1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Q3 2022</w:t>
            </w:r>
          </w:p>
        </w:tc>
      </w:tr>
      <w:tr w:rsidR="005D241A" w:rsidRPr="002C7F1E" w14:paraId="6C975FBF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BF3A" w14:textId="0A5D7F85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  <w:lang w:val="en"/>
              </w:rPr>
              <w:t xml:space="preserve">The UCD Centre for Veterinary Epidemiology and Risk Analysis (UCD CVERA) conducting research for the control and eradication of regulatory animal diseases, which includes national </w:t>
            </w:r>
            <w:proofErr w:type="spellStart"/>
            <w:r w:rsidRPr="002C7F1E">
              <w:rPr>
                <w:rFonts w:cstheme="minorHAnsi"/>
                <w:lang w:val="en"/>
              </w:rPr>
              <w:t>programme</w:t>
            </w:r>
            <w:proofErr w:type="spellEnd"/>
            <w:r w:rsidRPr="002C7F1E">
              <w:rPr>
                <w:rFonts w:cstheme="minorHAnsi"/>
                <w:lang w:val="en"/>
              </w:rPr>
              <w:t xml:space="preserve"> for bovine tuberculosis.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6E6" w14:textId="1A86241F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Ongoing</w:t>
            </w:r>
          </w:p>
        </w:tc>
      </w:tr>
      <w:tr w:rsidR="005D241A" w:rsidRPr="002C7F1E" w14:paraId="7A014E61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899" w14:textId="272473A2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Two host species transmission data analysis and modelling to calculate risk maps for bovine TB during eradication by badger vaccination in Ireland (Wageningen University, Department of Animal Sciences, Netherlands)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4B4" w14:textId="08A8D64F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December 2023</w:t>
            </w:r>
          </w:p>
        </w:tc>
      </w:tr>
      <w:tr w:rsidR="005D241A" w:rsidRPr="002C7F1E" w14:paraId="6FAA64E3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551" w14:textId="69068435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An investigation into the role of land-use and wildlife vectors in Bovine Tuberculosis (</w:t>
            </w:r>
            <w:proofErr w:type="spellStart"/>
            <w:r w:rsidRPr="002C7F1E">
              <w:rPr>
                <w:rFonts w:cstheme="minorHAnsi"/>
              </w:rPr>
              <w:t>bTB</w:t>
            </w:r>
            <w:proofErr w:type="spellEnd"/>
            <w:r w:rsidRPr="002C7F1E">
              <w:rPr>
                <w:rFonts w:cstheme="minorHAnsi"/>
              </w:rPr>
              <w:t>) in the Republic of Ireland. A nationwide study to examine casual factors and identify high-risk areas for BTB breakdowns.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77A" w14:textId="239BE34B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December 2023</w:t>
            </w:r>
          </w:p>
        </w:tc>
      </w:tr>
      <w:tr w:rsidR="005D241A" w:rsidRPr="002C7F1E" w14:paraId="32D63EA6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720" w14:textId="4CBE85F2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Estimating the Burden of Cattle Disease in Ireland to Inform private and Public Sector Health Investment Policy Considerations. A Project contributing to the Global Burden of Animal Disease programme.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753" w14:textId="63CF0790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August 2025</w:t>
            </w:r>
          </w:p>
        </w:tc>
      </w:tr>
      <w:tr w:rsidR="005D241A" w:rsidRPr="002C7F1E" w14:paraId="502C74C8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106" w14:textId="6C6144E9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Applying Behavioural Science to the Bovine Tuberculosis Eradication Programme - Economic Social Research Institute (ESRI)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78D" w14:textId="6A9D90D5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Q3 2022</w:t>
            </w:r>
          </w:p>
        </w:tc>
      </w:tr>
      <w:tr w:rsidR="005D241A" w:rsidRPr="002C7F1E" w14:paraId="20CF606A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276" w14:textId="01AE79C9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 xml:space="preserve">Assess the economic and employment implications of the transition to a low carbon economy (Action 160 of Climate Action Plan 2019).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A6F" w14:textId="1D82B85D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Q1 2022</w:t>
            </w:r>
          </w:p>
        </w:tc>
      </w:tr>
      <w:tr w:rsidR="005D241A" w:rsidRPr="002C7F1E" w14:paraId="0119B574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3A8" w14:textId="3AE77EEF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 xml:space="preserve">Evaluation of the Beef Data Genomics Programme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5E2" w14:textId="5DFD7BAD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Q1 2022</w:t>
            </w:r>
          </w:p>
        </w:tc>
      </w:tr>
      <w:tr w:rsidR="005D241A" w:rsidRPr="002C7F1E" w14:paraId="4E6605C3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4A0" w14:textId="607E886B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NESC led study to explore options for Irish agriculture to achieve climate targets and to ensure a just transition approach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00F" w14:textId="71445246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Q1 2023</w:t>
            </w:r>
          </w:p>
        </w:tc>
      </w:tr>
      <w:tr w:rsidR="005D241A" w:rsidRPr="002C7F1E" w14:paraId="77A77620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B6D" w14:textId="6ED5442F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  <w:bCs/>
              </w:rPr>
              <w:t>A survey of Irish Rodent Species for evidence of Hantavirus circulation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C85" w14:textId="06A5ABF3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Q3 2022</w:t>
            </w:r>
          </w:p>
        </w:tc>
      </w:tr>
      <w:tr w:rsidR="005D241A" w:rsidRPr="002C7F1E" w14:paraId="0EA94AF8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AE4" w14:textId="1CC239E9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Verdana" w:cstheme="minorHAnsi"/>
                <w:bCs/>
                <w:kern w:val="24"/>
                <w:lang w:val="en-US"/>
              </w:rPr>
              <w:t>Developing an integrated approach to assess the emergence threat associated with influenza D viruses’ circulating in Europe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462" w14:textId="62344EB3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 xml:space="preserve">Q4 2023 </w:t>
            </w:r>
          </w:p>
        </w:tc>
      </w:tr>
      <w:tr w:rsidR="005D241A" w:rsidRPr="002C7F1E" w14:paraId="69F143D5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7FE" w14:textId="0BBC0591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Effect of EDTA pre-treatment on BVD antigen ELISA testing of blood samples taken from Irish calves.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301" w14:textId="472E4BAA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Q2 2022</w:t>
            </w:r>
          </w:p>
        </w:tc>
      </w:tr>
      <w:tr w:rsidR="005D241A" w:rsidRPr="002C7F1E" w14:paraId="560EA865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18B" w14:textId="103F9A4E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 xml:space="preserve">Consultation on the potential for growing fibre crops such as Hemp, considering </w:t>
            </w:r>
            <w:r w:rsidRPr="002C7F1E">
              <w:rPr>
                <w:rFonts w:eastAsia="Calibri" w:cstheme="minorHAnsi"/>
              </w:rPr>
              <w:t>whether these crops have a viable future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68B" w14:textId="730F6817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June 2022</w:t>
            </w:r>
          </w:p>
        </w:tc>
      </w:tr>
      <w:tr w:rsidR="005D241A" w:rsidRPr="002C7F1E" w14:paraId="0070BF3F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9C2" w14:textId="29DD7032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Review of Fishery Harbour Centres Act 1968 - 2015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A62" w14:textId="2F2606E1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Q2 2022</w:t>
            </w:r>
          </w:p>
        </w:tc>
      </w:tr>
      <w:tr w:rsidR="005D241A" w:rsidRPr="002C7F1E" w14:paraId="17EA4B74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3E0" w14:textId="3906F176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Renew of Fishery Harbour Centre (Rates and Charges) Order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4B0" w14:textId="76385E4C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Q3 2022</w:t>
            </w:r>
          </w:p>
        </w:tc>
      </w:tr>
      <w:tr w:rsidR="005D241A" w:rsidRPr="002C7F1E" w14:paraId="2A5547E9" w14:textId="77777777" w:rsidTr="00774251"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5615" w14:textId="25D0EE98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  <w:lang w:val="en-US" w:eastAsia="en-GB"/>
              </w:rPr>
              <w:t>Satellite Based Mapping and Monitoring of European Peatland and Wetland for LULUCF and Agriculture (SEPLA) Project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594DF4" w14:textId="5B5E0DC4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  <w:lang w:eastAsia="en-IE"/>
              </w:rPr>
              <w:t>Q2 2024</w:t>
            </w:r>
          </w:p>
        </w:tc>
      </w:tr>
      <w:tr w:rsidR="005D241A" w:rsidRPr="002C7F1E" w14:paraId="649C1687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DD9" w14:textId="67FFCA07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(UCD CVERA) – Dog Population Study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B7D" w14:textId="5AF65B43" w:rsidR="005D241A" w:rsidRPr="002C7F1E" w:rsidRDefault="005D241A" w:rsidP="00297D9B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Q2 2022</w:t>
            </w:r>
          </w:p>
        </w:tc>
      </w:tr>
      <w:tr w:rsidR="005D241A" w:rsidRPr="002C7F1E" w14:paraId="7299DA44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683" w14:textId="5ED588B1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lastRenderedPageBreak/>
              <w:t xml:space="preserve">A request for tender for an Evaluation of Traditional Farm Buildings Grant Scheme was published on 13/01/2022.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130" w14:textId="40E9DFAB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Q3 2022</w:t>
            </w:r>
          </w:p>
        </w:tc>
      </w:tr>
      <w:tr w:rsidR="005D241A" w:rsidRPr="002C7F1E" w14:paraId="1867D8E8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6C7" w14:textId="55A47507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 xml:space="preserve">Engineering Services for Settlement Monitoring at the Small Craft Harbour Reclamation Site, </w:t>
            </w:r>
            <w:proofErr w:type="spellStart"/>
            <w:r w:rsidRPr="002C7F1E">
              <w:rPr>
                <w:rFonts w:eastAsia="Times New Roman" w:cstheme="minorHAnsi"/>
                <w:lang w:eastAsia="en-IE"/>
              </w:rPr>
              <w:t>Killybegs</w:t>
            </w:r>
            <w:proofErr w:type="spellEnd"/>
            <w:r w:rsidRPr="002C7F1E">
              <w:rPr>
                <w:rFonts w:eastAsia="Times New Roman" w:cstheme="minorHAnsi"/>
                <w:lang w:eastAsia="en-IE"/>
              </w:rPr>
              <w:t xml:space="preserve"> Fishery Harbour Centre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84C" w14:textId="212A6B35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March 2022</w:t>
            </w:r>
          </w:p>
        </w:tc>
      </w:tr>
      <w:tr w:rsidR="005D241A" w:rsidRPr="002C7F1E" w14:paraId="19B9B70F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CD7" w14:textId="735F85AD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 xml:space="preserve">Engineering Services for Revetment Stabilisation Options at Blackrock Pier, </w:t>
            </w:r>
            <w:proofErr w:type="spellStart"/>
            <w:r w:rsidRPr="002C7F1E">
              <w:rPr>
                <w:rFonts w:eastAsia="Times New Roman" w:cstheme="minorHAnsi"/>
                <w:lang w:eastAsia="en-IE"/>
              </w:rPr>
              <w:t>Killybegs</w:t>
            </w:r>
            <w:proofErr w:type="spellEnd"/>
            <w:r w:rsidRPr="002C7F1E">
              <w:rPr>
                <w:rFonts w:eastAsia="Times New Roman" w:cstheme="minorHAnsi"/>
                <w:lang w:eastAsia="en-IE"/>
              </w:rPr>
              <w:t xml:space="preserve"> Fishery Harbour Centre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479" w14:textId="32982B3E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March 2022</w:t>
            </w:r>
          </w:p>
        </w:tc>
      </w:tr>
      <w:tr w:rsidR="005D241A" w:rsidRPr="002C7F1E" w14:paraId="5C5E205A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05C" w14:textId="12BFCADC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 xml:space="preserve">Engineering Services for Waste Classification and Sediment Remediation, Small Craft Harbour, </w:t>
            </w:r>
            <w:proofErr w:type="spellStart"/>
            <w:r w:rsidRPr="002C7F1E">
              <w:rPr>
                <w:rFonts w:eastAsia="Times New Roman" w:cstheme="minorHAnsi"/>
                <w:lang w:eastAsia="en-IE"/>
              </w:rPr>
              <w:t>Killybegs</w:t>
            </w:r>
            <w:proofErr w:type="spellEnd"/>
            <w:r w:rsidRPr="002C7F1E">
              <w:rPr>
                <w:rFonts w:eastAsia="Times New Roman" w:cstheme="minorHAnsi"/>
                <w:lang w:eastAsia="en-IE"/>
              </w:rPr>
              <w:t xml:space="preserve"> Fishery Harbour Centre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1E7" w14:textId="62D60B86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February 2022</w:t>
            </w:r>
          </w:p>
        </w:tc>
      </w:tr>
      <w:tr w:rsidR="005D241A" w:rsidRPr="002C7F1E" w14:paraId="47BADD1A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B64" w14:textId="4884F6F6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 xml:space="preserve">Engineering Survey of Town Pier at </w:t>
            </w:r>
            <w:proofErr w:type="spellStart"/>
            <w:r w:rsidRPr="002C7F1E">
              <w:rPr>
                <w:rFonts w:eastAsia="Times New Roman" w:cstheme="minorHAnsi"/>
                <w:lang w:eastAsia="en-IE"/>
              </w:rPr>
              <w:t>Killybegs</w:t>
            </w:r>
            <w:proofErr w:type="spellEnd"/>
            <w:r w:rsidRPr="002C7F1E">
              <w:rPr>
                <w:rFonts w:eastAsia="Times New Roman" w:cstheme="minorHAnsi"/>
                <w:lang w:eastAsia="en-IE"/>
              </w:rPr>
              <w:t xml:space="preserve"> Fishery Harbour Centre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B9D" w14:textId="300308B2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eastAsia="Times New Roman" w:cstheme="minorHAnsi"/>
                <w:lang w:eastAsia="en-IE"/>
              </w:rPr>
              <w:t>February 2022</w:t>
            </w:r>
          </w:p>
        </w:tc>
      </w:tr>
      <w:tr w:rsidR="005D241A" w:rsidRPr="002C7F1E" w14:paraId="4B2A495B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9A3" w14:textId="7F715985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 xml:space="preserve">Natura Impact Statement for proposed Small Craft Harbour Extension at An </w:t>
            </w:r>
            <w:proofErr w:type="spellStart"/>
            <w:r w:rsidRPr="002C7F1E">
              <w:rPr>
                <w:rFonts w:cstheme="minorHAnsi"/>
              </w:rPr>
              <w:t>Daingean</w:t>
            </w:r>
            <w:proofErr w:type="spellEnd"/>
            <w:r w:rsidRPr="002C7F1E">
              <w:rPr>
                <w:rFonts w:cstheme="minorHAnsi"/>
              </w:rPr>
              <w:t xml:space="preserve"> FHC, Co. Kerry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8679" w14:textId="1BE7CD91" w:rsidR="005D241A" w:rsidRPr="002C7F1E" w:rsidRDefault="005D241A" w:rsidP="00C621D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 w:rsidRPr="002C7F1E">
              <w:rPr>
                <w:rFonts w:cstheme="minorHAnsi"/>
              </w:rPr>
              <w:t>January 2022</w:t>
            </w:r>
          </w:p>
        </w:tc>
      </w:tr>
      <w:tr w:rsidR="005D241A" w:rsidRPr="00C94413" w14:paraId="125CF5DE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B47" w14:textId="51A07F90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 xml:space="preserve">Deliberative Dialogue with young people (12-18 years old) on the future of Irish Forests facilitated by </w:t>
            </w:r>
            <w:proofErr w:type="spellStart"/>
            <w:r w:rsidRPr="00C94413">
              <w:rPr>
                <w:rFonts w:eastAsia="Times New Roman" w:cstheme="minorHAnsi"/>
                <w:lang w:eastAsia="en-IE"/>
              </w:rPr>
              <w:t>Foróige</w:t>
            </w:r>
            <w:proofErr w:type="spellEnd"/>
            <w:r w:rsidRPr="00C94413">
              <w:rPr>
                <w:rFonts w:eastAsia="Times New Roman" w:cstheme="minorHAnsi"/>
                <w:lang w:eastAsia="en-I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8A9" w14:textId="0A9B9F67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IE"/>
              </w:rPr>
              <w:t xml:space="preserve">February </w:t>
            </w:r>
            <w:r w:rsidRPr="00C94413">
              <w:rPr>
                <w:rFonts w:eastAsia="Times New Roman" w:cstheme="minorHAnsi"/>
                <w:lang w:eastAsia="en-IE"/>
              </w:rPr>
              <w:t>2022</w:t>
            </w:r>
          </w:p>
        </w:tc>
      </w:tr>
      <w:tr w:rsidR="005D241A" w:rsidRPr="00C94413" w14:paraId="023D4A75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BE0" w14:textId="6875D96D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 xml:space="preserve">Study to determine the type and level of engagement of communities with forestry and woodlands in Ireland.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7C6" w14:textId="0145BCEB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IE"/>
              </w:rPr>
              <w:t xml:space="preserve">January </w:t>
            </w:r>
            <w:r w:rsidRPr="00C94413">
              <w:rPr>
                <w:rFonts w:eastAsia="Times New Roman" w:cstheme="minorHAnsi"/>
                <w:lang w:eastAsia="en-IE"/>
              </w:rPr>
              <w:t>2022</w:t>
            </w:r>
          </w:p>
        </w:tc>
      </w:tr>
      <w:tr w:rsidR="005D241A" w:rsidRPr="00C94413" w14:paraId="7A7DC0D1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4C1" w14:textId="3737454F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 xml:space="preserve">Two-day deliberative dialogue with a demographically representative sample of </w:t>
            </w:r>
            <w:proofErr w:type="gramStart"/>
            <w:r w:rsidRPr="00C94413">
              <w:rPr>
                <w:rFonts w:eastAsia="Times New Roman" w:cstheme="minorHAnsi"/>
                <w:lang w:eastAsia="en-IE"/>
              </w:rPr>
              <w:t>adults</w:t>
            </w:r>
            <w:proofErr w:type="gramEnd"/>
            <w:r w:rsidRPr="00C94413">
              <w:rPr>
                <w:rFonts w:eastAsia="Times New Roman" w:cstheme="minorHAnsi"/>
                <w:lang w:eastAsia="en-IE"/>
              </w:rPr>
              <w:t xml:space="preserve"> resident in Ireland to debate and discuss a shared national vision for forests in Ireland.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976" w14:textId="53DA7C7D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IE"/>
              </w:rPr>
              <w:t xml:space="preserve">May </w:t>
            </w:r>
            <w:r w:rsidRPr="00C94413">
              <w:rPr>
                <w:rFonts w:eastAsia="Times New Roman" w:cstheme="minorHAnsi"/>
                <w:lang w:eastAsia="en-IE"/>
              </w:rPr>
              <w:t>2022</w:t>
            </w:r>
          </w:p>
        </w:tc>
      </w:tr>
      <w:tr w:rsidR="005D241A" w:rsidRPr="00C94413" w14:paraId="3451CA22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AEF" w14:textId="3D81BFFB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 xml:space="preserve">National online public consultation survey (questionnaire) on a shared national vision for forests and a new forest strategy.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DB6" w14:textId="452335F9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IE"/>
              </w:rPr>
              <w:t xml:space="preserve">May </w:t>
            </w:r>
            <w:r w:rsidRPr="00C94413">
              <w:rPr>
                <w:rFonts w:eastAsia="Times New Roman" w:cstheme="minorHAnsi"/>
                <w:lang w:eastAsia="en-IE"/>
              </w:rPr>
              <w:t>2022</w:t>
            </w:r>
          </w:p>
        </w:tc>
      </w:tr>
      <w:tr w:rsidR="005D241A" w:rsidRPr="00C94413" w14:paraId="392F11A6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95E" w14:textId="111F9C25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>Strategic Environmental Assessment, Screening for Appropriate Assessment and Appropriate Assessment (if required) of the Irish Forest Strategy and Forestry Programme 2023-2027.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F2D" w14:textId="5527C9B6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IE"/>
              </w:rPr>
              <w:t xml:space="preserve">May </w:t>
            </w:r>
            <w:r w:rsidRPr="00C94413">
              <w:rPr>
                <w:rFonts w:eastAsia="Times New Roman" w:cstheme="minorHAnsi"/>
                <w:lang w:eastAsia="en-IE"/>
              </w:rPr>
              <w:t>2022</w:t>
            </w:r>
          </w:p>
        </w:tc>
      </w:tr>
      <w:tr w:rsidR="005D241A" w:rsidRPr="00C94413" w14:paraId="22226CDE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9F5" w14:textId="55776336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 xml:space="preserve">Legal and Regulatory Review of Forestry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6B4" w14:textId="669F984E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IE"/>
              </w:rPr>
              <w:t xml:space="preserve">May </w:t>
            </w:r>
            <w:r w:rsidRPr="00C94413">
              <w:rPr>
                <w:rFonts w:eastAsia="Times New Roman" w:cstheme="minorHAnsi"/>
                <w:lang w:eastAsia="en-IE"/>
              </w:rPr>
              <w:t>2022</w:t>
            </w:r>
          </w:p>
        </w:tc>
      </w:tr>
      <w:tr w:rsidR="005D241A" w:rsidRPr="00C94413" w14:paraId="2AFD464B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D7F" w14:textId="28C3E8A5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>A feasibility study for the introduction of an Environmental Grant for Forestry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A90" w14:textId="7EC0C333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>Q1 2022</w:t>
            </w:r>
          </w:p>
        </w:tc>
      </w:tr>
      <w:tr w:rsidR="005D241A" w:rsidRPr="00C94413" w14:paraId="5756595F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DC4" w14:textId="440D83BF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>Business Analysis of the Forestry Licencing Process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9F2" w14:textId="558418EB" w:rsidR="005D241A" w:rsidRPr="00C94413" w:rsidRDefault="005D241A" w:rsidP="00C94413">
            <w:pPr>
              <w:spacing w:before="100" w:beforeAutospacing="1" w:after="100" w:afterAutospacing="1"/>
              <w:rPr>
                <w:rFonts w:cstheme="minorHAnsi"/>
              </w:rPr>
            </w:pPr>
            <w:r w:rsidRPr="00C94413">
              <w:rPr>
                <w:rFonts w:eastAsia="Times New Roman" w:cstheme="minorHAnsi"/>
                <w:lang w:eastAsia="en-IE"/>
              </w:rPr>
              <w:t>Q1 2022</w:t>
            </w:r>
          </w:p>
        </w:tc>
      </w:tr>
      <w:tr w:rsidR="000B5F62" w:rsidRPr="00C94413" w14:paraId="476B4345" w14:textId="77777777" w:rsidTr="007742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372" w14:textId="2485C965" w:rsidR="000B5F62" w:rsidRPr="00C94413" w:rsidRDefault="000B5F62" w:rsidP="00C9441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Implementation and Embedding a Reform Programme for the Better Regulation of Food in Ireland (Food Safety and Food Authenticity Strategy Implementation) </w:t>
            </w:r>
            <w:r w:rsidR="007B05FB">
              <w:rPr>
                <w:rFonts w:eastAsia="Times New Roman" w:cstheme="minorHAnsi"/>
                <w:lang w:eastAsia="en-IE"/>
              </w:rPr>
              <w:t xml:space="preserve">– </w:t>
            </w:r>
            <w:r w:rsidR="007B05FB" w:rsidRPr="007B05FB">
              <w:rPr>
                <w:rFonts w:eastAsia="Times New Roman" w:cstheme="minorHAnsi"/>
                <w:i/>
                <w:iCs/>
                <w:lang w:eastAsia="en-IE"/>
              </w:rPr>
              <w:t>Commissioned by the EU Commission for the Department under the Technical Support Instrument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984" w14:textId="43B45DDD" w:rsidR="000B5F62" w:rsidRPr="00C94413" w:rsidRDefault="000B5F62" w:rsidP="00C94413">
            <w:pPr>
              <w:spacing w:before="100" w:beforeAutospacing="1" w:after="100" w:afterAutospacing="1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Q3 2022</w:t>
            </w:r>
          </w:p>
        </w:tc>
      </w:tr>
    </w:tbl>
    <w:p w14:paraId="09228B60" w14:textId="77777777" w:rsidR="002D4C96" w:rsidRPr="00C94413" w:rsidRDefault="002D4C96" w:rsidP="002D4C96">
      <w:pPr>
        <w:rPr>
          <w:rFonts w:eastAsia="Times New Roman" w:cstheme="minorHAnsi"/>
          <w:lang w:eastAsia="en-IE"/>
        </w:rPr>
      </w:pPr>
    </w:p>
    <w:sectPr w:rsidR="002D4C96" w:rsidRPr="00C94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E1"/>
    <w:rsid w:val="000B5F62"/>
    <w:rsid w:val="001A0A28"/>
    <w:rsid w:val="001C46E7"/>
    <w:rsid w:val="00273454"/>
    <w:rsid w:val="00297D9B"/>
    <w:rsid w:val="002C7F1E"/>
    <w:rsid w:val="002D4C96"/>
    <w:rsid w:val="005D241A"/>
    <w:rsid w:val="00606BE1"/>
    <w:rsid w:val="00691302"/>
    <w:rsid w:val="006B03C1"/>
    <w:rsid w:val="006D2CF4"/>
    <w:rsid w:val="006F7DA0"/>
    <w:rsid w:val="00774251"/>
    <w:rsid w:val="007B05FB"/>
    <w:rsid w:val="007B258D"/>
    <w:rsid w:val="0089057B"/>
    <w:rsid w:val="00943CF0"/>
    <w:rsid w:val="00A25BE6"/>
    <w:rsid w:val="00A35FB1"/>
    <w:rsid w:val="00A83A0D"/>
    <w:rsid w:val="00AD21D4"/>
    <w:rsid w:val="00BB3064"/>
    <w:rsid w:val="00BC6A09"/>
    <w:rsid w:val="00C621D3"/>
    <w:rsid w:val="00C94413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8C7D"/>
  <w15:chartTrackingRefBased/>
  <w15:docId w15:val="{4D8E33A9-20CF-4396-BB4E-F0D93869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9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96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3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54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1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55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22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97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1458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6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23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25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83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3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640a01cd1d2ae500250bfc411524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e0379d095a25686d734820016402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ED89F-0B00-413D-B7EA-A13F9B9A1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FDD31-4897-4C88-8C27-DCF7E3AA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0EB23-3333-4480-BF0F-9E7AF10ABD3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OReilly, Breege</dc:creator>
  <cp:keywords/>
  <dc:description/>
  <cp:lastModifiedBy>OConnell, Eilis</cp:lastModifiedBy>
  <cp:revision>6</cp:revision>
  <cp:lastPrinted>2021-02-17T10:08:00Z</cp:lastPrinted>
  <dcterms:created xsi:type="dcterms:W3CDTF">2022-01-14T17:41:00Z</dcterms:created>
  <dcterms:modified xsi:type="dcterms:W3CDTF">2022-01-17T16:50:00Z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  <property fmtid="{D5CDD505-2E9C-101B-9397-08002B2CF9AE}" pid="3" name="eDocs_FileTopics">
    <vt:lpwstr>13;#Administration|2a70bc68-c293-40d3-9f4b-d244cf61f82e</vt:lpwstr>
  </property>
  <property fmtid="{D5CDD505-2E9C-101B-9397-08002B2CF9AE}" pid="4" name="eDocs_DocumentTopics">
    <vt:lpwstr/>
  </property>
  <property fmtid="{D5CDD505-2E9C-101B-9397-08002B2CF9AE}" pid="5" name="eDocs_Year">
    <vt:lpwstr>22;#2021|3400f4ff-93c6-4392-b829-28442bfccb68</vt:lpwstr>
  </property>
  <property fmtid="{D5CDD505-2E9C-101B-9397-08002B2CF9AE}" pid="6" name="eDocs_SeriesSubSeries">
    <vt:lpwstr>3;#001|33c99d2d-8a1f-4f1b-b7ef-572962565bdb</vt:lpwstr>
  </property>
  <property fmtid="{D5CDD505-2E9C-101B-9397-08002B2CF9AE}" pid="7" name="eDocs_SecurityClassificationTaxHTField0">
    <vt:lpwstr>Public|a1b4c7cd-a7b1-492f-a832-d2897b8288db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5;#Public|a1b4c7cd-a7b1-492f-a832-d2897b8288db</vt:lpwstr>
  </property>
  <property fmtid="{D5CDD505-2E9C-101B-9397-08002B2CF9AE}" pid="11" name="_dlc_LastRun">
    <vt:lpwstr>05/22/2021 23:18:56</vt:lpwstr>
  </property>
  <property fmtid="{D5CDD505-2E9C-101B-9397-08002B2CF9AE}" pid="12" name="_dlc_ItemStageId">
    <vt:lpwstr>1</vt:lpwstr>
  </property>
  <property fmtid="{D5CDD505-2E9C-101B-9397-08002B2CF9AE}" pid="13" name="_docset_NoMedatataSyncRequired">
    <vt:lpwstr>False</vt:lpwstr>
  </property>
</Properties>
</file>