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0B115" w14:textId="77777777" w:rsidR="000A2B75" w:rsidRDefault="000A2B75" w:rsidP="000A2B75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742"/>
        <w:gridCol w:w="1742"/>
        <w:gridCol w:w="1743"/>
        <w:gridCol w:w="1743"/>
        <w:gridCol w:w="1743"/>
        <w:gridCol w:w="1743"/>
        <w:gridCol w:w="1743"/>
        <w:gridCol w:w="1743"/>
      </w:tblGrid>
      <w:tr w:rsidR="000A2B75" w14:paraId="39243960" w14:textId="77777777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66A37" w14:textId="77777777" w:rsidR="000A2B75" w:rsidRDefault="000A2B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595ED" w14:textId="77777777" w:rsidR="000A2B75" w:rsidRDefault="000A2B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Taoiseach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565AF" w14:textId="77777777" w:rsidR="000A2B75" w:rsidRDefault="000A2B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Tánaiste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ADA72" w14:textId="77777777" w:rsidR="000A2B75" w:rsidRDefault="000A2B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Ceann</w:t>
            </w:r>
            <w:proofErr w:type="spellEnd"/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Comhairle</w:t>
            </w:r>
            <w:proofErr w:type="spellEnd"/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B0229" w14:textId="77777777" w:rsidR="000A2B75" w:rsidRDefault="000A2B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Leas-</w:t>
            </w:r>
            <w:proofErr w:type="spellStart"/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Cheann</w:t>
            </w:r>
            <w:proofErr w:type="spellEnd"/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Comhairle</w:t>
            </w:r>
            <w:proofErr w:type="spellEnd"/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EA1F4" w14:textId="77777777" w:rsidR="000A2B75" w:rsidRDefault="000A2B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Minister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FD49" w14:textId="77777777" w:rsidR="000A2B75" w:rsidRDefault="000A2B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Minister of State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CA5DF" w14:textId="77777777" w:rsidR="000A2B75" w:rsidRDefault="000A2B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Certain Ministers*</w:t>
            </w:r>
          </w:p>
        </w:tc>
      </w:tr>
      <w:tr w:rsidR="000A2B75" w14:paraId="75432912" w14:textId="77777777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9D7CA" w14:textId="77777777" w:rsidR="000A2B75" w:rsidRDefault="000A2B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Salary :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37E7" w14:textId="77777777" w:rsidR="000A2B75" w:rsidRDefault="000A2B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€114,765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(w.e.f. 01/10/21)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55263" w14:textId="77777777" w:rsidR="000A2B75" w:rsidRDefault="000A2B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€98,089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(w.e.f. 01/10/21)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8605" w14:textId="77777777" w:rsidR="000A2B75" w:rsidRDefault="000A2B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€125,005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(w.e.f. 01/07/21)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03095" w14:textId="77777777" w:rsidR="000A2B75" w:rsidRDefault="000A2B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€54,549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(w.e.f. 01/07/21)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47188" w14:textId="77777777" w:rsidR="000A2B75" w:rsidRDefault="000A2B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€81,911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(w.e.f. 01/10/21)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47175" w14:textId="77777777" w:rsidR="000A2B75" w:rsidRDefault="000A2B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€40,063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(w.e.f. 01/10/21)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16382" w14:textId="77777777" w:rsidR="000A2B75" w:rsidRDefault="000A2B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€11,585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br/>
              <w:t>(w.e.f. 01/10/21)</w:t>
            </w:r>
          </w:p>
        </w:tc>
      </w:tr>
      <w:tr w:rsidR="000A2B75" w14:paraId="539B822A" w14:textId="77777777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B963F" w14:textId="77777777" w:rsidR="000A2B75" w:rsidRDefault="000A2B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Salary after 50% reduction: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FA85C" w14:textId="77777777" w:rsidR="000A2B75" w:rsidRDefault="000A2B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€57,383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A911D" w14:textId="77777777" w:rsidR="000A2B75" w:rsidRDefault="000A2B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€49,045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DC826" w14:textId="77777777" w:rsidR="000A2B75" w:rsidRDefault="000A2B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€62,503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436A4" w14:textId="77777777" w:rsidR="000A2B75" w:rsidRDefault="000A2B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€27,275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10D70" w14:textId="77777777" w:rsidR="000A2B75" w:rsidRDefault="000A2B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€40,956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D760E" w14:textId="77777777" w:rsidR="000A2B75" w:rsidRDefault="000A2B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€20,032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ADEE" w14:textId="77777777" w:rsidR="000A2B75" w:rsidRDefault="000A2B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€5,793</w:t>
            </w:r>
          </w:p>
        </w:tc>
      </w:tr>
      <w:tr w:rsidR="000A2B75" w14:paraId="40C64EC1" w14:textId="77777777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D6518" w14:textId="77777777" w:rsidR="000A2B75" w:rsidRDefault="000A2B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Saving: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C0969" w14:textId="77777777" w:rsidR="000A2B75" w:rsidRDefault="000A2B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€57,382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1C3C2" w14:textId="77777777" w:rsidR="000A2B75" w:rsidRDefault="000A2B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€49,044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FAF50" w14:textId="77777777" w:rsidR="000A2B75" w:rsidRDefault="000A2B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€62,502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54EA0" w14:textId="77777777" w:rsidR="000A2B75" w:rsidRDefault="000A2B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€27,274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643AA" w14:textId="77777777" w:rsidR="000A2B75" w:rsidRDefault="000A2B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€40,955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EAE31" w14:textId="77777777" w:rsidR="000A2B75" w:rsidRDefault="000A2B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€20,031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D7B0B" w14:textId="77777777" w:rsidR="000A2B75" w:rsidRDefault="000A2B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€5,792</w:t>
            </w:r>
          </w:p>
        </w:tc>
      </w:tr>
      <w:tr w:rsidR="000A2B75" w14:paraId="15C7FA1A" w14:textId="77777777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2266" w14:textId="77777777" w:rsidR="000A2B75" w:rsidRDefault="000A2B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Number of Officeholders: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C6631" w14:textId="77777777" w:rsidR="000A2B75" w:rsidRDefault="000A2B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9360C" w14:textId="77777777" w:rsidR="000A2B75" w:rsidRDefault="000A2B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58CE" w14:textId="77777777" w:rsidR="000A2B75" w:rsidRDefault="000A2B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AA6CA" w14:textId="77777777" w:rsidR="000A2B75" w:rsidRDefault="000A2B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D3F96" w14:textId="77777777" w:rsidR="000A2B75" w:rsidRDefault="000A2B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D6423" w14:textId="77777777" w:rsidR="000A2B75" w:rsidRDefault="000A2B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77C49" w14:textId="77777777" w:rsidR="000A2B75" w:rsidRDefault="000A2B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</w:t>
            </w:r>
          </w:p>
        </w:tc>
      </w:tr>
      <w:tr w:rsidR="000A2B75" w14:paraId="3F789E5E" w14:textId="77777777"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27B68" w14:textId="77777777" w:rsidR="000A2B75" w:rsidRDefault="000A2B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Annual saving to exchequer for each office: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514F5" w14:textId="77777777" w:rsidR="000A2B75" w:rsidRDefault="000A2B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€57,382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1BC1F" w14:textId="77777777" w:rsidR="000A2B75" w:rsidRDefault="000A2B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€49,044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9ED1" w14:textId="77777777" w:rsidR="000A2B75" w:rsidRDefault="000A2B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€62,502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BA28D" w14:textId="77777777" w:rsidR="000A2B75" w:rsidRDefault="000A2B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€27,274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7C0E8" w14:textId="77777777" w:rsidR="000A2B75" w:rsidRDefault="000A2B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€532,415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05B47" w14:textId="77777777" w:rsidR="000A2B75" w:rsidRDefault="000A2B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€400,620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61D9" w14:textId="77777777" w:rsidR="000A2B75" w:rsidRDefault="000A2B7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€17,376</w:t>
            </w:r>
          </w:p>
        </w:tc>
      </w:tr>
    </w:tbl>
    <w:p w14:paraId="3059D7EC" w14:textId="3F901AD0" w:rsidR="00B314C6" w:rsidRDefault="00B314C6" w:rsidP="005546D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32DEEC18" w14:textId="01BD4B62" w:rsidR="00B314C6" w:rsidRPr="00B314C6" w:rsidRDefault="00B314C6" w:rsidP="00CE3F5E"/>
    <w:sectPr w:rsidR="00B314C6" w:rsidRPr="00B314C6" w:rsidSect="00657F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320CE" w14:textId="77777777" w:rsidR="003601E9" w:rsidRDefault="003601E9" w:rsidP="003601E9">
      <w:pPr>
        <w:spacing w:after="0" w:line="240" w:lineRule="auto"/>
      </w:pPr>
      <w:r>
        <w:separator/>
      </w:r>
    </w:p>
  </w:endnote>
  <w:endnote w:type="continuationSeparator" w:id="0">
    <w:p w14:paraId="139F588D" w14:textId="77777777" w:rsidR="003601E9" w:rsidRDefault="003601E9" w:rsidP="0036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B75AF" w14:textId="77777777" w:rsidR="003601E9" w:rsidRDefault="003601E9" w:rsidP="003601E9">
      <w:pPr>
        <w:spacing w:after="0" w:line="240" w:lineRule="auto"/>
      </w:pPr>
      <w:r>
        <w:separator/>
      </w:r>
    </w:p>
  </w:footnote>
  <w:footnote w:type="continuationSeparator" w:id="0">
    <w:p w14:paraId="6BE36725" w14:textId="77777777" w:rsidR="003601E9" w:rsidRDefault="003601E9" w:rsidP="003601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74A"/>
    <w:rsid w:val="000A2B75"/>
    <w:rsid w:val="0033474A"/>
    <w:rsid w:val="003601E9"/>
    <w:rsid w:val="004416F0"/>
    <w:rsid w:val="005546D7"/>
    <w:rsid w:val="00657FCA"/>
    <w:rsid w:val="006B4364"/>
    <w:rsid w:val="0072684F"/>
    <w:rsid w:val="008B571B"/>
    <w:rsid w:val="008E67A2"/>
    <w:rsid w:val="00B314C6"/>
    <w:rsid w:val="00CE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2C993"/>
  <w15:chartTrackingRefBased/>
  <w15:docId w15:val="{7E4365C2-5794-4A70-B223-358CB813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1E9"/>
  </w:style>
  <w:style w:type="paragraph" w:styleId="Footer">
    <w:name w:val="footer"/>
    <w:basedOn w:val="Normal"/>
    <w:link w:val="FooterChar"/>
    <w:uiPriority w:val="99"/>
    <w:unhideWhenUsed/>
    <w:rsid w:val="00360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1E9"/>
  </w:style>
  <w:style w:type="table" w:styleId="TableGrid">
    <w:name w:val="Table Grid"/>
    <w:basedOn w:val="TableNormal"/>
    <w:uiPriority w:val="39"/>
    <w:rsid w:val="00CE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 ÓMaolalaí</dc:creator>
  <cp:keywords/>
  <dc:description/>
  <cp:lastModifiedBy>Elma ÓMaolalaí</cp:lastModifiedBy>
  <cp:revision>2</cp:revision>
  <dcterms:created xsi:type="dcterms:W3CDTF">2021-10-05T16:15:00Z</dcterms:created>
  <dcterms:modified xsi:type="dcterms:W3CDTF">2021-10-05T16:15:00Z</dcterms:modified>
</cp:coreProperties>
</file>