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42" w:rsidRPr="00571C47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  <w:bookmarkStart w:id="0" w:name="_GoBack"/>
      <w:bookmarkEnd w:id="0"/>
      <w:r w:rsidRPr="00571C47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 xml:space="preserve">Breakdown of REDF funding approved for </w:t>
      </w:r>
      <w:proofErr w:type="spellStart"/>
      <w:r w:rsidRPr="00571C47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eHubs</w:t>
      </w:r>
      <w:proofErr w:type="spellEnd"/>
      <w:r w:rsidRPr="00571C47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, Enterprise Spaces, Incubation/</w:t>
      </w:r>
      <w:r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 xml:space="preserve"> </w:t>
      </w:r>
      <w:r w:rsidRPr="00571C47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Food-Hubs, Co-Working and annual year to date funding under Calls 1 and 2 of the Regional Enterprise Development Fund (REDF).</w:t>
      </w:r>
    </w:p>
    <w:p w:rsidR="00C64542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</w:p>
    <w:p w:rsidR="00C64542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  <w:r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Table 1</w:t>
      </w:r>
    </w:p>
    <w:p w:rsidR="00C64542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</w:p>
    <w:p w:rsidR="00C64542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  <w:r w:rsidRPr="00432761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Call 1</w:t>
      </w:r>
      <w:r w:rsidRPr="00432761">
        <w:rPr>
          <w:rFonts w:ascii="Segoe UI" w:eastAsia="Times New Roman" w:hAnsi="Segoe UI" w:cs="Segoe UI"/>
          <w:sz w:val="23"/>
          <w:szCs w:val="23"/>
          <w:lang w:eastAsia="en-IE"/>
        </w:rPr>
        <w:t> </w:t>
      </w:r>
      <w:r w:rsidRPr="00432761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 xml:space="preserve">- </w:t>
      </w:r>
      <w:r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A</w:t>
      </w:r>
      <w:r w:rsidRPr="00432761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nnounced in December 2017</w:t>
      </w:r>
    </w:p>
    <w:p w:rsidR="00C64542" w:rsidRPr="00432761" w:rsidRDefault="00C64542" w:rsidP="00C64542">
      <w:pPr>
        <w:spacing w:after="150" w:line="240" w:lineRule="auto"/>
        <w:rPr>
          <w:rFonts w:ascii="Segoe UI" w:eastAsia="Times New Roman" w:hAnsi="Segoe UI" w:cs="Segoe UI"/>
          <w:sz w:val="23"/>
          <w:szCs w:val="23"/>
          <w:lang w:eastAsia="en-IE"/>
        </w:rPr>
      </w:pPr>
    </w:p>
    <w:tbl>
      <w:tblPr>
        <w:tblW w:w="4248" w:type="pct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1109"/>
        <w:gridCol w:w="2257"/>
        <w:gridCol w:w="2008"/>
      </w:tblGrid>
      <w:tr w:rsidR="00C64542" w:rsidRPr="007146D8" w:rsidTr="00287877">
        <w:trPr>
          <w:trHeight w:val="675"/>
          <w:tblHeader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Region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County/Counties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Funding Amount</w:t>
            </w:r>
          </w:p>
        </w:tc>
      </w:tr>
      <w:tr w:rsidR="00C64542" w:rsidRPr="007146D8" w:rsidTr="00287877">
        <w:trPr>
          <w:trHeight w:val="34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RDI Hub CLG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South-West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Kerry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€3,614,669</w:t>
            </w:r>
          </w:p>
        </w:tc>
      </w:tr>
      <w:tr w:rsidR="00C64542" w:rsidRPr="007146D8" w:rsidTr="00287877">
        <w:trPr>
          <w:trHeight w:val="1530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 Enterprise &amp; Technology Centre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€3,226,776</w:t>
            </w:r>
          </w:p>
        </w:tc>
      </w:tr>
      <w:tr w:rsidR="00C64542" w:rsidRPr="007146D8" w:rsidTr="00287877">
        <w:trPr>
          <w:trHeight w:val="1080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BIA Innovator Campus CLG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Galway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€2,466,148</w:t>
            </w:r>
          </w:p>
        </w:tc>
      </w:tr>
      <w:tr w:rsidR="00C64542" w:rsidRPr="007146D8" w:rsidTr="00287877">
        <w:trPr>
          <w:trHeight w:val="34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Ghala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€2,488,528</w:t>
            </w:r>
          </w:p>
        </w:tc>
      </w:tr>
      <w:tr w:rsidR="00C64542" w:rsidRPr="007146D8" w:rsidTr="00287877">
        <w:trPr>
          <w:trHeight w:val="900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Donegal Digital Innovation CLG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North-West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Donegal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€1,119,640</w:t>
            </w:r>
          </w:p>
        </w:tc>
      </w:tr>
      <w:tr w:rsidR="00C64542" w:rsidRPr="007146D8" w:rsidTr="00287877">
        <w:trPr>
          <w:trHeight w:val="67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Leitrim County Enterprise Fund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North-West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Leitrim, Longford, Cavan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€1,284,000</w:t>
            </w:r>
          </w:p>
        </w:tc>
      </w:tr>
      <w:tr w:rsidR="00C64542" w:rsidRPr="007146D8" w:rsidTr="00287877">
        <w:trPr>
          <w:trHeight w:val="67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Insurtech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Network Centre 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South-East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Carlow, Wexford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€1,439,832</w:t>
            </w:r>
          </w:p>
        </w:tc>
      </w:tr>
      <w:tr w:rsidR="00C64542" w:rsidRPr="007146D8" w:rsidTr="00287877">
        <w:trPr>
          <w:trHeight w:val="34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Cork Urban Enterprises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Cork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€669,064</w:t>
            </w:r>
          </w:p>
        </w:tc>
      </w:tr>
      <w:tr w:rsidR="00C64542" w:rsidRPr="007146D8" w:rsidTr="00287877">
        <w:trPr>
          <w:trHeight w:val="67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County Kildare Community   Network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Mid-East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Kildare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€1,917,200</w:t>
            </w:r>
          </w:p>
        </w:tc>
      </w:tr>
      <w:tr w:rsidR="00C64542" w:rsidRPr="007146D8" w:rsidTr="00287877">
        <w:trPr>
          <w:trHeight w:val="67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lastRenderedPageBreak/>
              <w:t>Monaghan County Enterprise Fund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North-East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Monaghan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€202,800</w:t>
            </w:r>
          </w:p>
        </w:tc>
      </w:tr>
      <w:tr w:rsidR="00C64542" w:rsidRPr="007146D8" w:rsidTr="00287877">
        <w:trPr>
          <w:trHeight w:val="67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Sneem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Innovation &amp; Tech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South-West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Kerry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€250,000</w:t>
            </w:r>
          </w:p>
        </w:tc>
      </w:tr>
      <w:tr w:rsidR="00C64542" w:rsidRPr="007146D8" w:rsidTr="00287877">
        <w:trPr>
          <w:trHeight w:val="34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Mol </w:t>
            </w: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Teic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CLG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South-West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Kerry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€189,144</w:t>
            </w:r>
          </w:p>
        </w:tc>
      </w:tr>
      <w:tr w:rsidR="00C64542" w:rsidRPr="007146D8" w:rsidTr="00287877">
        <w:trPr>
          <w:trHeight w:val="675"/>
        </w:trPr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Social &amp; Local Enterprise Alliance 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€1,135,195</w:t>
            </w:r>
          </w:p>
        </w:tc>
      </w:tr>
    </w:tbl>
    <w:p w:rsidR="00C64542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</w:p>
    <w:p w:rsidR="00C64542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</w:p>
    <w:p w:rsidR="00C64542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  <w:r w:rsidRPr="00432761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 xml:space="preserve">Call 2 - </w:t>
      </w:r>
      <w:r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A</w:t>
      </w:r>
      <w:r w:rsidRPr="00432761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nnounced in December 2018</w:t>
      </w:r>
    </w:p>
    <w:p w:rsidR="00C64542" w:rsidRPr="004E7875" w:rsidRDefault="00C64542" w:rsidP="00C64542">
      <w:pPr>
        <w:spacing w:after="150" w:line="240" w:lineRule="auto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</w:p>
    <w:tbl>
      <w:tblPr>
        <w:tblW w:w="432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1132"/>
        <w:gridCol w:w="2269"/>
        <w:gridCol w:w="1559"/>
      </w:tblGrid>
      <w:tr w:rsidR="00C64542" w:rsidRPr="007146D8" w:rsidTr="00287877">
        <w:trPr>
          <w:trHeight w:val="675"/>
          <w:tblHeader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Name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Region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County/Counties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t>Funding</w:t>
            </w:r>
            <w:r w:rsidRPr="007146D8">
              <w:rPr>
                <w:rFonts w:ascii="Segoe UI" w:eastAsia="Times New Roman" w:hAnsi="Segoe UI" w:cs="Segoe UI"/>
                <w:b/>
                <w:bCs/>
                <w:szCs w:val="23"/>
                <w:lang w:eastAsia="en-IE"/>
              </w:rPr>
              <w:br/>
              <w:t>Amount</w:t>
            </w:r>
          </w:p>
        </w:tc>
      </w:tr>
      <w:tr w:rsidR="00C64542" w:rsidRPr="007146D8" w:rsidTr="00287877">
        <w:trPr>
          <w:trHeight w:val="1650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Galway City Innovation District 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West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Galway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€2,487,400</w:t>
            </w:r>
          </w:p>
        </w:tc>
      </w:tr>
      <w:tr w:rsidR="00C64542" w:rsidRPr="007146D8" w:rsidTr="00287877">
        <w:trPr>
          <w:trHeight w:val="34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Midc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</w:t>
            </w: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Páirc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Na Mara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West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Galway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€2,000,000</w:t>
            </w:r>
          </w:p>
        </w:tc>
      </w:tr>
      <w:tr w:rsidR="00C64542" w:rsidRPr="007146D8" w:rsidTr="00287877">
        <w:trPr>
          <w:trHeight w:val="91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Ludgate Operations 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South-West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Cork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€1,990,392</w:t>
            </w:r>
          </w:p>
        </w:tc>
      </w:tr>
      <w:tr w:rsidR="00C64542" w:rsidRPr="007146D8" w:rsidTr="00287877">
        <w:trPr>
          <w:trHeight w:val="67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Vista Agri 4.0 Hub 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South-West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Cork, Kerry, Waterford, Tipperary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€1,865,215</w:t>
            </w:r>
          </w:p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 </w:t>
            </w:r>
          </w:p>
        </w:tc>
      </w:tr>
      <w:tr w:rsidR="00C64542" w:rsidRPr="007146D8" w:rsidTr="00287877">
        <w:trPr>
          <w:trHeight w:val="100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National Design Innovation Hub DAC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South-East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Kilkenny, Carlow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€1,843,320</w:t>
            </w:r>
          </w:p>
        </w:tc>
      </w:tr>
      <w:tr w:rsidR="00C64542" w:rsidRPr="007146D8" w:rsidTr="00287877">
        <w:trPr>
          <w:trHeight w:val="100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lastRenderedPageBreak/>
              <w:t> </w:t>
            </w: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Incupharm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DAC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 South-East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 Waterford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 €799,212</w:t>
            </w:r>
          </w:p>
        </w:tc>
      </w:tr>
      <w:tr w:rsidR="00C64542" w:rsidRPr="007146D8" w:rsidTr="00287877">
        <w:trPr>
          <w:trHeight w:val="67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Boyne Valley Food Innovation District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Mid-East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Meath, Cavan, Monaghan, Louth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€1,580,640</w:t>
            </w:r>
          </w:p>
        </w:tc>
      </w:tr>
      <w:tr w:rsidR="00C64542" w:rsidRPr="007146D8" w:rsidTr="00287877">
        <w:trPr>
          <w:trHeight w:val="100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proofErr w:type="spellStart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Mountmellick</w:t>
            </w:r>
            <w:proofErr w:type="spellEnd"/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 Development</w:t>
            </w: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br/>
              <w:t>Association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Midlands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Laois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€218,200</w:t>
            </w:r>
          </w:p>
        </w:tc>
      </w:tr>
      <w:tr w:rsidR="00C64542" w:rsidRPr="007146D8" w:rsidTr="00287877">
        <w:trPr>
          <w:trHeight w:val="100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Offaly Innovation &amp; Design Centre   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Midlands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Offaly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€458,600</w:t>
            </w:r>
          </w:p>
        </w:tc>
      </w:tr>
      <w:tr w:rsidR="00C64542" w:rsidRPr="007146D8" w:rsidTr="00287877">
        <w:trPr>
          <w:trHeight w:val="100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Innovate Limerick T/A Hospital Food   Units DAC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Mid-West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Limerick, Clare, Tipperary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€2,279,073</w:t>
            </w:r>
          </w:p>
        </w:tc>
      </w:tr>
      <w:tr w:rsidR="00C64542" w:rsidRPr="007146D8" w:rsidTr="00287877">
        <w:trPr>
          <w:trHeight w:val="100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Innovate Dublin Communities 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€249,955</w:t>
            </w:r>
          </w:p>
        </w:tc>
      </w:tr>
      <w:tr w:rsidR="00C64542" w:rsidRPr="007146D8" w:rsidTr="00287877">
        <w:trPr>
          <w:trHeight w:val="34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SPADE 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Dublin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€2,094,000</w:t>
            </w:r>
          </w:p>
        </w:tc>
      </w:tr>
      <w:tr w:rsidR="00C64542" w:rsidRPr="007146D8" w:rsidTr="00287877">
        <w:trPr>
          <w:trHeight w:val="67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Leitrim Food Enterprise Zone 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North-West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Leitrim, Cavan, Sligo, Donegal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€953,640</w:t>
            </w:r>
          </w:p>
        </w:tc>
      </w:tr>
      <w:tr w:rsidR="00C64542" w:rsidRPr="007146D8" w:rsidTr="00287877">
        <w:trPr>
          <w:trHeight w:val="675"/>
          <w:jc w:val="center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Sligo County Enterprise Fund CLG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North-West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Sligo, Mayo, Leitrim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64542" w:rsidRPr="007146D8" w:rsidRDefault="00C64542" w:rsidP="00287877">
            <w:pPr>
              <w:spacing w:after="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7146D8">
              <w:rPr>
                <w:rFonts w:ascii="Segoe UI" w:eastAsia="Times New Roman" w:hAnsi="Segoe UI" w:cs="Segoe UI"/>
                <w:szCs w:val="23"/>
                <w:lang w:eastAsia="en-IE"/>
              </w:rPr>
              <w:t>€1,906,640</w:t>
            </w:r>
          </w:p>
        </w:tc>
      </w:tr>
    </w:tbl>
    <w:p w:rsidR="00C64542" w:rsidRPr="00432761" w:rsidRDefault="00C64542" w:rsidP="00C64542">
      <w:pPr>
        <w:spacing w:after="150" w:line="240" w:lineRule="auto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432761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 </w:t>
      </w:r>
    </w:p>
    <w:p w:rsidR="00FF6EFF" w:rsidRDefault="00FF6EFF"/>
    <w:sectPr w:rsidR="00FF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42"/>
    <w:rsid w:val="00C64542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536A2-6AA2-4C78-8142-217FFE46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477B1-154F-4716-AD21-A05A826302F2}"/>
</file>

<file path=customXml/itemProps2.xml><?xml version="1.0" encoding="utf-8"?>
<ds:datastoreItem xmlns:ds="http://schemas.openxmlformats.org/officeDocument/2006/customXml" ds:itemID="{4A409942-D915-4F0A-9CB3-A0D1D9BA1E91}"/>
</file>

<file path=customXml/itemProps3.xml><?xml version="1.0" encoding="utf-8"?>
<ds:datastoreItem xmlns:ds="http://schemas.openxmlformats.org/officeDocument/2006/customXml" ds:itemID="{255439E6-6504-4330-8101-324308E8C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Gallagher</dc:creator>
  <cp:keywords/>
  <dc:description/>
  <cp:lastModifiedBy>Philip Gallagher</cp:lastModifiedBy>
  <cp:revision>1</cp:revision>
  <dcterms:created xsi:type="dcterms:W3CDTF">2019-12-12T13:06:00Z</dcterms:created>
  <dcterms:modified xsi:type="dcterms:W3CDTF">2019-12-12T13:07:00Z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