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Look w:val="04A0" w:firstRow="1" w:lastRow="0" w:firstColumn="1" w:lastColumn="0" w:noHBand="0" w:noVBand="1"/>
      </w:tblPr>
      <w:tblGrid>
        <w:gridCol w:w="1060"/>
        <w:gridCol w:w="3740"/>
        <w:gridCol w:w="3600"/>
        <w:gridCol w:w="1020"/>
      </w:tblGrid>
      <w:tr w:rsidR="00F17AB8" w:rsidRPr="00F17AB8" w:rsidTr="00F17AB8">
        <w:trPr>
          <w:trHeight w:val="6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17AB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</w:pPr>
            <w:r w:rsidRPr="00F17A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  <w:t>INCIDENTAL EXPENSES 2018 - PQ 41248/19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17AB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17AB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F17AB8" w:rsidRPr="00F17AB8" w:rsidTr="00F17AB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en-IE"/>
              </w:rPr>
              <w:t>PAYMENT DATE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en-IE"/>
              </w:rPr>
              <w:t>EXPENDITURE</w:t>
            </w:r>
            <w:r w:rsidRPr="00F17AB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en-IE"/>
              </w:rPr>
              <w:br/>
              <w:t>DESCRIPTION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en-IE"/>
              </w:rPr>
              <w:t>SUPPLIER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en-IE"/>
              </w:rPr>
              <w:t>COST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22/01/2018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16.56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07/02/2018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STAFF REIMBURSEMENT PROPERTY DAMAGE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DES STAFF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89.00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12/02/2018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16.55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12/02/2018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20.35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12/02/2018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8.16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14/03/2018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16.76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26/03/2018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20.75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16/04/2018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32.55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16/04/2018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26.35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16/05/2018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7.95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21/05/2018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INDEPENDENT MEDICAL ASSESSMENT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MEDMARK LTD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430.50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06/06/2018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25.05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11/06/2018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28.45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11/06/2018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18.45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16/07/2018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36.25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16/07/2018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15.25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13/08/2018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5.35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13/08/2018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27.65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10/09/2018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9.85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17/09/2018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15.45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28/09/2018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REFUND MEDICAL EXPENSES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DES STAFF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4,545.61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09/10/2018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EASTTRIP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7.05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16/10/2018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 xml:space="preserve"> 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14.45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05/11/2018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STAFF FLU VACCINE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DES STAFF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5.00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12/11/2018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25.65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12/11/2018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 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14.45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12/11/2018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STAFF FLU VACCINE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DES STAFF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10.00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12/11/2018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STAFF FLU VACCINE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DES STAFF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10.00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19/11/2018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STAFF  FLU VACCINE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DES STAFF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10.00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19/11/2018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STAFF FLU VACCINE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DES STAFF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10.00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19/11/2018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EX GRATIA PAYMENT STAFF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DES STAFF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100.00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21/11/2018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STAFF FLU VACCINE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CLONMINCH PHARMACY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90.00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10/12/2018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EASYTRIP MINISTER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6.05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10/12/2018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 xml:space="preserve"> EASYTRIP MOS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BANK OF IRELAND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12.15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17/12/2018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STAFF FLU VACCINES DUBLIN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PHARMACY OREGAN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406.00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17/12/2018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STAFF FLU VACCINES ATHLONE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CONCANNONS TOTAL HEALTH PHARMACY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165.00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20/12/2018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 xml:space="preserve">EUROPEAN UNION &amp;  IRISH NATIONAL </w:t>
            </w:r>
            <w:proofErr w:type="spellStart"/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FlAGS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T OREGAN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84.03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20/12/2018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410011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ERGO</w:t>
            </w:r>
            <w:bookmarkStart w:id="0" w:name="_GoBack"/>
            <w:bookmarkEnd w:id="0"/>
            <w:r w:rsidR="00F17AB8"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NOMIC WORKSTATION ASSESSMENT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SAFETECH CONSULTING AND TRAINING LTD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861.00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 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AB8" w:rsidRPr="00F17AB8" w:rsidRDefault="00F17AB8" w:rsidP="00F17AB8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</w:pPr>
            <w:r w:rsidRPr="00F17AB8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en-IE"/>
              </w:rPr>
              <w:t> </w:t>
            </w:r>
          </w:p>
        </w:tc>
      </w:tr>
      <w:tr w:rsidR="00F17AB8" w:rsidRPr="00F17AB8" w:rsidTr="00F17AB8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17AB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17AB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17AB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B8" w:rsidRPr="00F17AB8" w:rsidRDefault="00F17AB8" w:rsidP="00F17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17AB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</w:tbl>
    <w:p w:rsidR="00B0191E" w:rsidRDefault="00B0191E"/>
    <w:sectPr w:rsidR="00B01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B8"/>
    <w:rsid w:val="00410011"/>
    <w:rsid w:val="00B0191E"/>
    <w:rsid w:val="00F1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53872-BCCB-4EF1-8D1B-9E9B2799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76389358901b670316fe2427b0465c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0fcf742abcdb89cd1268bbd527ed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5F427-254E-4FF7-A30D-9F4EC4B497C0}"/>
</file>

<file path=customXml/itemProps2.xml><?xml version="1.0" encoding="utf-8"?>
<ds:datastoreItem xmlns:ds="http://schemas.openxmlformats.org/officeDocument/2006/customXml" ds:itemID="{2DE7193A-95B0-4832-A618-9F423E9A49DE}"/>
</file>

<file path=customXml/itemProps3.xml><?xml version="1.0" encoding="utf-8"?>
<ds:datastoreItem xmlns:ds="http://schemas.openxmlformats.org/officeDocument/2006/customXml" ds:itemID="{C9BD8AB6-C471-4DB8-B2AD-C5559C7D2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Yvonne</dc:creator>
  <cp:keywords/>
  <dc:description/>
  <cp:lastModifiedBy>Graham, Yvonne</cp:lastModifiedBy>
  <cp:revision>2</cp:revision>
  <dcterms:created xsi:type="dcterms:W3CDTF">2019-10-07T11:59:00Z</dcterms:created>
  <dcterms:modified xsi:type="dcterms:W3CDTF">2019-10-07T13:40:00Z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