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1"/>
        <w:gridCol w:w="378"/>
        <w:gridCol w:w="372"/>
        <w:gridCol w:w="251"/>
        <w:gridCol w:w="256"/>
        <w:gridCol w:w="261"/>
        <w:gridCol w:w="786"/>
        <w:gridCol w:w="265"/>
        <w:gridCol w:w="244"/>
        <w:gridCol w:w="220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551"/>
        <w:gridCol w:w="774"/>
      </w:tblGrid>
      <w:tr w:rsidR="004D5741" w:rsidTr="004D5741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center"/>
            </w:pPr>
            <w:r>
              <w:rPr>
                <w:b/>
                <w:bCs/>
                <w:color w:val="000000"/>
              </w:rPr>
              <w:t>TAMS 2 - Applications Received - By Tranche and By County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color w:val="000000"/>
              </w:rPr>
              <w:t> 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Tranche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Totals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Carlow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560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Cavan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1002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Clare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816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Cork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4592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Donegal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1495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Dublin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182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Galway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1920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Kerry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1878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Kildare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709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Kilkenny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1439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Laois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867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Leitrim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376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Limerick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1361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Longford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386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Louth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347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Mayo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1050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Meath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947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Monaghan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918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Offaly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689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Roscommon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913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Sligo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374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Tipperary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2341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Waterford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883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Westmeath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641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Wexford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1638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Wicklow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525</w:t>
            </w:r>
          </w:p>
        </w:tc>
      </w:tr>
      <w:tr w:rsidR="004D5741" w:rsidTr="004D574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Totals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2952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2001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2376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3209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2377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28849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42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TAMS 2 - Approvals By County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County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Numbers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Carlow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410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Cavan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719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Clare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661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Cork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3609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Donegal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1101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Dublin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139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Galway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1483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Kerry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1416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Kildare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505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Kilkenny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1126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Laois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675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Leitrim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263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Limerick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1095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Longford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288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Louth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266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Mayo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768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Meath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735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Monaghan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697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Offaly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521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Roscommon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724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Sligo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283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Tipperary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1839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Waterford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725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Westmeath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490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Wexford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1311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Wicklow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401</w:t>
            </w:r>
          </w:p>
        </w:tc>
      </w:tr>
      <w:tr w:rsidR="004D5741" w:rsidTr="004D5741">
        <w:trPr>
          <w:gridAfter w:val="13"/>
          <w:trHeight w:val="288"/>
        </w:trPr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22250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40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center"/>
            </w:pPr>
            <w:r>
              <w:rPr>
                <w:b/>
                <w:bCs/>
                <w:color w:val="000000"/>
              </w:rPr>
              <w:t>TAMS 2 - Claims Lodged By County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County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Numbers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Carlow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227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Cavan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319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Clare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342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Cork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1916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Donegal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480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Dublin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75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Galway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713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Kerry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672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Kildare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257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Kilkenny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671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Laois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375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Leitrim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117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Limerick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551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Longford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126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Louth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142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Mayo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361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Meath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364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Monaghan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305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Offaly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278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Roscommon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339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Sligo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129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Tipperary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1039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Waterford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396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Westmeath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225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Wexford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737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Wicklow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196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11352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40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center"/>
            </w:pPr>
            <w:r>
              <w:rPr>
                <w:b/>
                <w:bCs/>
                <w:color w:val="000000"/>
              </w:rPr>
              <w:t>TAMS2 - Payments Approved By County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County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Numbers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Carlow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206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Cavan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300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Clare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321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Cork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1741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Donegal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433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Dublin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66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Galway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664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Kerry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619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Kildare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244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Kilkenny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604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Laois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351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Leitrim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103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Limerick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510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Longford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115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Louth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131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Mayo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324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Meath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340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Monaghan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276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Offaly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257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Roscommon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321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Sligo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120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Tipperary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986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Waterford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362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Westmeath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207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Wexford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656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Wicklow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color w:val="000000"/>
              </w:rPr>
              <w:t>171</w:t>
            </w:r>
          </w:p>
        </w:tc>
      </w:tr>
      <w:tr w:rsidR="004D5741" w:rsidTr="004D5741">
        <w:trPr>
          <w:gridAfter w:val="14"/>
          <w:wAfter w:w="8291" w:type="dxa"/>
          <w:trHeight w:val="288"/>
        </w:trPr>
        <w:tc>
          <w:tcPr>
            <w:tcW w:w="27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741" w:rsidRDefault="004D5741">
            <w:pPr>
              <w:jc w:val="right"/>
            </w:pPr>
            <w:r>
              <w:rPr>
                <w:b/>
                <w:bCs/>
                <w:color w:val="000000"/>
              </w:rPr>
              <w:t>10428</w:t>
            </w:r>
          </w:p>
        </w:tc>
      </w:tr>
    </w:tbl>
    <w:p w:rsidR="00235F8E" w:rsidRDefault="00235F8E"/>
    <w:sectPr w:rsidR="00235F8E" w:rsidSect="004D57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741"/>
    <w:rsid w:val="00235F8E"/>
    <w:rsid w:val="003D1D99"/>
    <w:rsid w:val="004D5741"/>
    <w:rsid w:val="00D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41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c0d18a7f2a6b65f1dc8ed1e834c411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9e86c1b9e537d3c74ce26cb28c5a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E639D-F6B7-4986-ACC1-5FAC9F992D3F}"/>
</file>

<file path=customXml/itemProps2.xml><?xml version="1.0" encoding="utf-8"?>
<ds:datastoreItem xmlns:ds="http://schemas.openxmlformats.org/officeDocument/2006/customXml" ds:itemID="{BF6D7412-AB54-4872-A26C-C9A2FEC05DF4}"/>
</file>

<file path=customXml/itemProps3.xml><?xml version="1.0" encoding="utf-8"?>
<ds:datastoreItem xmlns:ds="http://schemas.openxmlformats.org/officeDocument/2006/customXml" ds:itemID="{FE2589AE-6B69-486C-9183-4F7B1C6DA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441</Words>
  <Characters>2518</Characters>
  <Application>Microsoft Office Word</Application>
  <DocSecurity>0</DocSecurity>
  <Lines>20</Lines>
  <Paragraphs>5</Paragraphs>
  <ScaleCrop>false</ScaleCrop>
  <Company>Department of Agriculture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clare.mccabe</dc:creator>
  <cp:keywords/>
  <dc:description/>
  <cp:lastModifiedBy>clare.mccabe</cp:lastModifiedBy>
  <cp:revision>2</cp:revision>
  <dcterms:created xsi:type="dcterms:W3CDTF">2019-09-04T09:24:00Z</dcterms:created>
  <dcterms:modified xsi:type="dcterms:W3CDTF">2019-09-04T09:29:00Z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</Properties>
</file>