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5CE2C" w14:textId="77777777" w:rsidR="00E023A9" w:rsidRDefault="00E023A9"/>
    <w:tbl>
      <w:tblPr>
        <w:tblStyle w:val="TableGrid1"/>
        <w:tblW w:w="5000" w:type="pct"/>
        <w:jc w:val="center"/>
        <w:tblLayout w:type="fixed"/>
        <w:tblLook w:val="04A0" w:firstRow="1" w:lastRow="0" w:firstColumn="1" w:lastColumn="0" w:noHBand="0" w:noVBand="1"/>
      </w:tblPr>
      <w:tblGrid>
        <w:gridCol w:w="1914"/>
        <w:gridCol w:w="3630"/>
        <w:gridCol w:w="1805"/>
        <w:gridCol w:w="1667"/>
      </w:tblGrid>
      <w:tr w:rsidR="008F0E46" w:rsidRPr="0036667F" w14:paraId="6889BD8B" w14:textId="77777777" w:rsidTr="000969A6">
        <w:trPr>
          <w:trHeight w:val="499"/>
          <w:tblHeader/>
          <w:jc w:val="center"/>
        </w:trPr>
        <w:tc>
          <w:tcPr>
            <w:tcW w:w="1914" w:type="dxa"/>
            <w:shd w:val="clear" w:color="auto" w:fill="auto"/>
            <w:vAlign w:val="center"/>
            <w:hideMark/>
          </w:tcPr>
          <w:p w14:paraId="4BA3340B" w14:textId="77777777" w:rsidR="008F0E46" w:rsidRPr="0036667F" w:rsidRDefault="008F0E46" w:rsidP="000969A6">
            <w:pPr>
              <w:ind w:left="0" w:firstLine="0"/>
              <w:jc w:val="left"/>
              <w:rPr>
                <w:b/>
              </w:rPr>
            </w:pPr>
            <w:r w:rsidRPr="0036667F">
              <w:rPr>
                <w:b/>
              </w:rPr>
              <w:lastRenderedPageBreak/>
              <w:t>C</w:t>
            </w:r>
            <w:r>
              <w:rPr>
                <w:b/>
              </w:rPr>
              <w:t>ategory of data</w:t>
            </w:r>
          </w:p>
        </w:tc>
        <w:tc>
          <w:tcPr>
            <w:tcW w:w="3630" w:type="dxa"/>
            <w:shd w:val="clear" w:color="auto" w:fill="auto"/>
            <w:vAlign w:val="center"/>
            <w:hideMark/>
          </w:tcPr>
          <w:p w14:paraId="4F105D77" w14:textId="77777777" w:rsidR="008F0E46" w:rsidRPr="0036667F" w:rsidRDefault="008F0E46" w:rsidP="000969A6">
            <w:pPr>
              <w:ind w:left="0" w:firstLine="0"/>
              <w:jc w:val="left"/>
              <w:rPr>
                <w:b/>
              </w:rPr>
            </w:pPr>
            <w:r w:rsidRPr="0036667F">
              <w:rPr>
                <w:b/>
              </w:rPr>
              <w:t>Description of data being transferred (list of data items)</w:t>
            </w:r>
          </w:p>
        </w:tc>
        <w:tc>
          <w:tcPr>
            <w:tcW w:w="1805" w:type="dxa"/>
            <w:shd w:val="clear" w:color="auto" w:fill="auto"/>
            <w:vAlign w:val="center"/>
            <w:hideMark/>
          </w:tcPr>
          <w:p w14:paraId="41DE8568" w14:textId="77777777" w:rsidR="008F0E46" w:rsidRPr="0036667F" w:rsidRDefault="008F0E46" w:rsidP="000969A6">
            <w:pPr>
              <w:ind w:left="0" w:firstLine="0"/>
              <w:jc w:val="left"/>
              <w:rPr>
                <w:b/>
              </w:rPr>
            </w:pPr>
            <w:r w:rsidRPr="0036667F">
              <w:rPr>
                <w:b/>
              </w:rPr>
              <w:t>Frequency of transfer</w:t>
            </w:r>
          </w:p>
        </w:tc>
        <w:tc>
          <w:tcPr>
            <w:tcW w:w="1667" w:type="dxa"/>
            <w:shd w:val="clear" w:color="auto" w:fill="auto"/>
            <w:vAlign w:val="center"/>
            <w:hideMark/>
          </w:tcPr>
          <w:p w14:paraId="10B0C532" w14:textId="77777777" w:rsidR="008F0E46" w:rsidRPr="0036667F" w:rsidRDefault="008F0E46" w:rsidP="000969A6">
            <w:pPr>
              <w:ind w:left="0" w:firstLine="0"/>
              <w:jc w:val="left"/>
              <w:rPr>
                <w:b/>
              </w:rPr>
            </w:pPr>
            <w:r w:rsidRPr="0036667F">
              <w:rPr>
                <w:b/>
              </w:rPr>
              <w:t>Legislative Basis</w:t>
            </w:r>
          </w:p>
        </w:tc>
      </w:tr>
      <w:tr w:rsidR="008F0E46" w:rsidRPr="0036667F" w14:paraId="6D1D3FC1" w14:textId="77777777" w:rsidTr="000969A6">
        <w:trPr>
          <w:trHeight w:val="1060"/>
          <w:jc w:val="center"/>
        </w:trPr>
        <w:tc>
          <w:tcPr>
            <w:tcW w:w="1914" w:type="dxa"/>
            <w:vAlign w:val="center"/>
            <w:hideMark/>
          </w:tcPr>
          <w:p w14:paraId="0739680C" w14:textId="77777777" w:rsidR="008F0E46" w:rsidRPr="0036667F" w:rsidRDefault="008F0E46" w:rsidP="000969A6">
            <w:pPr>
              <w:ind w:left="0" w:firstLine="0"/>
              <w:jc w:val="left"/>
            </w:pPr>
            <w:r w:rsidRPr="0036667F">
              <w:t xml:space="preserve">Weekly advice file </w:t>
            </w:r>
          </w:p>
        </w:tc>
        <w:tc>
          <w:tcPr>
            <w:tcW w:w="3630" w:type="dxa"/>
            <w:vAlign w:val="center"/>
            <w:hideMark/>
          </w:tcPr>
          <w:p w14:paraId="40595313" w14:textId="77777777" w:rsidR="00BE3D4F" w:rsidRPr="0036667F" w:rsidRDefault="008F0E46" w:rsidP="000969A6">
            <w:pPr>
              <w:ind w:left="0" w:firstLine="0"/>
              <w:jc w:val="left"/>
            </w:pPr>
            <w:r w:rsidRPr="0036667F">
              <w:t>PPSN, name, spouse name, spouse surname (if different), spouse former name, address, gender, date of birth, civil status, employer tax reference number, employment level, date employment commencement or cessation, prior PPSN (if relevant)</w:t>
            </w:r>
          </w:p>
        </w:tc>
        <w:tc>
          <w:tcPr>
            <w:tcW w:w="1805" w:type="dxa"/>
            <w:vAlign w:val="center"/>
            <w:hideMark/>
          </w:tcPr>
          <w:p w14:paraId="3DD4DB04" w14:textId="77777777" w:rsidR="008F0E46" w:rsidRPr="0036667F" w:rsidRDefault="008F0E46" w:rsidP="000969A6">
            <w:pPr>
              <w:ind w:left="0" w:firstLine="0"/>
              <w:jc w:val="left"/>
            </w:pPr>
            <w:r w:rsidRPr="0036667F">
              <w:t>Weekly</w:t>
            </w:r>
          </w:p>
        </w:tc>
        <w:tc>
          <w:tcPr>
            <w:tcW w:w="1667" w:type="dxa"/>
            <w:vAlign w:val="center"/>
            <w:hideMark/>
          </w:tcPr>
          <w:p w14:paraId="29E2FD80" w14:textId="77777777" w:rsidR="008F0E46" w:rsidRDefault="008F0E46" w:rsidP="000969A6">
            <w:pPr>
              <w:ind w:left="0" w:firstLine="0"/>
              <w:jc w:val="left"/>
            </w:pPr>
            <w:r w:rsidRPr="0036667F">
              <w:t xml:space="preserve">Social Welfare Consolidation Act 2005. </w:t>
            </w:r>
          </w:p>
          <w:p w14:paraId="0423D133" w14:textId="77777777" w:rsidR="008F0E46" w:rsidRPr="0036667F" w:rsidRDefault="008F0E46" w:rsidP="000969A6">
            <w:pPr>
              <w:ind w:left="0" w:firstLine="0"/>
              <w:jc w:val="left"/>
            </w:pPr>
            <w:r w:rsidRPr="0036667F">
              <w:t>Sections 261, 262 to 270</w:t>
            </w:r>
            <w:r>
              <w:t>.</w:t>
            </w:r>
          </w:p>
        </w:tc>
      </w:tr>
      <w:tr w:rsidR="008F0E46" w:rsidRPr="0036667F" w14:paraId="7624DE4F" w14:textId="77777777" w:rsidTr="000969A6">
        <w:trPr>
          <w:trHeight w:val="1239"/>
          <w:jc w:val="center"/>
        </w:trPr>
        <w:tc>
          <w:tcPr>
            <w:tcW w:w="1914" w:type="dxa"/>
            <w:vAlign w:val="center"/>
            <w:hideMark/>
          </w:tcPr>
          <w:p w14:paraId="1623D217" w14:textId="77777777" w:rsidR="008F0E46" w:rsidRPr="0036667F" w:rsidRDefault="008F0E46" w:rsidP="000969A6">
            <w:pPr>
              <w:ind w:left="0" w:firstLine="0"/>
              <w:jc w:val="left"/>
            </w:pPr>
            <w:r w:rsidRPr="0036667F">
              <w:t>Commencements/Cessations of Employment</w:t>
            </w:r>
            <w:r>
              <w:t xml:space="preserve"> </w:t>
            </w:r>
            <w:r w:rsidRPr="0036667F">
              <w:t>Records</w:t>
            </w:r>
          </w:p>
        </w:tc>
        <w:tc>
          <w:tcPr>
            <w:tcW w:w="3630" w:type="dxa"/>
            <w:vAlign w:val="center"/>
            <w:hideMark/>
          </w:tcPr>
          <w:p w14:paraId="773F834F" w14:textId="77777777" w:rsidR="008F0E46" w:rsidRPr="0036667F" w:rsidRDefault="008F0E46" w:rsidP="000969A6">
            <w:pPr>
              <w:ind w:left="0" w:firstLine="0"/>
              <w:jc w:val="left"/>
            </w:pPr>
            <w:r w:rsidRPr="0036667F">
              <w:t xml:space="preserve">PPSN, Employee Surname, Spouse's Surname/Former Name, Spouse's surname if different to Employee Surname, prior name on Record (only applies to notification of name change, e.g. following marriage), </w:t>
            </w:r>
            <w:r>
              <w:t>e</w:t>
            </w:r>
            <w:r w:rsidRPr="0036667F">
              <w:t xml:space="preserve">mployee </w:t>
            </w:r>
            <w:r>
              <w:t>f</w:t>
            </w:r>
            <w:r w:rsidRPr="0036667F">
              <w:t xml:space="preserve">irst </w:t>
            </w:r>
            <w:r>
              <w:t>n</w:t>
            </w:r>
            <w:r w:rsidRPr="0036667F">
              <w:t>ame, address, gender, date of birth, civil status, employer tax reference number, commencement or cessation of employment date.</w:t>
            </w:r>
          </w:p>
        </w:tc>
        <w:tc>
          <w:tcPr>
            <w:tcW w:w="1805" w:type="dxa"/>
            <w:vAlign w:val="center"/>
            <w:hideMark/>
          </w:tcPr>
          <w:p w14:paraId="5A9D6E6D" w14:textId="77777777" w:rsidR="008F0E46" w:rsidRPr="0036667F" w:rsidRDefault="008F0E46" w:rsidP="000969A6">
            <w:pPr>
              <w:ind w:left="0" w:firstLine="0"/>
              <w:jc w:val="left"/>
            </w:pPr>
            <w:r>
              <w:t>Daily</w:t>
            </w:r>
          </w:p>
        </w:tc>
        <w:tc>
          <w:tcPr>
            <w:tcW w:w="1667" w:type="dxa"/>
            <w:vAlign w:val="center"/>
            <w:hideMark/>
          </w:tcPr>
          <w:p w14:paraId="64A227D5" w14:textId="77777777" w:rsidR="008F0E46" w:rsidRDefault="008F0E46" w:rsidP="000969A6">
            <w:pPr>
              <w:ind w:left="0" w:firstLine="0"/>
              <w:jc w:val="left"/>
            </w:pPr>
            <w:r w:rsidRPr="0036667F">
              <w:t>Social Welfare Consolidation Act 2005</w:t>
            </w:r>
            <w:r>
              <w:t>.</w:t>
            </w:r>
          </w:p>
          <w:p w14:paraId="3BDF0739" w14:textId="77777777" w:rsidR="008F0E46" w:rsidRPr="0036667F" w:rsidRDefault="008F0E46" w:rsidP="000969A6">
            <w:pPr>
              <w:ind w:left="0" w:firstLine="0"/>
              <w:jc w:val="left"/>
            </w:pPr>
            <w:r w:rsidRPr="0036667F">
              <w:t>Sections 261, 262 to 270</w:t>
            </w:r>
            <w:r>
              <w:t>.</w:t>
            </w:r>
          </w:p>
        </w:tc>
      </w:tr>
      <w:tr w:rsidR="008F0E46" w:rsidRPr="0036667F" w14:paraId="2A73D999" w14:textId="77777777" w:rsidTr="000969A6">
        <w:trPr>
          <w:trHeight w:val="1282"/>
          <w:jc w:val="center"/>
        </w:trPr>
        <w:tc>
          <w:tcPr>
            <w:tcW w:w="1914" w:type="dxa"/>
            <w:vAlign w:val="center"/>
            <w:hideMark/>
          </w:tcPr>
          <w:p w14:paraId="7F717D46" w14:textId="77777777" w:rsidR="008F0E46" w:rsidRPr="0036667F" w:rsidRDefault="008F0E46" w:rsidP="000969A6">
            <w:pPr>
              <w:ind w:left="0" w:firstLine="0"/>
              <w:jc w:val="left"/>
            </w:pPr>
            <w:r w:rsidRPr="0036667F">
              <w:t>Basic Name &amp; Address (BNA) Records</w:t>
            </w:r>
          </w:p>
        </w:tc>
        <w:tc>
          <w:tcPr>
            <w:tcW w:w="3630" w:type="dxa"/>
            <w:vAlign w:val="center"/>
            <w:hideMark/>
          </w:tcPr>
          <w:p w14:paraId="3FDFDAF2" w14:textId="77777777" w:rsidR="008F0E46" w:rsidRPr="0036667F" w:rsidRDefault="008F0E46" w:rsidP="000969A6">
            <w:pPr>
              <w:ind w:left="0" w:firstLine="0"/>
              <w:jc w:val="left"/>
            </w:pPr>
            <w:r w:rsidRPr="0036667F">
              <w:t>Employer</w:t>
            </w:r>
            <w:r>
              <w:t xml:space="preserve"> registered n</w:t>
            </w:r>
            <w:r w:rsidRPr="0036667F">
              <w:t xml:space="preserve">umber </w:t>
            </w:r>
            <w:r>
              <w:t>(</w:t>
            </w:r>
            <w:r w:rsidRPr="0036667F">
              <w:t xml:space="preserve">PREM Number); name; registered address; mailing address, type of record (paper/electronic); </w:t>
            </w:r>
            <w:r w:rsidR="00BE3D4F">
              <w:t>Revenue Office Identifier</w:t>
            </w:r>
            <w:r w:rsidRPr="0036667F">
              <w:t>; number of employees; business registered date; business cancellation date (if appropriate); business re-registered date; trading status (trading/in liquidation/etc</w:t>
            </w:r>
            <w:r w:rsidR="00BE3D4F">
              <w:t>.</w:t>
            </w:r>
            <w:r w:rsidRPr="0036667F">
              <w:t>);  economic activity code</w:t>
            </w:r>
            <w:r w:rsidR="00BE3D4F">
              <w:t>/</w:t>
            </w:r>
            <w:r w:rsidRPr="0036667F">
              <w:t>industry code.</w:t>
            </w:r>
          </w:p>
        </w:tc>
        <w:tc>
          <w:tcPr>
            <w:tcW w:w="1805" w:type="dxa"/>
            <w:vAlign w:val="center"/>
            <w:hideMark/>
          </w:tcPr>
          <w:p w14:paraId="09DF3AC7" w14:textId="77777777" w:rsidR="008F0E46" w:rsidRPr="0036667F" w:rsidRDefault="008F0E46" w:rsidP="000969A6">
            <w:pPr>
              <w:ind w:left="0" w:firstLine="0"/>
              <w:jc w:val="left"/>
            </w:pPr>
            <w:r w:rsidRPr="0036667F">
              <w:t>Weekly</w:t>
            </w:r>
          </w:p>
        </w:tc>
        <w:tc>
          <w:tcPr>
            <w:tcW w:w="1667" w:type="dxa"/>
            <w:vAlign w:val="center"/>
            <w:hideMark/>
          </w:tcPr>
          <w:p w14:paraId="53DE94FF" w14:textId="77777777" w:rsidR="008F0E46" w:rsidRDefault="008F0E46" w:rsidP="000969A6">
            <w:pPr>
              <w:ind w:left="0" w:firstLine="0"/>
              <w:jc w:val="left"/>
            </w:pPr>
            <w:r w:rsidRPr="0036667F">
              <w:t>Social Welfare Consolidation Act 2005</w:t>
            </w:r>
            <w:r>
              <w:t>.</w:t>
            </w:r>
          </w:p>
          <w:p w14:paraId="1D06D707" w14:textId="77777777" w:rsidR="008F0E46" w:rsidRPr="0036667F" w:rsidRDefault="008F0E46" w:rsidP="000969A6">
            <w:pPr>
              <w:ind w:left="0" w:firstLine="0"/>
              <w:jc w:val="left"/>
            </w:pPr>
            <w:r w:rsidRPr="0036667F">
              <w:t>Section 261</w:t>
            </w:r>
            <w:r>
              <w:t>.</w:t>
            </w:r>
          </w:p>
        </w:tc>
      </w:tr>
      <w:tr w:rsidR="008F0E46" w:rsidRPr="0036667F" w14:paraId="162638CD" w14:textId="77777777" w:rsidTr="000969A6">
        <w:trPr>
          <w:trHeight w:val="811"/>
          <w:jc w:val="center"/>
        </w:trPr>
        <w:tc>
          <w:tcPr>
            <w:tcW w:w="1914" w:type="dxa"/>
            <w:vAlign w:val="center"/>
          </w:tcPr>
          <w:p w14:paraId="396F82F2" w14:textId="77777777" w:rsidR="008F0E46" w:rsidRPr="0036667F" w:rsidRDefault="008F0E46" w:rsidP="000969A6">
            <w:pPr>
              <w:ind w:left="0" w:firstLine="0"/>
              <w:jc w:val="left"/>
            </w:pPr>
            <w:r w:rsidRPr="0036667F">
              <w:t>Social insurance contribution information</w:t>
            </w:r>
          </w:p>
        </w:tc>
        <w:tc>
          <w:tcPr>
            <w:tcW w:w="3630" w:type="dxa"/>
            <w:vAlign w:val="center"/>
          </w:tcPr>
          <w:p w14:paraId="05FF58E2" w14:textId="77777777" w:rsidR="008F0E46" w:rsidRPr="0036667F" w:rsidRDefault="008F0E46" w:rsidP="000969A6">
            <w:pPr>
              <w:ind w:left="0" w:firstLine="0"/>
              <w:jc w:val="left"/>
            </w:pPr>
            <w:r w:rsidRPr="0036667F">
              <w:t>Employer Registration Number;  Tax Year; Employee PPSN; First Name; Family Name; Address; Date of Birth; Employment ID; Employment start date; Date of Leaving; Pay Date; Pay Frequency; Gross Pay; Pay for Employee PRSI; Pay for Employer PRSI; PRSI Exemption; PRSI Exemption Reason; PRSI Class and Subclass; Insurable weeks; Employee PRSI Paid; Employer PRSI; Pay for USC; Amount contributed by Employer to Retirement Benefit Scheme; Shared Based Remuneration; Director; USC paid.</w:t>
            </w:r>
          </w:p>
        </w:tc>
        <w:tc>
          <w:tcPr>
            <w:tcW w:w="1805" w:type="dxa"/>
            <w:vAlign w:val="center"/>
          </w:tcPr>
          <w:p w14:paraId="300176D9" w14:textId="77777777" w:rsidR="008F0E46" w:rsidRPr="0036667F" w:rsidRDefault="008F0E46" w:rsidP="000969A6">
            <w:pPr>
              <w:ind w:left="0" w:firstLine="0"/>
              <w:jc w:val="left"/>
            </w:pPr>
            <w:r w:rsidRPr="0036667F">
              <w:t>Where DEASP official requires customer information in the course of their daily duties</w:t>
            </w:r>
          </w:p>
        </w:tc>
        <w:tc>
          <w:tcPr>
            <w:tcW w:w="1667" w:type="dxa"/>
            <w:noWrap/>
            <w:vAlign w:val="center"/>
          </w:tcPr>
          <w:p w14:paraId="433924C5" w14:textId="77777777" w:rsidR="008F0E46" w:rsidRDefault="008F0E46" w:rsidP="000969A6">
            <w:pPr>
              <w:ind w:left="0" w:firstLine="0"/>
              <w:jc w:val="left"/>
            </w:pPr>
            <w:r w:rsidRPr="0036667F">
              <w:t>Social Welfare Consolidation Act 2005</w:t>
            </w:r>
            <w:r>
              <w:t>.</w:t>
            </w:r>
          </w:p>
          <w:p w14:paraId="02446D6A" w14:textId="77777777" w:rsidR="008F0E46" w:rsidRPr="0036667F" w:rsidRDefault="008F0E46" w:rsidP="000969A6">
            <w:pPr>
              <w:ind w:left="0" w:firstLine="0"/>
              <w:jc w:val="left"/>
            </w:pPr>
            <w:r w:rsidRPr="0036667F">
              <w:t>Section 261</w:t>
            </w:r>
            <w:r>
              <w:t>.</w:t>
            </w:r>
          </w:p>
        </w:tc>
      </w:tr>
      <w:tr w:rsidR="008F0E46" w:rsidRPr="0036667F" w14:paraId="0326F960" w14:textId="77777777" w:rsidTr="000969A6">
        <w:trPr>
          <w:trHeight w:val="811"/>
          <w:jc w:val="center"/>
        </w:trPr>
        <w:tc>
          <w:tcPr>
            <w:tcW w:w="1914" w:type="dxa"/>
            <w:vAlign w:val="center"/>
            <w:hideMark/>
          </w:tcPr>
          <w:p w14:paraId="535DDA47" w14:textId="77777777" w:rsidR="008F0E46" w:rsidRPr="0036667F" w:rsidRDefault="008F0E46" w:rsidP="000969A6">
            <w:pPr>
              <w:ind w:left="0" w:firstLine="0"/>
              <w:jc w:val="left"/>
            </w:pPr>
            <w:r w:rsidRPr="0036667F">
              <w:t>Pay and PRSI details from the P35L</w:t>
            </w:r>
          </w:p>
        </w:tc>
        <w:tc>
          <w:tcPr>
            <w:tcW w:w="3630" w:type="dxa"/>
            <w:vAlign w:val="center"/>
            <w:hideMark/>
          </w:tcPr>
          <w:p w14:paraId="528BC36A" w14:textId="77777777" w:rsidR="008F0E46" w:rsidRPr="0036667F" w:rsidRDefault="008F0E46" w:rsidP="000969A6">
            <w:pPr>
              <w:ind w:left="0" w:firstLine="0"/>
              <w:jc w:val="left"/>
            </w:pPr>
            <w:r w:rsidRPr="0036667F">
              <w:t>Employer Number, Employee PPSN, Name, Address, Pay, Employee PRSI, Total PRSI, PRSI Class, No. of weeks, date of birth, mother’s maiden name, pension tracing number, Gross Pay including PRSI</w:t>
            </w:r>
          </w:p>
        </w:tc>
        <w:tc>
          <w:tcPr>
            <w:tcW w:w="1805" w:type="dxa"/>
            <w:vAlign w:val="center"/>
            <w:hideMark/>
          </w:tcPr>
          <w:p w14:paraId="56D48961" w14:textId="77777777" w:rsidR="008F0E46" w:rsidRPr="0036667F" w:rsidRDefault="008F0E46" w:rsidP="000969A6">
            <w:pPr>
              <w:ind w:left="0" w:firstLine="0"/>
              <w:jc w:val="left"/>
            </w:pPr>
            <w:r w:rsidRPr="0036667F">
              <w:t>Weekly for the previous tax year and on request for prior tax years</w:t>
            </w:r>
          </w:p>
        </w:tc>
        <w:tc>
          <w:tcPr>
            <w:tcW w:w="1667" w:type="dxa"/>
            <w:noWrap/>
            <w:vAlign w:val="center"/>
            <w:hideMark/>
          </w:tcPr>
          <w:p w14:paraId="32A74035" w14:textId="77777777" w:rsidR="008F0E46" w:rsidRDefault="008F0E46" w:rsidP="000969A6">
            <w:pPr>
              <w:ind w:left="0" w:firstLine="0"/>
              <w:jc w:val="left"/>
            </w:pPr>
            <w:r w:rsidRPr="0036667F">
              <w:t>Social Welfare Consolidation Act 2005</w:t>
            </w:r>
            <w:r>
              <w:t>.</w:t>
            </w:r>
          </w:p>
          <w:p w14:paraId="5556EF4B" w14:textId="77777777" w:rsidR="008F0E46" w:rsidRPr="0036667F" w:rsidRDefault="008F0E46" w:rsidP="000969A6">
            <w:pPr>
              <w:ind w:left="0" w:firstLine="0"/>
              <w:jc w:val="left"/>
            </w:pPr>
            <w:r w:rsidRPr="0036667F">
              <w:t>Section 261</w:t>
            </w:r>
            <w:r>
              <w:t>.</w:t>
            </w:r>
          </w:p>
        </w:tc>
      </w:tr>
      <w:tr w:rsidR="008F0E46" w:rsidRPr="0036667F" w14:paraId="3BCF8A4F" w14:textId="77777777" w:rsidTr="000969A6">
        <w:trPr>
          <w:trHeight w:val="862"/>
          <w:jc w:val="center"/>
        </w:trPr>
        <w:tc>
          <w:tcPr>
            <w:tcW w:w="1914" w:type="dxa"/>
            <w:vAlign w:val="center"/>
            <w:hideMark/>
          </w:tcPr>
          <w:p w14:paraId="09398549" w14:textId="77777777" w:rsidR="008F0E46" w:rsidRPr="0036667F" w:rsidRDefault="008F0E46" w:rsidP="000969A6">
            <w:pPr>
              <w:ind w:left="0" w:firstLine="0"/>
              <w:jc w:val="left"/>
            </w:pPr>
            <w:r w:rsidRPr="0036667F">
              <w:lastRenderedPageBreak/>
              <w:t>Local Property Tax</w:t>
            </w:r>
            <w:r>
              <w:t>:</w:t>
            </w:r>
            <w:r w:rsidRPr="0036667F">
              <w:t xml:space="preserve"> data in respect of deductions from certain social welfare payments</w:t>
            </w:r>
          </w:p>
        </w:tc>
        <w:tc>
          <w:tcPr>
            <w:tcW w:w="3630" w:type="dxa"/>
            <w:vAlign w:val="center"/>
            <w:hideMark/>
          </w:tcPr>
          <w:p w14:paraId="7EBAF7D7" w14:textId="77777777" w:rsidR="008F0E46" w:rsidRPr="0036667F" w:rsidRDefault="008F0E46" w:rsidP="000969A6">
            <w:pPr>
              <w:ind w:left="0" w:firstLine="0"/>
              <w:jc w:val="left"/>
            </w:pPr>
            <w:r w:rsidRPr="0036667F">
              <w:t>Customer name, address, PPSN, value of LPT deduction.</w:t>
            </w:r>
          </w:p>
        </w:tc>
        <w:tc>
          <w:tcPr>
            <w:tcW w:w="1805" w:type="dxa"/>
            <w:vAlign w:val="center"/>
            <w:hideMark/>
          </w:tcPr>
          <w:p w14:paraId="65C2FE63" w14:textId="77777777" w:rsidR="008F0E46" w:rsidRPr="0036667F" w:rsidRDefault="008F0E46" w:rsidP="000969A6">
            <w:pPr>
              <w:ind w:left="0" w:firstLine="0"/>
              <w:jc w:val="left"/>
            </w:pPr>
            <w:r w:rsidRPr="0036667F">
              <w:t xml:space="preserve">Renewal file annually in December each year.  </w:t>
            </w:r>
            <w:r>
              <w:t>Daily</w:t>
            </w:r>
            <w:r w:rsidRPr="0036667F">
              <w:t xml:space="preserve"> customer instructions.  Occasional customer queries.</w:t>
            </w:r>
          </w:p>
        </w:tc>
        <w:tc>
          <w:tcPr>
            <w:tcW w:w="1667" w:type="dxa"/>
            <w:vAlign w:val="center"/>
            <w:hideMark/>
          </w:tcPr>
          <w:p w14:paraId="04A6004C" w14:textId="77777777" w:rsidR="008F0E46" w:rsidRDefault="008F0E46" w:rsidP="000969A6">
            <w:pPr>
              <w:ind w:left="0" w:firstLine="0"/>
              <w:jc w:val="left"/>
            </w:pPr>
            <w:r w:rsidRPr="0036667F">
              <w:t>Finance (Local Property Tax) Act 2012</w:t>
            </w:r>
            <w:r w:rsidR="00505898">
              <w:t>.</w:t>
            </w:r>
          </w:p>
          <w:p w14:paraId="6F661F66" w14:textId="77777777" w:rsidR="00505898" w:rsidRPr="0036667F" w:rsidRDefault="00505898" w:rsidP="000969A6">
            <w:pPr>
              <w:ind w:left="0" w:firstLine="0"/>
              <w:jc w:val="left"/>
            </w:pPr>
            <w:r>
              <w:t>Sections 83 to 100.</w:t>
            </w:r>
          </w:p>
        </w:tc>
      </w:tr>
      <w:tr w:rsidR="008F0E46" w:rsidRPr="0036667F" w14:paraId="6A9B520E" w14:textId="77777777" w:rsidTr="000969A6">
        <w:tblPrEx>
          <w:jc w:val="left"/>
        </w:tblPrEx>
        <w:trPr>
          <w:trHeight w:val="695"/>
        </w:trPr>
        <w:tc>
          <w:tcPr>
            <w:tcW w:w="1914" w:type="dxa"/>
            <w:vAlign w:val="center"/>
          </w:tcPr>
          <w:p w14:paraId="23F9D516" w14:textId="77777777" w:rsidR="008F0E46" w:rsidRPr="0036667F" w:rsidRDefault="008F0E46" w:rsidP="000969A6">
            <w:pPr>
              <w:ind w:left="0" w:firstLine="0"/>
              <w:jc w:val="left"/>
            </w:pPr>
            <w:r w:rsidRPr="0036667F">
              <w:t>DEASP Welfare4Partners using DSP ROS Digital Certificate - token passed to DEASP on log-in.</w:t>
            </w:r>
          </w:p>
        </w:tc>
        <w:tc>
          <w:tcPr>
            <w:tcW w:w="3630" w:type="dxa"/>
            <w:vAlign w:val="center"/>
          </w:tcPr>
          <w:p w14:paraId="42708568" w14:textId="77777777" w:rsidR="008F0E46" w:rsidRPr="0036667F" w:rsidRDefault="008F0E46" w:rsidP="000969A6">
            <w:pPr>
              <w:ind w:left="0" w:firstLine="0"/>
              <w:jc w:val="left"/>
            </w:pPr>
            <w:r w:rsidRPr="0036667F">
              <w:t>Name, preferred username, given name, family name, registration number, taxhead, email address, IDREF</w:t>
            </w:r>
          </w:p>
        </w:tc>
        <w:tc>
          <w:tcPr>
            <w:tcW w:w="1805" w:type="dxa"/>
          </w:tcPr>
          <w:p w14:paraId="71BACD81" w14:textId="77777777" w:rsidR="008F0E46" w:rsidRPr="0036667F" w:rsidRDefault="008F0E46" w:rsidP="000969A6">
            <w:pPr>
              <w:ind w:left="0" w:firstLine="0"/>
              <w:jc w:val="left"/>
            </w:pPr>
            <w:r w:rsidRPr="0036667F">
              <w:t>When user logs into service</w:t>
            </w:r>
          </w:p>
        </w:tc>
        <w:tc>
          <w:tcPr>
            <w:tcW w:w="1667" w:type="dxa"/>
          </w:tcPr>
          <w:p w14:paraId="266ACF31" w14:textId="77777777" w:rsidR="008F0E46" w:rsidRPr="0036667F" w:rsidRDefault="008F0E46" w:rsidP="000969A6">
            <w:pPr>
              <w:ind w:left="0" w:firstLine="0"/>
              <w:jc w:val="left"/>
            </w:pPr>
            <w:r>
              <w:t>Electronic Commerce Act 2000.</w:t>
            </w:r>
          </w:p>
        </w:tc>
      </w:tr>
      <w:tr w:rsidR="008F0E46" w:rsidRPr="00B64086" w14:paraId="13DEF5F5" w14:textId="77777777" w:rsidTr="000969A6">
        <w:tblPrEx>
          <w:jc w:val="left"/>
        </w:tblPrEx>
        <w:trPr>
          <w:trHeight w:val="695"/>
        </w:trPr>
        <w:tc>
          <w:tcPr>
            <w:tcW w:w="1914" w:type="dxa"/>
            <w:vAlign w:val="center"/>
          </w:tcPr>
          <w:p w14:paraId="63A7D952" w14:textId="77777777" w:rsidR="008F0E46" w:rsidRPr="0036667F" w:rsidRDefault="008F0E46" w:rsidP="000969A6">
            <w:pPr>
              <w:ind w:left="0" w:firstLine="0"/>
              <w:jc w:val="left"/>
            </w:pPr>
            <w:r w:rsidRPr="0036667F">
              <w:t>Case specific enquiries to support work of Special Investigations Unit</w:t>
            </w:r>
            <w:r w:rsidR="00BE3D4F">
              <w:t xml:space="preserve"> (SIU)</w:t>
            </w:r>
          </w:p>
        </w:tc>
        <w:tc>
          <w:tcPr>
            <w:tcW w:w="3630" w:type="dxa"/>
            <w:vAlign w:val="center"/>
          </w:tcPr>
          <w:p w14:paraId="394910C1" w14:textId="77777777" w:rsidR="008F0E46" w:rsidRPr="0036667F" w:rsidRDefault="008F0E46" w:rsidP="000969A6">
            <w:pPr>
              <w:ind w:left="0" w:firstLine="0"/>
              <w:jc w:val="left"/>
            </w:pPr>
            <w:r w:rsidRPr="0036667F">
              <w:t>Information (including personal data) held by Revenue deemed by an individual SIU officer to be relevant to an investigation of Social Welfare offences or fraud where the provision of such information would support the investigation of the alleged offence(s).</w:t>
            </w:r>
          </w:p>
        </w:tc>
        <w:tc>
          <w:tcPr>
            <w:tcW w:w="1805" w:type="dxa"/>
            <w:vAlign w:val="center"/>
          </w:tcPr>
          <w:p w14:paraId="4314A084" w14:textId="77777777" w:rsidR="008F0E46" w:rsidRPr="0036667F" w:rsidRDefault="008F0E46" w:rsidP="000969A6">
            <w:pPr>
              <w:ind w:left="0" w:firstLine="0"/>
              <w:jc w:val="left"/>
            </w:pPr>
            <w:r w:rsidRPr="0036667F">
              <w:t xml:space="preserve">Case specific SIU/SWI investigation </w:t>
            </w:r>
          </w:p>
        </w:tc>
        <w:tc>
          <w:tcPr>
            <w:tcW w:w="1667" w:type="dxa"/>
            <w:vAlign w:val="center"/>
          </w:tcPr>
          <w:p w14:paraId="095ED115" w14:textId="77777777" w:rsidR="008F0E46" w:rsidRDefault="008F0E46" w:rsidP="000969A6">
            <w:pPr>
              <w:ind w:left="0" w:firstLine="0"/>
              <w:jc w:val="left"/>
            </w:pPr>
            <w:r w:rsidRPr="00B64086">
              <w:t xml:space="preserve">Social Welfare Consolidation Act 2005. </w:t>
            </w:r>
          </w:p>
          <w:p w14:paraId="1587C00A" w14:textId="77777777" w:rsidR="008F0E46" w:rsidRPr="00B64086" w:rsidRDefault="008F0E46" w:rsidP="000969A6">
            <w:pPr>
              <w:ind w:left="0" w:firstLine="0"/>
              <w:jc w:val="left"/>
            </w:pPr>
            <w:r w:rsidRPr="00B64086">
              <w:t>S</w:t>
            </w:r>
            <w:r>
              <w:t>ection</w:t>
            </w:r>
            <w:r w:rsidRPr="00B64086">
              <w:t xml:space="preserve"> 261(2)</w:t>
            </w:r>
          </w:p>
        </w:tc>
      </w:tr>
      <w:tr w:rsidR="008F0E46" w:rsidRPr="00B64086" w14:paraId="280C5C0E" w14:textId="77777777" w:rsidTr="000969A6">
        <w:tblPrEx>
          <w:jc w:val="left"/>
        </w:tblPrEx>
        <w:trPr>
          <w:trHeight w:val="695"/>
        </w:trPr>
        <w:tc>
          <w:tcPr>
            <w:tcW w:w="1914" w:type="dxa"/>
            <w:vAlign w:val="center"/>
          </w:tcPr>
          <w:p w14:paraId="6B8E85ED" w14:textId="77777777" w:rsidR="008F0E46" w:rsidRPr="0036667F" w:rsidRDefault="008F0E46" w:rsidP="000969A6">
            <w:pPr>
              <w:ind w:left="0" w:firstLine="0"/>
              <w:jc w:val="left"/>
            </w:pPr>
            <w:r w:rsidRPr="0036667F">
              <w:t>Information about certain payments made by traders and other persons carrying on a business activity (including statutory bodies</w:t>
            </w:r>
            <w:r>
              <w:t xml:space="preserve"> </w:t>
            </w:r>
            <w:r w:rsidRPr="0036667F">
              <w:t>– F</w:t>
            </w:r>
            <w:r>
              <w:t xml:space="preserve">orm </w:t>
            </w:r>
            <w:r w:rsidRPr="0036667F">
              <w:t>46G</w:t>
            </w:r>
            <w:r>
              <w:t>)</w:t>
            </w:r>
          </w:p>
        </w:tc>
        <w:tc>
          <w:tcPr>
            <w:tcW w:w="3630" w:type="dxa"/>
            <w:vAlign w:val="center"/>
          </w:tcPr>
          <w:p w14:paraId="55B4D1B4" w14:textId="77777777" w:rsidR="008F0E46" w:rsidRPr="0036667F" w:rsidRDefault="008F0E46" w:rsidP="000969A6">
            <w:pPr>
              <w:ind w:left="0" w:firstLine="0"/>
              <w:jc w:val="left"/>
            </w:pPr>
            <w:r w:rsidRPr="0036667F">
              <w:t>Name/full title of company; private address; business name (if any); business address; Tax Reference Number; Total amount of payments made or value of consideration given; nature of consideration, if not money; nature of services or rights provided; VAT inclusive/exclusive.</w:t>
            </w:r>
          </w:p>
        </w:tc>
        <w:tc>
          <w:tcPr>
            <w:tcW w:w="1805" w:type="dxa"/>
            <w:vAlign w:val="center"/>
          </w:tcPr>
          <w:p w14:paraId="14DDC2EE" w14:textId="77777777" w:rsidR="008F0E46" w:rsidRPr="0036667F" w:rsidRDefault="008F0E46" w:rsidP="000969A6">
            <w:pPr>
              <w:ind w:left="0" w:firstLine="0"/>
              <w:jc w:val="left"/>
            </w:pPr>
            <w:r w:rsidRPr="0036667F">
              <w:t>Case specific SIU/SWI investigation</w:t>
            </w:r>
          </w:p>
        </w:tc>
        <w:tc>
          <w:tcPr>
            <w:tcW w:w="1667" w:type="dxa"/>
            <w:vAlign w:val="center"/>
          </w:tcPr>
          <w:p w14:paraId="1A8BE474" w14:textId="77777777" w:rsidR="008F0E46" w:rsidRDefault="008F0E46" w:rsidP="000969A6">
            <w:pPr>
              <w:ind w:left="0" w:firstLine="0"/>
              <w:jc w:val="left"/>
            </w:pPr>
            <w:r w:rsidRPr="00B64086">
              <w:t xml:space="preserve">Social Welfare Consolidation Act 2005. </w:t>
            </w:r>
          </w:p>
          <w:p w14:paraId="03C7EE44" w14:textId="77777777" w:rsidR="008F0E46" w:rsidRPr="00B64086" w:rsidRDefault="008F0E46" w:rsidP="000969A6">
            <w:pPr>
              <w:ind w:left="0" w:firstLine="0"/>
              <w:jc w:val="left"/>
            </w:pPr>
            <w:r w:rsidRPr="00B64086">
              <w:t>S</w:t>
            </w:r>
            <w:r>
              <w:t>ection</w:t>
            </w:r>
            <w:r w:rsidRPr="00B64086">
              <w:t xml:space="preserve"> 261(2)</w:t>
            </w:r>
          </w:p>
        </w:tc>
      </w:tr>
      <w:tr w:rsidR="008F0E46" w:rsidRPr="00B64086" w14:paraId="2BD29B02" w14:textId="77777777" w:rsidTr="000969A6">
        <w:tblPrEx>
          <w:jc w:val="left"/>
        </w:tblPrEx>
        <w:trPr>
          <w:trHeight w:val="695"/>
        </w:trPr>
        <w:tc>
          <w:tcPr>
            <w:tcW w:w="1914" w:type="dxa"/>
            <w:vAlign w:val="center"/>
          </w:tcPr>
          <w:p w14:paraId="7D344525" w14:textId="77777777" w:rsidR="008F0E46" w:rsidRPr="0036667F" w:rsidRDefault="008F0E46" w:rsidP="000969A6">
            <w:pPr>
              <w:ind w:left="0" w:firstLine="0"/>
              <w:jc w:val="left"/>
            </w:pPr>
            <w:r w:rsidRPr="0036667F">
              <w:t>Vehicle registration data</w:t>
            </w:r>
          </w:p>
        </w:tc>
        <w:tc>
          <w:tcPr>
            <w:tcW w:w="3630" w:type="dxa"/>
          </w:tcPr>
          <w:p w14:paraId="594DA842" w14:textId="77777777" w:rsidR="008F0E46" w:rsidRPr="0036667F" w:rsidRDefault="008F0E46" w:rsidP="000969A6">
            <w:pPr>
              <w:ind w:left="0" w:firstLine="0"/>
              <w:jc w:val="left"/>
            </w:pPr>
            <w:r w:rsidRPr="0036667F">
              <w:t xml:space="preserve">Vehicle registration number and/or (optional) name, address, post code, previous owner (Y/N), </w:t>
            </w:r>
          </w:p>
        </w:tc>
        <w:tc>
          <w:tcPr>
            <w:tcW w:w="1805" w:type="dxa"/>
            <w:vAlign w:val="center"/>
          </w:tcPr>
          <w:p w14:paraId="133CC3B8" w14:textId="77777777" w:rsidR="008F0E46" w:rsidRPr="0036667F" w:rsidRDefault="008F0E46" w:rsidP="000969A6">
            <w:pPr>
              <w:ind w:left="0" w:firstLine="0"/>
              <w:jc w:val="left"/>
            </w:pPr>
            <w:r w:rsidRPr="0036667F">
              <w:t xml:space="preserve">Case specific SIU/SWI investigation </w:t>
            </w:r>
          </w:p>
        </w:tc>
        <w:tc>
          <w:tcPr>
            <w:tcW w:w="1667" w:type="dxa"/>
            <w:vAlign w:val="center"/>
          </w:tcPr>
          <w:p w14:paraId="1D2D3839" w14:textId="77777777" w:rsidR="008F0E46" w:rsidRDefault="008F0E46" w:rsidP="000969A6">
            <w:pPr>
              <w:ind w:left="0" w:firstLine="0"/>
              <w:jc w:val="left"/>
            </w:pPr>
            <w:r w:rsidRPr="00B64086">
              <w:t xml:space="preserve">Social Welfare Consolidation Act 2005. </w:t>
            </w:r>
          </w:p>
          <w:p w14:paraId="6AD29608" w14:textId="77777777" w:rsidR="008F0E46" w:rsidRPr="00B64086" w:rsidRDefault="008F0E46" w:rsidP="000969A6">
            <w:pPr>
              <w:ind w:left="0" w:firstLine="0"/>
              <w:jc w:val="left"/>
            </w:pPr>
            <w:r w:rsidRPr="00B64086">
              <w:t>S</w:t>
            </w:r>
            <w:r>
              <w:t>ection</w:t>
            </w:r>
            <w:r w:rsidRPr="00B64086">
              <w:t xml:space="preserve"> 261(</w:t>
            </w:r>
            <w:r>
              <w:t>1</w:t>
            </w:r>
            <w:r w:rsidRPr="00B64086">
              <w:t>)</w:t>
            </w:r>
          </w:p>
        </w:tc>
      </w:tr>
      <w:tr w:rsidR="008F0E46" w:rsidRPr="00B64086" w14:paraId="21EFA66B" w14:textId="77777777" w:rsidTr="000969A6">
        <w:tblPrEx>
          <w:jc w:val="left"/>
        </w:tblPrEx>
        <w:trPr>
          <w:trHeight w:val="695"/>
        </w:trPr>
        <w:tc>
          <w:tcPr>
            <w:tcW w:w="1914" w:type="dxa"/>
            <w:vAlign w:val="center"/>
          </w:tcPr>
          <w:p w14:paraId="499156FF" w14:textId="77777777" w:rsidR="008F0E46" w:rsidRPr="0036667F" w:rsidRDefault="008F0E46" w:rsidP="000969A6">
            <w:pPr>
              <w:ind w:left="0" w:firstLine="0"/>
              <w:jc w:val="left"/>
            </w:pPr>
            <w:r w:rsidRPr="0036667F">
              <w:t>Self</w:t>
            </w:r>
            <w:r w:rsidR="00BE3D4F">
              <w:t>-</w:t>
            </w:r>
            <w:r w:rsidRPr="0036667F">
              <w:t>Employed Contribution Details</w:t>
            </w:r>
          </w:p>
        </w:tc>
        <w:tc>
          <w:tcPr>
            <w:tcW w:w="3630" w:type="dxa"/>
            <w:vAlign w:val="center"/>
          </w:tcPr>
          <w:p w14:paraId="67C3421C" w14:textId="77777777" w:rsidR="008F0E46" w:rsidRPr="0036667F" w:rsidRDefault="008F0E46" w:rsidP="000969A6">
            <w:pPr>
              <w:ind w:left="0" w:firstLine="0"/>
              <w:jc w:val="left"/>
            </w:pPr>
            <w:r w:rsidRPr="0036667F">
              <w:t>Customer Name, address, PPSN, employment commenced/ceased, employer reference number,</w:t>
            </w:r>
            <w:r>
              <w:t xml:space="preserve"> </w:t>
            </w:r>
            <w:r w:rsidRPr="0036667F">
              <w:t>income details</w:t>
            </w:r>
          </w:p>
        </w:tc>
        <w:tc>
          <w:tcPr>
            <w:tcW w:w="1805" w:type="dxa"/>
            <w:vAlign w:val="center"/>
          </w:tcPr>
          <w:p w14:paraId="48CC2555" w14:textId="77777777" w:rsidR="008F0E46" w:rsidRPr="0036667F" w:rsidRDefault="008F0E46" w:rsidP="000969A6">
            <w:pPr>
              <w:ind w:left="0" w:firstLine="0"/>
              <w:jc w:val="left"/>
            </w:pPr>
            <w:r w:rsidRPr="0036667F">
              <w:t>Case specific to support delivery of service or investigation</w:t>
            </w:r>
          </w:p>
        </w:tc>
        <w:tc>
          <w:tcPr>
            <w:tcW w:w="1667" w:type="dxa"/>
            <w:vAlign w:val="center"/>
          </w:tcPr>
          <w:p w14:paraId="5AC0FCB4" w14:textId="77777777" w:rsidR="008F0E46" w:rsidRDefault="008F0E46" w:rsidP="000969A6">
            <w:pPr>
              <w:ind w:left="0" w:firstLine="0"/>
              <w:jc w:val="left"/>
            </w:pPr>
            <w:r w:rsidRPr="00B64086">
              <w:t xml:space="preserve">Social Welfare Consolidation Act 2005. </w:t>
            </w:r>
          </w:p>
          <w:p w14:paraId="38AB6287" w14:textId="77777777" w:rsidR="008F0E46" w:rsidRPr="00B64086" w:rsidRDefault="008F0E46" w:rsidP="000969A6">
            <w:pPr>
              <w:ind w:left="0" w:firstLine="0"/>
              <w:jc w:val="left"/>
            </w:pPr>
            <w:r w:rsidRPr="00B64086">
              <w:t>S</w:t>
            </w:r>
            <w:r>
              <w:t>ection</w:t>
            </w:r>
            <w:r w:rsidRPr="00B64086">
              <w:t xml:space="preserve"> 261(2)</w:t>
            </w:r>
          </w:p>
        </w:tc>
      </w:tr>
      <w:tr w:rsidR="008F0E46" w:rsidRPr="00B64086" w14:paraId="1804E74C" w14:textId="77777777" w:rsidTr="000969A6">
        <w:tblPrEx>
          <w:jc w:val="left"/>
        </w:tblPrEx>
        <w:trPr>
          <w:trHeight w:val="695"/>
        </w:trPr>
        <w:tc>
          <w:tcPr>
            <w:tcW w:w="1914" w:type="dxa"/>
          </w:tcPr>
          <w:p w14:paraId="01D01464" w14:textId="77777777" w:rsidR="008F0E46" w:rsidRPr="004D4955" w:rsidRDefault="008F0E46" w:rsidP="000969A6">
            <w:pPr>
              <w:ind w:left="0" w:firstLine="0"/>
              <w:jc w:val="left"/>
            </w:pPr>
            <w:r w:rsidRPr="004D4955">
              <w:t>Income Tax (F11</w:t>
            </w:r>
            <w:r>
              <w:t xml:space="preserve">) </w:t>
            </w:r>
            <w:r w:rsidRPr="004D4955">
              <w:t>end of year data</w:t>
            </w:r>
          </w:p>
        </w:tc>
        <w:tc>
          <w:tcPr>
            <w:tcW w:w="3630" w:type="dxa"/>
          </w:tcPr>
          <w:p w14:paraId="26AAF8AD" w14:textId="77777777" w:rsidR="008F0E46" w:rsidRPr="004D4955" w:rsidRDefault="008F0E46" w:rsidP="000969A6">
            <w:pPr>
              <w:ind w:left="0" w:firstLine="0"/>
              <w:jc w:val="left"/>
            </w:pPr>
            <w:r w:rsidRPr="004D4955">
              <w:t xml:space="preserve">Year, </w:t>
            </w:r>
            <w:r>
              <w:t>PPSN self/s</w:t>
            </w:r>
            <w:r w:rsidRPr="004D4955">
              <w:t xml:space="preserve">pouse, </w:t>
            </w:r>
            <w:r>
              <w:t>N</w:t>
            </w:r>
            <w:r w:rsidRPr="004D4955">
              <w:t>ame</w:t>
            </w:r>
            <w:r>
              <w:t>/spouse n</w:t>
            </w:r>
            <w:r w:rsidRPr="004D4955">
              <w:t>ame, liability</w:t>
            </w:r>
            <w:r>
              <w:t>/paid</w:t>
            </w:r>
            <w:r w:rsidRPr="004D4955">
              <w:t xml:space="preserve">, PRSI </w:t>
            </w:r>
            <w:r>
              <w:t>d</w:t>
            </w:r>
            <w:r w:rsidRPr="004D4955">
              <w:t xml:space="preserve">ue </w:t>
            </w:r>
            <w:r>
              <w:t>and paid for self/spouse</w:t>
            </w:r>
            <w:r w:rsidRPr="004D4955">
              <w:t xml:space="preserve">, </w:t>
            </w:r>
            <w:r>
              <w:t>r</w:t>
            </w:r>
            <w:r w:rsidRPr="004D4955">
              <w:t xml:space="preserve">eckonable </w:t>
            </w:r>
            <w:r>
              <w:t>income self/spouse</w:t>
            </w:r>
            <w:r w:rsidRPr="004D4955">
              <w:t xml:space="preserve">, </w:t>
            </w:r>
            <w:r>
              <w:t>a</w:t>
            </w:r>
            <w:r w:rsidRPr="004D4955">
              <w:t xml:space="preserve">ppeal Indicator, </w:t>
            </w:r>
            <w:r>
              <w:t>u</w:t>
            </w:r>
            <w:r w:rsidRPr="004D4955">
              <w:t xml:space="preserve">nearned Income </w:t>
            </w:r>
            <w:r>
              <w:t>self/spouse</w:t>
            </w:r>
            <w:r w:rsidRPr="004D4955">
              <w:t xml:space="preserve">, Case I/II </w:t>
            </w:r>
            <w:r>
              <w:t>i</w:t>
            </w:r>
            <w:r w:rsidRPr="004D4955">
              <w:t xml:space="preserve">ncome </w:t>
            </w:r>
            <w:r>
              <w:t>s</w:t>
            </w:r>
            <w:r w:rsidRPr="004D4955">
              <w:t>elf</w:t>
            </w:r>
            <w:r>
              <w:t>/sp</w:t>
            </w:r>
            <w:r w:rsidRPr="004D4955">
              <w:t>ouse.</w:t>
            </w:r>
          </w:p>
        </w:tc>
        <w:tc>
          <w:tcPr>
            <w:tcW w:w="1805" w:type="dxa"/>
          </w:tcPr>
          <w:p w14:paraId="0812CF1C" w14:textId="77777777" w:rsidR="008F0E46" w:rsidRDefault="008F0E46" w:rsidP="000969A6">
            <w:r w:rsidRPr="004D4955">
              <w:t xml:space="preserve">On </w:t>
            </w:r>
            <w:r>
              <w:t>r</w:t>
            </w:r>
            <w:r w:rsidRPr="004D4955">
              <w:t>equest</w:t>
            </w:r>
          </w:p>
        </w:tc>
        <w:tc>
          <w:tcPr>
            <w:tcW w:w="1667" w:type="dxa"/>
            <w:vAlign w:val="center"/>
          </w:tcPr>
          <w:p w14:paraId="54A00983" w14:textId="77777777" w:rsidR="008F0E46" w:rsidRDefault="008F0E46" w:rsidP="000969A6">
            <w:pPr>
              <w:ind w:left="0" w:firstLine="0"/>
              <w:jc w:val="left"/>
            </w:pPr>
            <w:r w:rsidRPr="00B64086">
              <w:t xml:space="preserve">Social Welfare Consolidation Act 2005. </w:t>
            </w:r>
          </w:p>
          <w:p w14:paraId="1A99C41A" w14:textId="77777777" w:rsidR="008F0E46" w:rsidRPr="00B64086" w:rsidRDefault="008F0E46" w:rsidP="000969A6">
            <w:r w:rsidRPr="00B64086">
              <w:t>S</w:t>
            </w:r>
            <w:r>
              <w:t>ection</w:t>
            </w:r>
            <w:r w:rsidRPr="00B64086">
              <w:t xml:space="preserve"> 261(2</w:t>
            </w:r>
          </w:p>
        </w:tc>
      </w:tr>
      <w:tr w:rsidR="008F0E46" w:rsidRPr="00B64086" w14:paraId="2DEF01D0" w14:textId="77777777" w:rsidTr="000969A6">
        <w:tblPrEx>
          <w:jc w:val="left"/>
        </w:tblPrEx>
        <w:trPr>
          <w:trHeight w:val="695"/>
        </w:trPr>
        <w:tc>
          <w:tcPr>
            <w:tcW w:w="1914" w:type="dxa"/>
            <w:vAlign w:val="center"/>
          </w:tcPr>
          <w:p w14:paraId="0F2A1DE3" w14:textId="77777777" w:rsidR="008F0E46" w:rsidRPr="0036667F" w:rsidRDefault="008F0E46" w:rsidP="000969A6">
            <w:pPr>
              <w:ind w:left="0" w:firstLine="0"/>
              <w:jc w:val="left"/>
            </w:pPr>
            <w:r w:rsidRPr="0036667F">
              <w:t>Tax Clearance Certificates</w:t>
            </w:r>
          </w:p>
        </w:tc>
        <w:tc>
          <w:tcPr>
            <w:tcW w:w="3630" w:type="dxa"/>
            <w:vAlign w:val="center"/>
          </w:tcPr>
          <w:p w14:paraId="5DC947AF" w14:textId="77777777" w:rsidR="008F0E46" w:rsidRPr="0036667F" w:rsidRDefault="008F0E46" w:rsidP="000969A6">
            <w:pPr>
              <w:ind w:left="0" w:firstLine="0"/>
              <w:jc w:val="left"/>
            </w:pPr>
            <w:r w:rsidRPr="0036667F">
              <w:t>Employer reference number, status (Yes, No, not found)</w:t>
            </w:r>
          </w:p>
        </w:tc>
        <w:tc>
          <w:tcPr>
            <w:tcW w:w="1805" w:type="dxa"/>
            <w:vAlign w:val="center"/>
          </w:tcPr>
          <w:p w14:paraId="0DCFE396" w14:textId="77777777" w:rsidR="008F0E46" w:rsidRPr="0036667F" w:rsidRDefault="008F0E46" w:rsidP="000969A6">
            <w:pPr>
              <w:ind w:left="0" w:firstLine="0"/>
              <w:jc w:val="left"/>
            </w:pPr>
            <w:r w:rsidRPr="0036667F">
              <w:t xml:space="preserve">Case specific to support delivery </w:t>
            </w:r>
            <w:r w:rsidRPr="0036667F">
              <w:lastRenderedPageBreak/>
              <w:t>of service or investigation</w:t>
            </w:r>
          </w:p>
        </w:tc>
        <w:tc>
          <w:tcPr>
            <w:tcW w:w="1667" w:type="dxa"/>
            <w:vAlign w:val="center"/>
          </w:tcPr>
          <w:p w14:paraId="7B5AB141" w14:textId="77777777" w:rsidR="008F0E46" w:rsidRDefault="008F0E46" w:rsidP="000969A6">
            <w:pPr>
              <w:ind w:left="0" w:firstLine="0"/>
              <w:jc w:val="left"/>
            </w:pPr>
            <w:r w:rsidRPr="00B64086">
              <w:lastRenderedPageBreak/>
              <w:t xml:space="preserve">Social Welfare Consolidation Act 2005. </w:t>
            </w:r>
          </w:p>
          <w:p w14:paraId="614EFA8E" w14:textId="77777777" w:rsidR="008F0E46" w:rsidRPr="00B64086" w:rsidRDefault="008F0E46" w:rsidP="000969A6">
            <w:pPr>
              <w:ind w:left="0" w:firstLine="0"/>
              <w:jc w:val="left"/>
            </w:pPr>
            <w:r w:rsidRPr="00B64086">
              <w:lastRenderedPageBreak/>
              <w:t>S</w:t>
            </w:r>
            <w:r>
              <w:t>ection</w:t>
            </w:r>
            <w:r w:rsidRPr="00B64086">
              <w:t xml:space="preserve"> 261(2)</w:t>
            </w:r>
          </w:p>
        </w:tc>
      </w:tr>
      <w:tr w:rsidR="008F0E46" w:rsidRPr="00B64086" w14:paraId="71227B8B" w14:textId="77777777" w:rsidTr="000969A6">
        <w:tblPrEx>
          <w:jc w:val="left"/>
        </w:tblPrEx>
        <w:trPr>
          <w:trHeight w:val="695"/>
        </w:trPr>
        <w:tc>
          <w:tcPr>
            <w:tcW w:w="1914" w:type="dxa"/>
            <w:vAlign w:val="center"/>
          </w:tcPr>
          <w:p w14:paraId="45255570" w14:textId="77777777" w:rsidR="008F0E46" w:rsidRPr="0036667F" w:rsidRDefault="008F0E46" w:rsidP="000969A6">
            <w:pPr>
              <w:ind w:left="0" w:firstLine="0"/>
              <w:jc w:val="left"/>
            </w:pPr>
            <w:r w:rsidRPr="0036667F">
              <w:lastRenderedPageBreak/>
              <w:t>Value of deposit interest retention tax paid to check compliance on means tested payments</w:t>
            </w:r>
          </w:p>
        </w:tc>
        <w:tc>
          <w:tcPr>
            <w:tcW w:w="3630" w:type="dxa"/>
            <w:vAlign w:val="center"/>
          </w:tcPr>
          <w:p w14:paraId="444B9177" w14:textId="77777777" w:rsidR="008F0E46" w:rsidRPr="0036667F" w:rsidRDefault="008F0E46" w:rsidP="000969A6">
            <w:pPr>
              <w:ind w:left="0" w:firstLine="0"/>
              <w:jc w:val="left"/>
            </w:pPr>
            <w:r w:rsidRPr="0036667F">
              <w:t>Customer Name, PPSN, date of birth, gender, time period, name per Revenue, value of DIRT</w:t>
            </w:r>
          </w:p>
        </w:tc>
        <w:tc>
          <w:tcPr>
            <w:tcW w:w="1805" w:type="dxa"/>
            <w:vAlign w:val="center"/>
          </w:tcPr>
          <w:p w14:paraId="22184BAA" w14:textId="77777777" w:rsidR="008F0E46" w:rsidRDefault="008F0E46" w:rsidP="000969A6">
            <w:pPr>
              <w:ind w:left="0" w:firstLine="0"/>
              <w:jc w:val="left"/>
            </w:pPr>
            <w:r>
              <w:t>A</w:t>
            </w:r>
            <w:r w:rsidRPr="0036667F">
              <w:t>nnually</w:t>
            </w:r>
            <w:r>
              <w:t>.</w:t>
            </w:r>
          </w:p>
          <w:p w14:paraId="191B6C89" w14:textId="77777777" w:rsidR="008F0E46" w:rsidRPr="0036667F" w:rsidRDefault="008F0E46" w:rsidP="000969A6">
            <w:pPr>
              <w:ind w:left="0" w:firstLine="0"/>
              <w:jc w:val="left"/>
            </w:pPr>
            <w:r>
              <w:t>Case specific queries confirmed on request from DEASP.</w:t>
            </w:r>
          </w:p>
        </w:tc>
        <w:tc>
          <w:tcPr>
            <w:tcW w:w="1667" w:type="dxa"/>
            <w:vAlign w:val="center"/>
          </w:tcPr>
          <w:p w14:paraId="4C1F8AF3" w14:textId="77777777" w:rsidR="008F0E46" w:rsidRPr="00B64086" w:rsidRDefault="008F0E46" w:rsidP="000969A6">
            <w:pPr>
              <w:ind w:left="0" w:firstLine="0"/>
              <w:jc w:val="left"/>
            </w:pPr>
            <w:r w:rsidRPr="00B64086">
              <w:t>Social Welfare Consolidation Act 2005</w:t>
            </w:r>
            <w:r>
              <w:t xml:space="preserve"> - </w:t>
            </w:r>
            <w:r w:rsidRPr="00B64086">
              <w:t>S</w:t>
            </w:r>
            <w:r>
              <w:t>ection</w:t>
            </w:r>
            <w:r w:rsidRPr="00B64086">
              <w:t xml:space="preserve"> 261(2). Taxes Consolidation Act</w:t>
            </w:r>
            <w:r>
              <w:t xml:space="preserve"> 1997 -</w:t>
            </w:r>
            <w:r w:rsidRPr="00B64086">
              <w:t xml:space="preserve"> Section 891(b)</w:t>
            </w:r>
          </w:p>
        </w:tc>
      </w:tr>
      <w:tr w:rsidR="008F0E46" w:rsidRPr="00B64086" w14:paraId="21EC0D5A" w14:textId="77777777" w:rsidTr="000969A6">
        <w:tblPrEx>
          <w:jc w:val="left"/>
        </w:tblPrEx>
        <w:trPr>
          <w:trHeight w:val="695"/>
        </w:trPr>
        <w:tc>
          <w:tcPr>
            <w:tcW w:w="1914" w:type="dxa"/>
            <w:vAlign w:val="center"/>
          </w:tcPr>
          <w:p w14:paraId="52EA7995" w14:textId="77777777" w:rsidR="008F0E46" w:rsidRPr="0036667F" w:rsidRDefault="008F0E46" w:rsidP="000969A6">
            <w:pPr>
              <w:ind w:left="0" w:firstLine="0"/>
              <w:jc w:val="left"/>
            </w:pPr>
            <w:r w:rsidRPr="0036667F">
              <w:t>Single customer view</w:t>
            </w:r>
          </w:p>
        </w:tc>
        <w:tc>
          <w:tcPr>
            <w:tcW w:w="3630" w:type="dxa"/>
          </w:tcPr>
          <w:p w14:paraId="08472D29" w14:textId="77777777" w:rsidR="008F0E46" w:rsidRPr="0036667F" w:rsidRDefault="008F0E46" w:rsidP="000969A6">
            <w:pPr>
              <w:ind w:left="0" w:firstLine="0"/>
              <w:jc w:val="left"/>
            </w:pPr>
            <w:r w:rsidRPr="0036667F">
              <w:t>Name, PPSN, Place of Birth, Date of Birth, Former Surnames, Address, Nationality, Date of death.</w:t>
            </w:r>
          </w:p>
        </w:tc>
        <w:tc>
          <w:tcPr>
            <w:tcW w:w="1805" w:type="dxa"/>
            <w:vAlign w:val="center"/>
          </w:tcPr>
          <w:p w14:paraId="2D9C442E" w14:textId="77777777" w:rsidR="008F0E46" w:rsidRPr="0036667F" w:rsidRDefault="008F0E46" w:rsidP="000969A6">
            <w:pPr>
              <w:ind w:left="0" w:firstLine="0"/>
              <w:jc w:val="left"/>
            </w:pPr>
            <w:r w:rsidRPr="0036667F">
              <w:t>Case specific</w:t>
            </w:r>
          </w:p>
        </w:tc>
        <w:tc>
          <w:tcPr>
            <w:tcW w:w="1667" w:type="dxa"/>
            <w:vAlign w:val="center"/>
          </w:tcPr>
          <w:p w14:paraId="5EF05AB9" w14:textId="77777777" w:rsidR="008F0E46" w:rsidRDefault="008F0E46" w:rsidP="000969A6">
            <w:pPr>
              <w:ind w:left="0" w:firstLine="0"/>
              <w:jc w:val="left"/>
            </w:pPr>
            <w:r w:rsidRPr="00B64086">
              <w:t>Social Welfare (Consolidation) Act 2005</w:t>
            </w:r>
            <w:r>
              <w:t>.</w:t>
            </w:r>
          </w:p>
          <w:p w14:paraId="45D54605" w14:textId="77777777" w:rsidR="008F0E46" w:rsidRPr="00B64086" w:rsidRDefault="008F0E46" w:rsidP="000969A6">
            <w:pPr>
              <w:ind w:left="0" w:firstLine="0"/>
              <w:jc w:val="left"/>
            </w:pPr>
            <w:r w:rsidRPr="00B64086">
              <w:t>Sections 261(1) and 262 to 270</w:t>
            </w:r>
            <w:r>
              <w:t>.</w:t>
            </w:r>
          </w:p>
        </w:tc>
      </w:tr>
    </w:tbl>
    <w:p w14:paraId="49DDF6D8" w14:textId="49D9C1C5" w:rsidR="00801173" w:rsidRDefault="00801173">
      <w:bookmarkStart w:id="0" w:name="_GoBack"/>
      <w:bookmarkEnd w:id="0"/>
    </w:p>
    <w:sectPr w:rsidR="00801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7EB"/>
    <w:rsid w:val="000455AE"/>
    <w:rsid w:val="00074404"/>
    <w:rsid w:val="000E3927"/>
    <w:rsid w:val="000F511C"/>
    <w:rsid w:val="00113207"/>
    <w:rsid w:val="00115B45"/>
    <w:rsid w:val="00143D2E"/>
    <w:rsid w:val="00183814"/>
    <w:rsid w:val="001C0EB7"/>
    <w:rsid w:val="001F2E16"/>
    <w:rsid w:val="00250310"/>
    <w:rsid w:val="002676F6"/>
    <w:rsid w:val="0036667F"/>
    <w:rsid w:val="003E47EB"/>
    <w:rsid w:val="00431C0D"/>
    <w:rsid w:val="004A596A"/>
    <w:rsid w:val="004B7519"/>
    <w:rsid w:val="004E02F0"/>
    <w:rsid w:val="004F6FFE"/>
    <w:rsid w:val="00505898"/>
    <w:rsid w:val="00604D91"/>
    <w:rsid w:val="00631ACB"/>
    <w:rsid w:val="00685A15"/>
    <w:rsid w:val="007100D3"/>
    <w:rsid w:val="00801173"/>
    <w:rsid w:val="00825CA9"/>
    <w:rsid w:val="008709AE"/>
    <w:rsid w:val="008C608B"/>
    <w:rsid w:val="008F037C"/>
    <w:rsid w:val="008F0E46"/>
    <w:rsid w:val="00983D78"/>
    <w:rsid w:val="00A054C7"/>
    <w:rsid w:val="00A22E1A"/>
    <w:rsid w:val="00B50A13"/>
    <w:rsid w:val="00B64086"/>
    <w:rsid w:val="00B9485A"/>
    <w:rsid w:val="00BE2D2F"/>
    <w:rsid w:val="00BE3D4F"/>
    <w:rsid w:val="00BF0157"/>
    <w:rsid w:val="00D17EF3"/>
    <w:rsid w:val="00E023A9"/>
    <w:rsid w:val="00F63E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23EB"/>
  <w15:chartTrackingRefBased/>
  <w15:docId w15:val="{D67F1D4E-58D9-4149-800F-FBBCE4A9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7EB"/>
    <w:pPr>
      <w:spacing w:after="0" w:line="240" w:lineRule="auto"/>
    </w:pPr>
    <w:rPr>
      <w:rFonts w:ascii="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1">
    <w:name w:val="name1"/>
    <w:basedOn w:val="Normal"/>
    <w:rsid w:val="003E47EB"/>
    <w:pPr>
      <w:spacing w:before="100" w:beforeAutospacing="1" w:after="150" w:line="312" w:lineRule="atLeast"/>
      <w:jc w:val="right"/>
    </w:pPr>
  </w:style>
  <w:style w:type="character" w:styleId="Strong">
    <w:name w:val="Strong"/>
    <w:basedOn w:val="DefaultParagraphFont"/>
    <w:uiPriority w:val="22"/>
    <w:qFormat/>
    <w:rsid w:val="003E47EB"/>
    <w:rPr>
      <w:b/>
      <w:bCs/>
    </w:rPr>
  </w:style>
  <w:style w:type="table" w:customStyle="1" w:styleId="TableGrid1">
    <w:name w:val="Table Grid1"/>
    <w:basedOn w:val="TableNormal"/>
    <w:next w:val="TableGrid"/>
    <w:uiPriority w:val="59"/>
    <w:rsid w:val="0036667F"/>
    <w:pPr>
      <w:spacing w:after="0" w:line="240" w:lineRule="auto"/>
      <w:ind w:left="720" w:hanging="720"/>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66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3E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E57"/>
    <w:rPr>
      <w:rFonts w:ascii="Segoe UI" w:hAnsi="Segoe UI" w:cs="Segoe UI"/>
      <w:sz w:val="18"/>
      <w:szCs w:val="1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145137">
      <w:bodyDiv w:val="1"/>
      <w:marLeft w:val="0"/>
      <w:marRight w:val="0"/>
      <w:marTop w:val="0"/>
      <w:marBottom w:val="0"/>
      <w:divBdr>
        <w:top w:val="none" w:sz="0" w:space="0" w:color="auto"/>
        <w:left w:val="none" w:sz="0" w:space="0" w:color="auto"/>
        <w:bottom w:val="none" w:sz="0" w:space="0" w:color="auto"/>
        <w:right w:val="none" w:sz="0" w:space="0" w:color="auto"/>
      </w:divBdr>
    </w:div>
    <w:div w:id="17463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1" Type="http://schemas.openxmlformats.org/officeDocument/2006/relationships/theme" Target="theme/theme1.xml"/><Relationship Id="rId6" Type="http://schemas.openxmlformats.org/officeDocument/2006/relationships/customXml" Target="../customXml/item6.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2C74DE28F784D24F92FC26D02006F7D1" ma:contentTypeVersion="11" ma:contentTypeDescription="Create a new document for eDocs" ma:contentTypeScope="" ma:versionID="2184e3377ec121f7a3c84a1c5b32341e">
  <xsd:schema xmlns:xsd="http://www.w3.org/2001/XMLSchema" xmlns:xs="http://www.w3.org/2001/XMLSchema" xmlns:p="http://schemas.microsoft.com/office/2006/metadata/properties" xmlns:ns1="http://schemas.microsoft.com/sharepoint/v3" xmlns:ns2="b62afa31-ccae-4b25-8732-cbc1fbacc939" xmlns:ns3="ffb908bc-b4f3-4ff4-87ff-9870914bd6cf" targetNamespace="http://schemas.microsoft.com/office/2006/metadata/properties" ma:root="true" ma:fieldsID="b5395f720c04a931aeb03b65aada8410" ns1:_="" ns2:_="" ns3:_="">
    <xsd:import namespace="http://schemas.microsoft.com/sharepoint/v3"/>
    <xsd:import namespace="b62afa31-ccae-4b25-8732-cbc1fbacc939"/>
    <xsd:import namespace="ffb908bc-b4f3-4ff4-87ff-9870914bd6cf"/>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b62afa31-ccae-4b25-8732-cbc1fbacc9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a884c329-9700-4098-a486-1886abab1910" ma:termSetId="2d5338d7-70e5-451d-8735-7876f46b2b4e"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a884c329-9700-4098-a486-1886abab1910" ma:termSetId="2d5338d7-70e5-451d-8735-7876f46b2b4e"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b908bc-b4f3-4ff4-87ff-9870914bd6c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13c387-e38d-44e1-9055-750f56a50403}" ma:internalName="TaxCatchAll" ma:showField="CatchAllData" ma:web="ffb908bc-b4f3-4ff4-87ff-9870914bd6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AAE1F2E16B29D458A75323670E963A7" ma:contentTypeVersion="0" ma:contentTypeDescription="Create a new document." ma:contentTypeScope="" ma:versionID="e59e09ecfc376799ef2546d7af445b5f">
  <xsd:schema xmlns:xsd="http://www.w3.org/2001/XMLSchema" xmlns:xs="http://www.w3.org/2001/XMLSchema" xmlns:p="http://schemas.microsoft.com/office/2006/metadata/properties" targetNamespace="http://schemas.microsoft.com/office/2006/metadata/properties" ma:root="true" ma:fieldsID="7ac8442bb3da82fa5fd26ca6838e7d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6E3BD-E75C-4170-9A25-42279A632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2afa31-ccae-4b25-8732-cbc1fbacc939"/>
    <ds:schemaRef ds:uri="ffb908bc-b4f3-4ff4-87ff-9870914bd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0F4A9F-456A-4F90-A8FA-7AEC575303BE}">
  <ds:schemaRefs>
    <ds:schemaRef ds:uri="http://schemas.microsoft.com/sharepoint/events"/>
  </ds:schemaRefs>
</ds:datastoreItem>
</file>

<file path=customXml/itemProps3.xml><?xml version="1.0" encoding="utf-8"?>
<ds:datastoreItem xmlns:ds="http://schemas.openxmlformats.org/officeDocument/2006/customXml" ds:itemID="{41E024E2-8BDB-4A8C-BC14-5129F8838551}"/>
</file>

<file path=customXml/itemProps4.xml><?xml version="1.0" encoding="utf-8"?>
<ds:datastoreItem xmlns:ds="http://schemas.openxmlformats.org/officeDocument/2006/customXml" ds:itemID="{96F23DAF-2FE9-4AE9-96D2-7BF5E4842574}">
  <ds:schemaRefs>
    <ds:schemaRef ds:uri="http://schemas.microsoft.com/sharepoint/v3/contenttype/forms"/>
  </ds:schemaRefs>
</ds:datastoreItem>
</file>

<file path=customXml/itemProps5.xml><?xml version="1.0" encoding="utf-8"?>
<ds:datastoreItem xmlns:ds="http://schemas.openxmlformats.org/officeDocument/2006/customXml" ds:itemID="{AECD7AAA-EC4B-4FCD-BE50-1E685F3BC1D2}">
  <ds:schemaRefs>
    <ds:schemaRef ds:uri="http://purl.org/dc/dcmitype/"/>
    <ds:schemaRef ds:uri="http://purl.org/dc/elements/1.1/"/>
    <ds:schemaRef ds:uri="http://schemas.microsoft.com/office/2006/documentManagement/types"/>
    <ds:schemaRef ds:uri="b62afa31-ccae-4b25-8732-cbc1fbacc939"/>
    <ds:schemaRef ds:uri="http://schemas.openxmlformats.org/package/2006/metadata/core-properties"/>
    <ds:schemaRef ds:uri="http://purl.org/dc/terms/"/>
    <ds:schemaRef ds:uri="http://www.w3.org/XML/1998/namespace"/>
    <ds:schemaRef ds:uri="http://schemas.microsoft.com/office/2006/metadata/properties"/>
    <ds:schemaRef ds:uri="http://schemas.microsoft.com/office/infopath/2007/PartnerControls"/>
    <ds:schemaRef ds:uri="ffb908bc-b4f3-4ff4-87ff-9870914bd6cf"/>
    <ds:schemaRef ds:uri="http://schemas.microsoft.com/sharepoint/v3"/>
  </ds:schemaRefs>
</ds:datastoreItem>
</file>

<file path=customXml/itemProps6.xml><?xml version="1.0" encoding="utf-8"?>
<ds:datastoreItem xmlns:ds="http://schemas.openxmlformats.org/officeDocument/2006/customXml" ds:itemID="{5A6EEDDD-8B21-47BD-9CCC-BC3F79880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James (Board_NA_00)</dc:creator>
  <cp:keywords/>
  <dc:description/>
  <cp:lastModifiedBy>John Day</cp:lastModifiedBy>
  <cp:revision>3</cp:revision>
  <cp:lastPrinted>2019-07-22T15:00:00Z</cp:lastPrinted>
  <dcterms:created xsi:type="dcterms:W3CDTF">2019-07-22T15:05:00Z</dcterms:created>
  <dcterms:modified xsi:type="dcterms:W3CDTF">2019-07-22T15:06:00Z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0x0101002AAE1F2E16B29D458A75323670E963A7</vt:lpwstr>
  </property>
  <property fmtid="{D5CDD505-2E9C-101B-9397-08002B2CF9AE}" pid="4" name="eDocs_Year">
    <vt:lpwstr>32;#2017|69904def-95f0-47db-a6de-0e6cfeda3d28</vt:lpwstr>
  </property>
  <property fmtid="{D5CDD505-2E9C-101B-9397-08002B2CF9AE}" pid="5" name="eDocs_SeriesSubSeries">
    <vt:lpwstr>2;#588|8665556d-da30-421f-aa72-f31584ccac09</vt:lpwstr>
  </property>
  <property fmtid="{D5CDD505-2E9C-101B-9397-08002B2CF9AE}" pid="6" name="eDocs_FileTopics">
    <vt:lpwstr>4;#Parliamentary Questions|99c01f2b-f491-4f35-befe-742d391f1676</vt:lpwstr>
  </property>
  <property fmtid="{D5CDD505-2E9C-101B-9397-08002B2CF9AE}" pid="7" name="eDocs_DocumentTopics">
    <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