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68" w:rsidRPr="00FA4168" w:rsidRDefault="00433468" w:rsidP="00433468">
      <w:pPr>
        <w:spacing w:after="240" w:line="360" w:lineRule="auto"/>
        <w:rPr>
          <w:rFonts w:eastAsia="Times New Roman" w:cstheme="minorHAnsi"/>
          <w:lang w:eastAsia="en-IE"/>
        </w:rPr>
      </w:pPr>
      <w:r w:rsidRPr="00FA4168">
        <w:rPr>
          <w:rFonts w:cstheme="minorHAnsi"/>
          <w:lang w:eastAsia="en-IE"/>
        </w:rPr>
        <w:t xml:space="preserve">Details of expenditure </w:t>
      </w:r>
      <w:r>
        <w:rPr>
          <w:rFonts w:cstheme="minorHAnsi"/>
          <w:lang w:eastAsia="en-IE"/>
        </w:rPr>
        <w:t xml:space="preserve">incurred by my Department and its Offices on </w:t>
      </w:r>
      <w:r>
        <w:rPr>
          <w:rFonts w:cstheme="minorHAnsi"/>
          <w:lang w:eastAsia="en-IE"/>
        </w:rPr>
        <w:t>digital marketing a</w:t>
      </w:r>
      <w:r w:rsidRPr="00FA4168">
        <w:rPr>
          <w:rFonts w:cstheme="minorHAnsi"/>
          <w:lang w:eastAsia="en-IE"/>
        </w:rPr>
        <w:t xml:space="preserve">re set out in the table below.  </w:t>
      </w:r>
      <w:r w:rsidRPr="00FA4168">
        <w:rPr>
          <w:rFonts w:eastAsia="Times New Roman" w:cstheme="minorHAnsi"/>
          <w:lang w:eastAsia="en-IE"/>
        </w:rPr>
        <w:t xml:space="preserve">In engaging service providers, the Department and its Offices are mindful of the need to secure value for money </w:t>
      </w:r>
      <w:r w:rsidR="00CB0555">
        <w:rPr>
          <w:rFonts w:eastAsia="Times New Roman" w:cstheme="minorHAnsi"/>
          <w:lang w:eastAsia="en-IE"/>
        </w:rPr>
        <w:t>and be compliant with public procurement guidelines.</w:t>
      </w:r>
    </w:p>
    <w:p w:rsidR="00433468" w:rsidRDefault="00433468"/>
    <w:p w:rsidR="00433468" w:rsidRDefault="00433468"/>
    <w:tbl>
      <w:tblPr>
        <w:tblStyle w:val="TableGrid"/>
        <w:tblW w:w="13948" w:type="dxa"/>
        <w:tblLook w:val="04A0" w:firstRow="1" w:lastRow="0" w:firstColumn="1" w:lastColumn="0" w:noHBand="0" w:noVBand="1"/>
      </w:tblPr>
      <w:tblGrid>
        <w:gridCol w:w="874"/>
        <w:gridCol w:w="1373"/>
        <w:gridCol w:w="2043"/>
        <w:gridCol w:w="1900"/>
        <w:gridCol w:w="1245"/>
        <w:gridCol w:w="1114"/>
        <w:gridCol w:w="2004"/>
        <w:gridCol w:w="1228"/>
        <w:gridCol w:w="2167"/>
      </w:tblGrid>
      <w:tr w:rsidR="00C24936" w:rsidTr="00165FE5">
        <w:tc>
          <w:tcPr>
            <w:tcW w:w="874" w:type="dxa"/>
          </w:tcPr>
          <w:p w:rsidR="000F4B47" w:rsidRDefault="000F4B47" w:rsidP="000F4B47"/>
        </w:tc>
        <w:tc>
          <w:tcPr>
            <w:tcW w:w="1373" w:type="dxa"/>
          </w:tcPr>
          <w:p w:rsidR="000F4B47" w:rsidRPr="006F55F8" w:rsidRDefault="000F4B47" w:rsidP="000F4B47">
            <w:pPr>
              <w:jc w:val="center"/>
              <w:rPr>
                <w:b/>
              </w:rPr>
            </w:pPr>
            <w:r w:rsidRPr="006F55F8">
              <w:rPr>
                <w:b/>
              </w:rPr>
              <w:t>Amt spent on Digital Marketing</w:t>
            </w:r>
          </w:p>
        </w:tc>
        <w:tc>
          <w:tcPr>
            <w:tcW w:w="2043" w:type="dxa"/>
          </w:tcPr>
          <w:p w:rsidR="000F4B47" w:rsidRPr="006F55F8" w:rsidRDefault="000F4B47" w:rsidP="000F4B47">
            <w:pPr>
              <w:rPr>
                <w:b/>
              </w:rPr>
            </w:pPr>
            <w:r w:rsidRPr="006F55F8">
              <w:rPr>
                <w:b/>
              </w:rPr>
              <w:t>Items on which funds were spent</w:t>
            </w:r>
          </w:p>
        </w:tc>
        <w:tc>
          <w:tcPr>
            <w:tcW w:w="1900" w:type="dxa"/>
          </w:tcPr>
          <w:p w:rsidR="000F4B47" w:rsidRPr="006F55F8" w:rsidRDefault="000F4B47" w:rsidP="000F4B47">
            <w:pPr>
              <w:rPr>
                <w:b/>
              </w:rPr>
            </w:pPr>
            <w:r w:rsidRPr="006F55F8">
              <w:rPr>
                <w:b/>
              </w:rPr>
              <w:t>Criteria by which target audiences were selected</w:t>
            </w:r>
          </w:p>
        </w:tc>
        <w:tc>
          <w:tcPr>
            <w:tcW w:w="1245" w:type="dxa"/>
          </w:tcPr>
          <w:p w:rsidR="000F4B47" w:rsidRPr="006F55F8" w:rsidRDefault="000F4B47" w:rsidP="000F4B47">
            <w:pPr>
              <w:rPr>
                <w:b/>
              </w:rPr>
            </w:pPr>
            <w:r w:rsidRPr="006F55F8">
              <w:rPr>
                <w:b/>
              </w:rPr>
              <w:t>Amt of digital spend targeted here</w:t>
            </w:r>
          </w:p>
        </w:tc>
        <w:tc>
          <w:tcPr>
            <w:tcW w:w="1114" w:type="dxa"/>
          </w:tcPr>
          <w:p w:rsidR="000F4B47" w:rsidRPr="006F55F8" w:rsidRDefault="000F4B47" w:rsidP="000F4B47">
            <w:pPr>
              <w:rPr>
                <w:b/>
              </w:rPr>
            </w:pPr>
            <w:r w:rsidRPr="006F55F8">
              <w:rPr>
                <w:b/>
              </w:rPr>
              <w:t>Amt of digital spend targeted abroad</w:t>
            </w:r>
          </w:p>
          <w:p w:rsidR="000F4B47" w:rsidRPr="006F55F8" w:rsidRDefault="000F4B47" w:rsidP="000F4B47">
            <w:pPr>
              <w:rPr>
                <w:b/>
              </w:rPr>
            </w:pPr>
          </w:p>
        </w:tc>
        <w:tc>
          <w:tcPr>
            <w:tcW w:w="2004" w:type="dxa"/>
          </w:tcPr>
          <w:p w:rsidR="000F4B47" w:rsidRPr="006F55F8" w:rsidRDefault="000F4B47" w:rsidP="000F4B47">
            <w:pPr>
              <w:rPr>
                <w:b/>
              </w:rPr>
            </w:pPr>
            <w:r w:rsidRPr="006F55F8">
              <w:rPr>
                <w:b/>
              </w:rPr>
              <w:t>Amt that related to private companies</w:t>
            </w:r>
          </w:p>
          <w:p w:rsidR="000F4B47" w:rsidRPr="006F55F8" w:rsidRDefault="000F4B47" w:rsidP="000F4B47">
            <w:pPr>
              <w:rPr>
                <w:b/>
              </w:rPr>
            </w:pPr>
          </w:p>
        </w:tc>
        <w:tc>
          <w:tcPr>
            <w:tcW w:w="1228" w:type="dxa"/>
          </w:tcPr>
          <w:p w:rsidR="000F4B47" w:rsidRPr="006F55F8" w:rsidRDefault="000F4B47" w:rsidP="000F4B47">
            <w:pPr>
              <w:rPr>
                <w:b/>
              </w:rPr>
            </w:pPr>
            <w:r w:rsidRPr="006F55F8">
              <w:rPr>
                <w:b/>
              </w:rPr>
              <w:t>Amt that related to policy initiatives</w:t>
            </w:r>
          </w:p>
          <w:p w:rsidR="000F4B47" w:rsidRPr="006F55F8" w:rsidRDefault="000F4B47" w:rsidP="000F4B47">
            <w:pPr>
              <w:rPr>
                <w:b/>
              </w:rPr>
            </w:pPr>
          </w:p>
        </w:tc>
        <w:tc>
          <w:tcPr>
            <w:tcW w:w="2167" w:type="dxa"/>
          </w:tcPr>
          <w:p w:rsidR="000F4B47" w:rsidRPr="006F55F8" w:rsidRDefault="000F4B47" w:rsidP="000F4B47">
            <w:pPr>
              <w:rPr>
                <w:b/>
              </w:rPr>
            </w:pPr>
            <w:r w:rsidRPr="006F55F8">
              <w:rPr>
                <w:b/>
              </w:rPr>
              <w:t>Purpose of digital advertisements</w:t>
            </w:r>
          </w:p>
          <w:p w:rsidR="000F4B47" w:rsidRPr="006F55F8" w:rsidRDefault="000F4B47" w:rsidP="000F4B47">
            <w:pPr>
              <w:rPr>
                <w:b/>
              </w:rPr>
            </w:pPr>
          </w:p>
        </w:tc>
      </w:tr>
      <w:tr w:rsidR="00C24936" w:rsidTr="00165FE5">
        <w:tc>
          <w:tcPr>
            <w:tcW w:w="874" w:type="dxa"/>
          </w:tcPr>
          <w:p w:rsidR="000F4B47" w:rsidRPr="00D839DF" w:rsidRDefault="000F4B47" w:rsidP="000F4B47">
            <w:pPr>
              <w:jc w:val="center"/>
              <w:rPr>
                <w:b/>
              </w:rPr>
            </w:pPr>
            <w:r w:rsidRPr="00D839DF">
              <w:rPr>
                <w:b/>
              </w:rPr>
              <w:t>2019</w:t>
            </w:r>
          </w:p>
          <w:p w:rsidR="000F4B47" w:rsidRDefault="000F4B47" w:rsidP="000F4B47"/>
        </w:tc>
        <w:tc>
          <w:tcPr>
            <w:tcW w:w="1373" w:type="dxa"/>
          </w:tcPr>
          <w:p w:rsidR="000F4B47" w:rsidRDefault="000F4B47" w:rsidP="000F4B47">
            <w:pPr>
              <w:jc w:val="center"/>
            </w:pPr>
            <w:r>
              <w:t>3</w:t>
            </w:r>
            <w:r w:rsidR="00C71BE6">
              <w:t>,</w:t>
            </w:r>
            <w:r>
              <w:t>843.75</w:t>
            </w:r>
          </w:p>
          <w:p w:rsidR="00DD3C31" w:rsidRDefault="00DD3C31" w:rsidP="000F4B47">
            <w:pPr>
              <w:jc w:val="center"/>
            </w:pPr>
          </w:p>
        </w:tc>
        <w:tc>
          <w:tcPr>
            <w:tcW w:w="2043" w:type="dxa"/>
          </w:tcPr>
          <w:p w:rsidR="000F4B47" w:rsidRDefault="000F4B47" w:rsidP="000F4B47">
            <w:r>
              <w:t xml:space="preserve">Video Production for Future Jobs Ireland Conference </w:t>
            </w:r>
          </w:p>
          <w:p w:rsidR="000F4B47" w:rsidRDefault="000F4B47" w:rsidP="000F4B47"/>
        </w:tc>
        <w:tc>
          <w:tcPr>
            <w:tcW w:w="1900" w:type="dxa"/>
          </w:tcPr>
          <w:p w:rsidR="000F4B47" w:rsidRDefault="00C24936" w:rsidP="000F4B47">
            <w:proofErr w:type="gramStart"/>
            <w:r>
              <w:t>General Public</w:t>
            </w:r>
            <w:proofErr w:type="gramEnd"/>
            <w:r>
              <w:t xml:space="preserve">, Business and Research </w:t>
            </w:r>
            <w:r w:rsidR="00690C6A">
              <w:t>C</w:t>
            </w:r>
            <w:r>
              <w:t>ommunity</w:t>
            </w:r>
          </w:p>
        </w:tc>
        <w:tc>
          <w:tcPr>
            <w:tcW w:w="1245" w:type="dxa"/>
          </w:tcPr>
          <w:p w:rsidR="000F4B47" w:rsidRDefault="00C24936" w:rsidP="000F4B47">
            <w:r>
              <w:t>n/a</w:t>
            </w:r>
          </w:p>
        </w:tc>
        <w:tc>
          <w:tcPr>
            <w:tcW w:w="1114" w:type="dxa"/>
          </w:tcPr>
          <w:p w:rsidR="000F4B47" w:rsidRDefault="00C24936" w:rsidP="000F4B47">
            <w:r>
              <w:t>n/a</w:t>
            </w:r>
          </w:p>
        </w:tc>
        <w:tc>
          <w:tcPr>
            <w:tcW w:w="2004" w:type="dxa"/>
          </w:tcPr>
          <w:p w:rsidR="000F4B47" w:rsidRDefault="00B60112" w:rsidP="000F4B47">
            <w:r>
              <w:t>n/a</w:t>
            </w:r>
          </w:p>
        </w:tc>
        <w:tc>
          <w:tcPr>
            <w:tcW w:w="1228" w:type="dxa"/>
          </w:tcPr>
          <w:p w:rsidR="00C24936" w:rsidRDefault="00C24936" w:rsidP="00C24936">
            <w:pPr>
              <w:jc w:val="center"/>
            </w:pPr>
            <w:r>
              <w:t>3,843.75</w:t>
            </w:r>
          </w:p>
          <w:p w:rsidR="000F4B47" w:rsidRDefault="000F4B47" w:rsidP="000F4B47"/>
        </w:tc>
        <w:tc>
          <w:tcPr>
            <w:tcW w:w="2167" w:type="dxa"/>
          </w:tcPr>
          <w:p w:rsidR="000F4B47" w:rsidRDefault="00B60112" w:rsidP="000F4B47">
            <w:r>
              <w:t>Promotion of Future Jobs Ireland</w:t>
            </w:r>
          </w:p>
        </w:tc>
      </w:tr>
      <w:tr w:rsidR="00C24936" w:rsidTr="00165FE5">
        <w:tc>
          <w:tcPr>
            <w:tcW w:w="874" w:type="dxa"/>
          </w:tcPr>
          <w:p w:rsidR="000F4B47" w:rsidRDefault="000F4B47" w:rsidP="000F4B47"/>
        </w:tc>
        <w:tc>
          <w:tcPr>
            <w:tcW w:w="1373" w:type="dxa"/>
          </w:tcPr>
          <w:p w:rsidR="000F4B47" w:rsidRDefault="000F4B47" w:rsidP="000F4B47">
            <w:pPr>
              <w:jc w:val="center"/>
            </w:pPr>
            <w:r>
              <w:t>5</w:t>
            </w:r>
            <w:r w:rsidR="00C71BE6">
              <w:t>,</w:t>
            </w:r>
            <w:r>
              <w:t>430.45</w:t>
            </w:r>
          </w:p>
        </w:tc>
        <w:tc>
          <w:tcPr>
            <w:tcW w:w="2043" w:type="dxa"/>
          </w:tcPr>
          <w:p w:rsidR="000F4B47" w:rsidRDefault="000F4B47" w:rsidP="000F4B47">
            <w:r>
              <w:t>Video Production for Regional Enterprise Plans</w:t>
            </w:r>
          </w:p>
          <w:p w:rsidR="00C71BE6" w:rsidRDefault="00C71BE6" w:rsidP="000F4B47"/>
        </w:tc>
        <w:tc>
          <w:tcPr>
            <w:tcW w:w="1900" w:type="dxa"/>
          </w:tcPr>
          <w:p w:rsidR="000F4B47" w:rsidRDefault="00C24936" w:rsidP="000F4B47">
            <w:proofErr w:type="gramStart"/>
            <w:r>
              <w:t>General Public</w:t>
            </w:r>
            <w:proofErr w:type="gramEnd"/>
            <w:r>
              <w:t xml:space="preserve">, Business and Research </w:t>
            </w:r>
            <w:r w:rsidR="00690C6A">
              <w:t>C</w:t>
            </w:r>
            <w:r>
              <w:t>ommunity</w:t>
            </w:r>
          </w:p>
        </w:tc>
        <w:tc>
          <w:tcPr>
            <w:tcW w:w="1245" w:type="dxa"/>
          </w:tcPr>
          <w:p w:rsidR="000F4B47" w:rsidRDefault="00C24936" w:rsidP="000F4B47">
            <w:r>
              <w:t>n/a</w:t>
            </w:r>
          </w:p>
        </w:tc>
        <w:tc>
          <w:tcPr>
            <w:tcW w:w="1114" w:type="dxa"/>
          </w:tcPr>
          <w:p w:rsidR="000F4B47" w:rsidRDefault="00C24936" w:rsidP="000F4B47">
            <w:r>
              <w:t>n/a</w:t>
            </w:r>
          </w:p>
        </w:tc>
        <w:tc>
          <w:tcPr>
            <w:tcW w:w="2004" w:type="dxa"/>
          </w:tcPr>
          <w:p w:rsidR="000F4B47" w:rsidRDefault="00B60112" w:rsidP="000F4B47">
            <w:r>
              <w:t>n/a</w:t>
            </w:r>
          </w:p>
        </w:tc>
        <w:tc>
          <w:tcPr>
            <w:tcW w:w="1228" w:type="dxa"/>
          </w:tcPr>
          <w:p w:rsidR="000F4B47" w:rsidRDefault="00C24936" w:rsidP="000F4B47">
            <w:r>
              <w:t>5,430.45</w:t>
            </w:r>
          </w:p>
        </w:tc>
        <w:tc>
          <w:tcPr>
            <w:tcW w:w="2167" w:type="dxa"/>
          </w:tcPr>
          <w:p w:rsidR="000F4B47" w:rsidRDefault="00B60112" w:rsidP="000F4B47">
            <w:r>
              <w:t>Promotion of launch of Regional Enterprise Plans</w:t>
            </w:r>
          </w:p>
        </w:tc>
      </w:tr>
      <w:tr w:rsidR="00C24936" w:rsidTr="00165FE5">
        <w:tc>
          <w:tcPr>
            <w:tcW w:w="874" w:type="dxa"/>
          </w:tcPr>
          <w:p w:rsidR="000F4B47" w:rsidRDefault="000F4B47" w:rsidP="000F4B47"/>
        </w:tc>
        <w:tc>
          <w:tcPr>
            <w:tcW w:w="1373" w:type="dxa"/>
          </w:tcPr>
          <w:p w:rsidR="000F4B47" w:rsidRDefault="000F4B47" w:rsidP="000F4B47">
            <w:pPr>
              <w:jc w:val="center"/>
            </w:pPr>
            <w:r>
              <w:t>4</w:t>
            </w:r>
            <w:r w:rsidR="00C71BE6">
              <w:t>,</w:t>
            </w:r>
            <w:r>
              <w:t>735.50</w:t>
            </w:r>
          </w:p>
        </w:tc>
        <w:tc>
          <w:tcPr>
            <w:tcW w:w="2043" w:type="dxa"/>
          </w:tcPr>
          <w:p w:rsidR="000F4B47" w:rsidRDefault="000F4B47" w:rsidP="000F4B47">
            <w:r>
              <w:t xml:space="preserve">Video Production for Regional Enterprise Fund Roadshow </w:t>
            </w:r>
          </w:p>
          <w:p w:rsidR="000F4B47" w:rsidRDefault="000F4B47" w:rsidP="000F4B47"/>
        </w:tc>
        <w:tc>
          <w:tcPr>
            <w:tcW w:w="1900" w:type="dxa"/>
          </w:tcPr>
          <w:p w:rsidR="000F4B47" w:rsidRDefault="00C24936" w:rsidP="000F4B47">
            <w:proofErr w:type="gramStart"/>
            <w:r>
              <w:t>General Public</w:t>
            </w:r>
            <w:proofErr w:type="gramEnd"/>
            <w:r>
              <w:t xml:space="preserve">, Business and Research </w:t>
            </w:r>
            <w:r w:rsidR="00690C6A">
              <w:t>C</w:t>
            </w:r>
            <w:r>
              <w:t>ommunity</w:t>
            </w:r>
          </w:p>
        </w:tc>
        <w:tc>
          <w:tcPr>
            <w:tcW w:w="1245" w:type="dxa"/>
          </w:tcPr>
          <w:p w:rsidR="000F4B47" w:rsidRDefault="00C24936" w:rsidP="000F4B47">
            <w:r>
              <w:t>n/a</w:t>
            </w:r>
          </w:p>
        </w:tc>
        <w:tc>
          <w:tcPr>
            <w:tcW w:w="1114" w:type="dxa"/>
          </w:tcPr>
          <w:p w:rsidR="000F4B47" w:rsidRDefault="00C24936" w:rsidP="000F4B47">
            <w:r>
              <w:t>n/a</w:t>
            </w:r>
          </w:p>
        </w:tc>
        <w:tc>
          <w:tcPr>
            <w:tcW w:w="2004" w:type="dxa"/>
          </w:tcPr>
          <w:p w:rsidR="000F4B47" w:rsidRDefault="00B60112" w:rsidP="000F4B47">
            <w:r>
              <w:t>n/a</w:t>
            </w:r>
          </w:p>
        </w:tc>
        <w:tc>
          <w:tcPr>
            <w:tcW w:w="1228" w:type="dxa"/>
          </w:tcPr>
          <w:p w:rsidR="000F4B47" w:rsidRDefault="00C24936" w:rsidP="000F4B47">
            <w:r>
              <w:t>4,735.50</w:t>
            </w:r>
          </w:p>
        </w:tc>
        <w:tc>
          <w:tcPr>
            <w:tcW w:w="2167" w:type="dxa"/>
          </w:tcPr>
          <w:p w:rsidR="000F4B47" w:rsidRDefault="00B60112" w:rsidP="000F4B47">
            <w:r>
              <w:t>Promotion of Regional Enterprise Fund Roadshow</w:t>
            </w:r>
          </w:p>
        </w:tc>
      </w:tr>
      <w:tr w:rsidR="00C24936" w:rsidTr="00165FE5">
        <w:tc>
          <w:tcPr>
            <w:tcW w:w="874" w:type="dxa"/>
          </w:tcPr>
          <w:p w:rsidR="00564445" w:rsidRDefault="00564445" w:rsidP="00564445"/>
        </w:tc>
        <w:tc>
          <w:tcPr>
            <w:tcW w:w="1373" w:type="dxa"/>
          </w:tcPr>
          <w:p w:rsidR="00564445" w:rsidRDefault="00564445" w:rsidP="00564445">
            <w:pPr>
              <w:jc w:val="center"/>
            </w:pPr>
            <w:r>
              <w:t>4</w:t>
            </w:r>
            <w:r w:rsidR="00C71BE6">
              <w:t>,</w:t>
            </w:r>
            <w:r>
              <w:t>684.20</w:t>
            </w:r>
          </w:p>
        </w:tc>
        <w:tc>
          <w:tcPr>
            <w:tcW w:w="2043" w:type="dxa"/>
          </w:tcPr>
          <w:p w:rsidR="00564445" w:rsidRDefault="00564445" w:rsidP="00564445">
            <w:r>
              <w:t>Video Production for DTIF Funding Campaign</w:t>
            </w:r>
          </w:p>
          <w:p w:rsidR="00C71BE6" w:rsidRDefault="00C71BE6" w:rsidP="00564445"/>
        </w:tc>
        <w:tc>
          <w:tcPr>
            <w:tcW w:w="1900" w:type="dxa"/>
          </w:tcPr>
          <w:p w:rsidR="00564445" w:rsidRDefault="00C24936" w:rsidP="00564445">
            <w:r>
              <w:t>Enterprises, Research Community, Third level institutions</w:t>
            </w:r>
          </w:p>
        </w:tc>
        <w:tc>
          <w:tcPr>
            <w:tcW w:w="1245" w:type="dxa"/>
          </w:tcPr>
          <w:p w:rsidR="00564445" w:rsidRDefault="00C24936" w:rsidP="00564445">
            <w:r>
              <w:t>n/a</w:t>
            </w:r>
          </w:p>
        </w:tc>
        <w:tc>
          <w:tcPr>
            <w:tcW w:w="1114" w:type="dxa"/>
          </w:tcPr>
          <w:p w:rsidR="00564445" w:rsidRDefault="00C24936" w:rsidP="00564445">
            <w:r>
              <w:t>n/a</w:t>
            </w:r>
          </w:p>
        </w:tc>
        <w:tc>
          <w:tcPr>
            <w:tcW w:w="2004" w:type="dxa"/>
          </w:tcPr>
          <w:p w:rsidR="00564445" w:rsidRDefault="00B60112" w:rsidP="00564445">
            <w:r>
              <w:t>n/a</w:t>
            </w:r>
          </w:p>
        </w:tc>
        <w:tc>
          <w:tcPr>
            <w:tcW w:w="1228" w:type="dxa"/>
          </w:tcPr>
          <w:p w:rsidR="00564445" w:rsidRDefault="00C24936" w:rsidP="00564445">
            <w:r>
              <w:t>4,684.20</w:t>
            </w:r>
          </w:p>
        </w:tc>
        <w:tc>
          <w:tcPr>
            <w:tcW w:w="2167" w:type="dxa"/>
          </w:tcPr>
          <w:p w:rsidR="00564445" w:rsidRDefault="00B60112" w:rsidP="00564445">
            <w:r>
              <w:t xml:space="preserve">Promotion of Digital Technologies </w:t>
            </w:r>
            <w:r w:rsidR="00B133CB">
              <w:t xml:space="preserve">innovation </w:t>
            </w:r>
            <w:r>
              <w:t>Fund</w:t>
            </w:r>
          </w:p>
        </w:tc>
      </w:tr>
      <w:tr w:rsidR="00C24936" w:rsidTr="00165FE5">
        <w:tc>
          <w:tcPr>
            <w:tcW w:w="874" w:type="dxa"/>
          </w:tcPr>
          <w:p w:rsidR="00564445" w:rsidRDefault="00564445" w:rsidP="00564445"/>
        </w:tc>
        <w:tc>
          <w:tcPr>
            <w:tcW w:w="1373" w:type="dxa"/>
          </w:tcPr>
          <w:p w:rsidR="00564445" w:rsidRDefault="00564445" w:rsidP="00564445">
            <w:pPr>
              <w:jc w:val="center"/>
            </w:pPr>
            <w:r>
              <w:t>1,544</w:t>
            </w:r>
            <w:r w:rsidR="008D46EA">
              <w:t>.00</w:t>
            </w:r>
          </w:p>
        </w:tc>
        <w:tc>
          <w:tcPr>
            <w:tcW w:w="2043" w:type="dxa"/>
          </w:tcPr>
          <w:p w:rsidR="00564445" w:rsidRDefault="00564445" w:rsidP="00564445">
            <w:r>
              <w:t>Animation</w:t>
            </w:r>
          </w:p>
        </w:tc>
        <w:tc>
          <w:tcPr>
            <w:tcW w:w="1900" w:type="dxa"/>
          </w:tcPr>
          <w:p w:rsidR="00564445" w:rsidRDefault="00564445" w:rsidP="00564445">
            <w:r>
              <w:t>The animation was presented to the audience at the launch of the</w:t>
            </w:r>
            <w:r w:rsidRPr="00F1701A">
              <w:rPr>
                <w:i/>
              </w:rPr>
              <w:t xml:space="preserve"> </w:t>
            </w:r>
            <w:r>
              <w:rPr>
                <w:i/>
              </w:rPr>
              <w:lastRenderedPageBreak/>
              <w:t xml:space="preserve">National </w:t>
            </w:r>
            <w:r w:rsidRPr="00F1701A">
              <w:rPr>
                <w:i/>
              </w:rPr>
              <w:t>Space Strategy for Enterprise 2019 – 2025</w:t>
            </w:r>
            <w:r>
              <w:t>, and concurrently uploaded on D/BEI’s website and Twitter account.</w:t>
            </w:r>
          </w:p>
          <w:p w:rsidR="00564445" w:rsidRDefault="00564445" w:rsidP="00564445"/>
        </w:tc>
        <w:tc>
          <w:tcPr>
            <w:tcW w:w="1245" w:type="dxa"/>
          </w:tcPr>
          <w:p w:rsidR="00564445" w:rsidRDefault="00C71BE6" w:rsidP="00564445">
            <w:r>
              <w:lastRenderedPageBreak/>
              <w:t>n/a</w:t>
            </w:r>
          </w:p>
        </w:tc>
        <w:tc>
          <w:tcPr>
            <w:tcW w:w="1114" w:type="dxa"/>
          </w:tcPr>
          <w:p w:rsidR="00564445" w:rsidRDefault="00C71BE6" w:rsidP="00564445">
            <w:r>
              <w:t>n/a</w:t>
            </w:r>
          </w:p>
        </w:tc>
        <w:tc>
          <w:tcPr>
            <w:tcW w:w="2004" w:type="dxa"/>
          </w:tcPr>
          <w:p w:rsidR="00564445" w:rsidRDefault="00564445" w:rsidP="00564445">
            <w:r>
              <w:t xml:space="preserve">Six Irish companies are named during the animation that have either </w:t>
            </w:r>
            <w:r>
              <w:lastRenderedPageBreak/>
              <w:t>developed or used space technologies as part of their business.</w:t>
            </w:r>
          </w:p>
          <w:p w:rsidR="00564445" w:rsidRDefault="00564445" w:rsidP="00564445"/>
        </w:tc>
        <w:tc>
          <w:tcPr>
            <w:tcW w:w="1228" w:type="dxa"/>
          </w:tcPr>
          <w:p w:rsidR="00564445" w:rsidRDefault="00564445" w:rsidP="00564445">
            <w:r>
              <w:lastRenderedPageBreak/>
              <w:t>1,544</w:t>
            </w:r>
            <w:r w:rsidR="00B133CB">
              <w:t>.00</w:t>
            </w:r>
          </w:p>
        </w:tc>
        <w:tc>
          <w:tcPr>
            <w:tcW w:w="2167" w:type="dxa"/>
          </w:tcPr>
          <w:p w:rsidR="00564445" w:rsidRDefault="00564445" w:rsidP="00564445">
            <w:r>
              <w:t xml:space="preserve">The animation was developed to coincide with the launch of the </w:t>
            </w:r>
            <w:r w:rsidRPr="008F198B">
              <w:rPr>
                <w:i/>
              </w:rPr>
              <w:lastRenderedPageBreak/>
              <w:t>National Space Strategy for Enterprise 2019 – 2025</w:t>
            </w:r>
            <w:r>
              <w:t>. The purpose of the animation was to raise awareness of Irish enterprises developing and using space technologies for their businesses, as well as the societal benefits of space to the citizen. This is in line with goal four of the Space Strategy to “i</w:t>
            </w:r>
            <w:r w:rsidRPr="00F1701A">
              <w:t>ncrease industry, public and international awareness of space and Ireland’s activities in space</w:t>
            </w:r>
            <w:r>
              <w:t>.”</w:t>
            </w:r>
          </w:p>
          <w:p w:rsidR="00564445" w:rsidRDefault="00564445" w:rsidP="00564445"/>
        </w:tc>
      </w:tr>
      <w:tr w:rsidR="00C24936" w:rsidTr="00165FE5">
        <w:tc>
          <w:tcPr>
            <w:tcW w:w="874" w:type="dxa"/>
          </w:tcPr>
          <w:p w:rsidR="00564445" w:rsidRDefault="00564445" w:rsidP="00564445"/>
        </w:tc>
        <w:tc>
          <w:tcPr>
            <w:tcW w:w="1373" w:type="dxa"/>
          </w:tcPr>
          <w:p w:rsidR="00564445" w:rsidRDefault="00564445" w:rsidP="00564445">
            <w:pPr>
              <w:jc w:val="center"/>
            </w:pPr>
            <w:r>
              <w:t>811.80</w:t>
            </w:r>
          </w:p>
        </w:tc>
        <w:tc>
          <w:tcPr>
            <w:tcW w:w="2043" w:type="dxa"/>
          </w:tcPr>
          <w:p w:rsidR="00564445" w:rsidRDefault="00564445" w:rsidP="00564445">
            <w:r>
              <w:t>DBEI Business Bulletin</w:t>
            </w:r>
          </w:p>
        </w:tc>
        <w:tc>
          <w:tcPr>
            <w:tcW w:w="1900" w:type="dxa"/>
          </w:tcPr>
          <w:p w:rsidR="00564445" w:rsidRDefault="00C71BE6" w:rsidP="00564445">
            <w:r>
              <w:t>SME Sector</w:t>
            </w:r>
            <w:r w:rsidR="00433468">
              <w:t xml:space="preserve">, </w:t>
            </w:r>
            <w:r w:rsidR="0028466A">
              <w:t>stakeholders</w:t>
            </w:r>
            <w:r w:rsidR="00433468">
              <w:t xml:space="preserve"> by voluntary subscription (email issued each fortnight)</w:t>
            </w:r>
          </w:p>
          <w:p w:rsidR="00433468" w:rsidRDefault="00433468" w:rsidP="00564445"/>
        </w:tc>
        <w:tc>
          <w:tcPr>
            <w:tcW w:w="1245" w:type="dxa"/>
          </w:tcPr>
          <w:p w:rsidR="00564445" w:rsidRDefault="00690C6A" w:rsidP="00564445">
            <w:r>
              <w:t>n/a</w:t>
            </w:r>
          </w:p>
        </w:tc>
        <w:tc>
          <w:tcPr>
            <w:tcW w:w="1114" w:type="dxa"/>
          </w:tcPr>
          <w:p w:rsidR="00564445" w:rsidRDefault="00690C6A" w:rsidP="00564445">
            <w:r>
              <w:t>n/a</w:t>
            </w:r>
          </w:p>
        </w:tc>
        <w:tc>
          <w:tcPr>
            <w:tcW w:w="2004" w:type="dxa"/>
          </w:tcPr>
          <w:p w:rsidR="00564445" w:rsidRDefault="00690C6A" w:rsidP="00564445">
            <w:r>
              <w:t>n/a</w:t>
            </w:r>
          </w:p>
        </w:tc>
        <w:tc>
          <w:tcPr>
            <w:tcW w:w="1228" w:type="dxa"/>
          </w:tcPr>
          <w:p w:rsidR="00564445" w:rsidRDefault="00B133CB" w:rsidP="00564445">
            <w:r>
              <w:t>n/a</w:t>
            </w:r>
          </w:p>
        </w:tc>
        <w:tc>
          <w:tcPr>
            <w:tcW w:w="2167" w:type="dxa"/>
          </w:tcPr>
          <w:p w:rsidR="0028466A" w:rsidRDefault="0028466A" w:rsidP="0028466A">
            <w:r>
              <w:t>Distribution of Department of Business, Enterprise and Innovation Digital Business Bulletin</w:t>
            </w:r>
          </w:p>
          <w:p w:rsidR="00564445" w:rsidRDefault="00564445" w:rsidP="00564445"/>
        </w:tc>
      </w:tr>
      <w:tr w:rsidR="00C24936" w:rsidTr="00165FE5">
        <w:tc>
          <w:tcPr>
            <w:tcW w:w="874" w:type="dxa"/>
          </w:tcPr>
          <w:p w:rsidR="00564445" w:rsidRDefault="00564445" w:rsidP="00564445"/>
        </w:tc>
        <w:tc>
          <w:tcPr>
            <w:tcW w:w="1373" w:type="dxa"/>
          </w:tcPr>
          <w:p w:rsidR="00564445" w:rsidRDefault="00564445" w:rsidP="00564445">
            <w:pPr>
              <w:jc w:val="center"/>
            </w:pPr>
            <w:r>
              <w:t>1</w:t>
            </w:r>
            <w:r w:rsidR="00C24936">
              <w:t>,</w:t>
            </w:r>
            <w:r>
              <w:t>231.66</w:t>
            </w:r>
          </w:p>
        </w:tc>
        <w:tc>
          <w:tcPr>
            <w:tcW w:w="2043" w:type="dxa"/>
          </w:tcPr>
          <w:p w:rsidR="00564445" w:rsidRDefault="00CB0555" w:rsidP="00564445">
            <w:r>
              <w:t>Video Production</w:t>
            </w:r>
          </w:p>
        </w:tc>
        <w:tc>
          <w:tcPr>
            <w:tcW w:w="1900" w:type="dxa"/>
          </w:tcPr>
          <w:p w:rsidR="00564445" w:rsidRDefault="00CB0555" w:rsidP="00564445">
            <w:r>
              <w:t>Enterprises, Research Community, Third level institutions</w:t>
            </w:r>
            <w:r>
              <w:t xml:space="preserve"> </w:t>
            </w:r>
          </w:p>
        </w:tc>
        <w:tc>
          <w:tcPr>
            <w:tcW w:w="1245" w:type="dxa"/>
          </w:tcPr>
          <w:p w:rsidR="00564445" w:rsidRDefault="00306B1E" w:rsidP="00564445">
            <w:r>
              <w:t>n/a</w:t>
            </w:r>
          </w:p>
        </w:tc>
        <w:tc>
          <w:tcPr>
            <w:tcW w:w="1114" w:type="dxa"/>
          </w:tcPr>
          <w:p w:rsidR="00564445" w:rsidRDefault="00306B1E" w:rsidP="00564445">
            <w:r>
              <w:t>n/a</w:t>
            </w:r>
          </w:p>
        </w:tc>
        <w:tc>
          <w:tcPr>
            <w:tcW w:w="2004" w:type="dxa"/>
          </w:tcPr>
          <w:p w:rsidR="00564445" w:rsidRDefault="00306B1E" w:rsidP="00564445">
            <w:r>
              <w:t>n/a</w:t>
            </w:r>
          </w:p>
        </w:tc>
        <w:tc>
          <w:tcPr>
            <w:tcW w:w="1228" w:type="dxa"/>
          </w:tcPr>
          <w:p w:rsidR="00564445" w:rsidRDefault="00B133CB" w:rsidP="00564445">
            <w:r>
              <w:t>1,231.66</w:t>
            </w:r>
          </w:p>
        </w:tc>
        <w:tc>
          <w:tcPr>
            <w:tcW w:w="2167" w:type="dxa"/>
          </w:tcPr>
          <w:p w:rsidR="00564445" w:rsidRDefault="00CB0555" w:rsidP="00564445">
            <w:r>
              <w:t xml:space="preserve">Advertising of launch of </w:t>
            </w:r>
            <w:r w:rsidR="00564445">
              <w:t>Disruptive Technologies</w:t>
            </w:r>
            <w:r>
              <w:t xml:space="preserve"> Innovation Fund</w:t>
            </w:r>
          </w:p>
        </w:tc>
      </w:tr>
      <w:tr w:rsidR="00C24936" w:rsidTr="00165FE5">
        <w:tc>
          <w:tcPr>
            <w:tcW w:w="874" w:type="dxa"/>
          </w:tcPr>
          <w:p w:rsidR="00564445" w:rsidRPr="006F55F8" w:rsidRDefault="00564445" w:rsidP="00564445">
            <w:pPr>
              <w:rPr>
                <w:b/>
              </w:rPr>
            </w:pPr>
            <w:r w:rsidRPr="006F55F8">
              <w:rPr>
                <w:b/>
              </w:rPr>
              <w:lastRenderedPageBreak/>
              <w:t>Total</w:t>
            </w:r>
          </w:p>
        </w:tc>
        <w:tc>
          <w:tcPr>
            <w:tcW w:w="1373" w:type="dxa"/>
          </w:tcPr>
          <w:p w:rsidR="00564445" w:rsidRPr="004C0B4F" w:rsidRDefault="004C0B4F" w:rsidP="00C71BE6">
            <w:pPr>
              <w:jc w:val="center"/>
              <w:rPr>
                <w:b/>
              </w:rPr>
            </w:pPr>
            <w:r w:rsidRPr="004C0B4F">
              <w:rPr>
                <w:b/>
              </w:rPr>
              <w:t>22,281.36</w:t>
            </w:r>
          </w:p>
        </w:tc>
        <w:tc>
          <w:tcPr>
            <w:tcW w:w="2043" w:type="dxa"/>
          </w:tcPr>
          <w:p w:rsidR="00564445" w:rsidRDefault="00564445" w:rsidP="00564445"/>
          <w:p w:rsidR="00B60112" w:rsidRDefault="00B60112" w:rsidP="00564445"/>
        </w:tc>
        <w:tc>
          <w:tcPr>
            <w:tcW w:w="1900" w:type="dxa"/>
          </w:tcPr>
          <w:p w:rsidR="00564445" w:rsidRDefault="00564445" w:rsidP="00564445"/>
        </w:tc>
        <w:tc>
          <w:tcPr>
            <w:tcW w:w="1245" w:type="dxa"/>
          </w:tcPr>
          <w:p w:rsidR="00564445" w:rsidRDefault="00564445" w:rsidP="00564445"/>
        </w:tc>
        <w:tc>
          <w:tcPr>
            <w:tcW w:w="1114" w:type="dxa"/>
          </w:tcPr>
          <w:p w:rsidR="00564445" w:rsidRDefault="00564445" w:rsidP="00564445"/>
        </w:tc>
        <w:tc>
          <w:tcPr>
            <w:tcW w:w="2004" w:type="dxa"/>
          </w:tcPr>
          <w:p w:rsidR="00564445" w:rsidRDefault="00564445" w:rsidP="00564445"/>
        </w:tc>
        <w:tc>
          <w:tcPr>
            <w:tcW w:w="1228" w:type="dxa"/>
          </w:tcPr>
          <w:p w:rsidR="00564445" w:rsidRPr="00690C6A" w:rsidRDefault="00690C6A" w:rsidP="00564445">
            <w:pPr>
              <w:rPr>
                <w:b/>
              </w:rPr>
            </w:pPr>
            <w:r w:rsidRPr="00690C6A">
              <w:rPr>
                <w:b/>
              </w:rPr>
              <w:t>21,469.56</w:t>
            </w:r>
          </w:p>
        </w:tc>
        <w:tc>
          <w:tcPr>
            <w:tcW w:w="2167" w:type="dxa"/>
          </w:tcPr>
          <w:p w:rsidR="00564445" w:rsidRDefault="00564445" w:rsidP="00564445"/>
        </w:tc>
      </w:tr>
    </w:tbl>
    <w:p w:rsidR="00B60112" w:rsidRDefault="00B60112">
      <w:r>
        <w:br w:type="page"/>
      </w:r>
    </w:p>
    <w:tbl>
      <w:tblPr>
        <w:tblStyle w:val="TableGrid"/>
        <w:tblW w:w="13948" w:type="dxa"/>
        <w:tblLook w:val="04A0" w:firstRow="1" w:lastRow="0" w:firstColumn="1" w:lastColumn="0" w:noHBand="0" w:noVBand="1"/>
      </w:tblPr>
      <w:tblGrid>
        <w:gridCol w:w="874"/>
        <w:gridCol w:w="1373"/>
        <w:gridCol w:w="2043"/>
        <w:gridCol w:w="1900"/>
        <w:gridCol w:w="1245"/>
        <w:gridCol w:w="1114"/>
        <w:gridCol w:w="2004"/>
        <w:gridCol w:w="1228"/>
        <w:gridCol w:w="2167"/>
      </w:tblGrid>
      <w:tr w:rsidR="00564445" w:rsidTr="00165FE5">
        <w:tc>
          <w:tcPr>
            <w:tcW w:w="874" w:type="dxa"/>
          </w:tcPr>
          <w:p w:rsidR="00564445" w:rsidRPr="006F55F8" w:rsidRDefault="00C71BE6" w:rsidP="00564445">
            <w:pPr>
              <w:rPr>
                <w:b/>
              </w:rPr>
            </w:pPr>
            <w:r>
              <w:lastRenderedPageBreak/>
              <w:br w:type="page"/>
            </w:r>
          </w:p>
        </w:tc>
        <w:tc>
          <w:tcPr>
            <w:tcW w:w="1373" w:type="dxa"/>
          </w:tcPr>
          <w:p w:rsidR="00564445" w:rsidRPr="006F55F8" w:rsidRDefault="00564445" w:rsidP="00564445">
            <w:pPr>
              <w:jc w:val="center"/>
              <w:rPr>
                <w:b/>
              </w:rPr>
            </w:pPr>
            <w:r w:rsidRPr="006F55F8">
              <w:rPr>
                <w:b/>
              </w:rPr>
              <w:t>Amt spent on Digital Marketing</w:t>
            </w:r>
          </w:p>
        </w:tc>
        <w:tc>
          <w:tcPr>
            <w:tcW w:w="2043" w:type="dxa"/>
          </w:tcPr>
          <w:p w:rsidR="00564445" w:rsidRPr="006F55F8" w:rsidRDefault="00564445" w:rsidP="00564445">
            <w:pPr>
              <w:rPr>
                <w:b/>
              </w:rPr>
            </w:pPr>
            <w:r w:rsidRPr="006F55F8">
              <w:rPr>
                <w:b/>
              </w:rPr>
              <w:t>Items on which funds were spent</w:t>
            </w:r>
          </w:p>
        </w:tc>
        <w:tc>
          <w:tcPr>
            <w:tcW w:w="1900" w:type="dxa"/>
          </w:tcPr>
          <w:p w:rsidR="00564445" w:rsidRPr="006F55F8" w:rsidRDefault="00564445" w:rsidP="00564445">
            <w:pPr>
              <w:rPr>
                <w:b/>
              </w:rPr>
            </w:pPr>
            <w:r w:rsidRPr="006F55F8">
              <w:rPr>
                <w:b/>
              </w:rPr>
              <w:t>Criteria by which target audiences were selected</w:t>
            </w:r>
          </w:p>
        </w:tc>
        <w:tc>
          <w:tcPr>
            <w:tcW w:w="1245" w:type="dxa"/>
          </w:tcPr>
          <w:p w:rsidR="00564445" w:rsidRPr="006F55F8" w:rsidRDefault="00564445" w:rsidP="00564445">
            <w:pPr>
              <w:rPr>
                <w:b/>
              </w:rPr>
            </w:pPr>
            <w:r w:rsidRPr="006F55F8">
              <w:rPr>
                <w:b/>
              </w:rPr>
              <w:t>Amt of digital spend targeted here</w:t>
            </w:r>
          </w:p>
        </w:tc>
        <w:tc>
          <w:tcPr>
            <w:tcW w:w="1114" w:type="dxa"/>
          </w:tcPr>
          <w:p w:rsidR="00564445" w:rsidRPr="006F55F8" w:rsidRDefault="00564445" w:rsidP="00564445">
            <w:pPr>
              <w:rPr>
                <w:b/>
              </w:rPr>
            </w:pPr>
            <w:r w:rsidRPr="006F55F8">
              <w:rPr>
                <w:b/>
              </w:rPr>
              <w:t>Amt of digital spend targeted abroad</w:t>
            </w:r>
          </w:p>
          <w:p w:rsidR="00564445" w:rsidRPr="006F55F8" w:rsidRDefault="00564445" w:rsidP="00564445">
            <w:pPr>
              <w:rPr>
                <w:b/>
              </w:rPr>
            </w:pPr>
          </w:p>
        </w:tc>
        <w:tc>
          <w:tcPr>
            <w:tcW w:w="2004" w:type="dxa"/>
          </w:tcPr>
          <w:p w:rsidR="00564445" w:rsidRPr="006F55F8" w:rsidRDefault="00564445" w:rsidP="00564445">
            <w:pPr>
              <w:rPr>
                <w:b/>
              </w:rPr>
            </w:pPr>
            <w:r w:rsidRPr="006F55F8">
              <w:rPr>
                <w:b/>
              </w:rPr>
              <w:t>Amt that related to private companies</w:t>
            </w:r>
          </w:p>
          <w:p w:rsidR="00564445" w:rsidRPr="006F55F8" w:rsidRDefault="00564445" w:rsidP="00564445">
            <w:pPr>
              <w:rPr>
                <w:b/>
              </w:rPr>
            </w:pPr>
          </w:p>
        </w:tc>
        <w:tc>
          <w:tcPr>
            <w:tcW w:w="1228" w:type="dxa"/>
          </w:tcPr>
          <w:p w:rsidR="00564445" w:rsidRPr="006F55F8" w:rsidRDefault="00564445" w:rsidP="00564445">
            <w:pPr>
              <w:rPr>
                <w:b/>
              </w:rPr>
            </w:pPr>
            <w:r w:rsidRPr="006F55F8">
              <w:rPr>
                <w:b/>
              </w:rPr>
              <w:t>Amt that related to policy initiatives</w:t>
            </w:r>
          </w:p>
          <w:p w:rsidR="00564445" w:rsidRPr="006F55F8" w:rsidRDefault="00564445" w:rsidP="00564445">
            <w:pPr>
              <w:rPr>
                <w:b/>
              </w:rPr>
            </w:pPr>
          </w:p>
        </w:tc>
        <w:tc>
          <w:tcPr>
            <w:tcW w:w="2167" w:type="dxa"/>
          </w:tcPr>
          <w:p w:rsidR="00564445" w:rsidRPr="006F55F8" w:rsidRDefault="00564445" w:rsidP="00564445">
            <w:pPr>
              <w:rPr>
                <w:b/>
              </w:rPr>
            </w:pPr>
            <w:r w:rsidRPr="006F55F8">
              <w:rPr>
                <w:b/>
              </w:rPr>
              <w:t>Purpose of digital advertisements</w:t>
            </w:r>
          </w:p>
          <w:p w:rsidR="00564445" w:rsidRPr="006F55F8" w:rsidRDefault="00564445" w:rsidP="00564445">
            <w:pPr>
              <w:rPr>
                <w:b/>
              </w:rPr>
            </w:pPr>
          </w:p>
        </w:tc>
      </w:tr>
      <w:tr w:rsidR="00564445" w:rsidTr="00165FE5">
        <w:tc>
          <w:tcPr>
            <w:tcW w:w="874" w:type="dxa"/>
          </w:tcPr>
          <w:p w:rsidR="00564445" w:rsidRDefault="000D31CA" w:rsidP="00564445">
            <w:r w:rsidRPr="006F55F8">
              <w:rPr>
                <w:b/>
              </w:rPr>
              <w:t>2018</w:t>
            </w:r>
          </w:p>
        </w:tc>
        <w:tc>
          <w:tcPr>
            <w:tcW w:w="1373" w:type="dxa"/>
          </w:tcPr>
          <w:p w:rsidR="00564445" w:rsidRDefault="00564445" w:rsidP="00564445">
            <w:r>
              <w:t>5</w:t>
            </w:r>
            <w:r w:rsidR="00C71BE6">
              <w:t>,</w:t>
            </w:r>
            <w:r>
              <w:t>651.01</w:t>
            </w:r>
          </w:p>
          <w:p w:rsidR="00564445" w:rsidRDefault="00564445" w:rsidP="00564445">
            <w:pPr>
              <w:jc w:val="center"/>
            </w:pPr>
          </w:p>
        </w:tc>
        <w:tc>
          <w:tcPr>
            <w:tcW w:w="2043" w:type="dxa"/>
          </w:tcPr>
          <w:p w:rsidR="00564445" w:rsidRDefault="00564445" w:rsidP="00564445">
            <w:r>
              <w:t>Targeted LinkedIn campaign to promote awareness of Disruptive Technologies Innovation Fund and the launch of the first call for funding</w:t>
            </w:r>
            <w:r w:rsidR="004C0B4F">
              <w:t xml:space="preserve"> (promoted post)</w:t>
            </w:r>
          </w:p>
          <w:p w:rsidR="00564445" w:rsidRDefault="00564445" w:rsidP="00564445"/>
          <w:p w:rsidR="00564445" w:rsidRDefault="00564445" w:rsidP="00564445"/>
        </w:tc>
        <w:tc>
          <w:tcPr>
            <w:tcW w:w="1900" w:type="dxa"/>
          </w:tcPr>
          <w:p w:rsidR="00564445" w:rsidRDefault="00C24936" w:rsidP="004C0B4F">
            <w:r>
              <w:t>Enterprises, Research Community, Third level institutions</w:t>
            </w:r>
          </w:p>
        </w:tc>
        <w:tc>
          <w:tcPr>
            <w:tcW w:w="1245" w:type="dxa"/>
          </w:tcPr>
          <w:p w:rsidR="00564445" w:rsidRDefault="00306B1E" w:rsidP="00564445">
            <w:r>
              <w:t>n/a</w:t>
            </w:r>
          </w:p>
        </w:tc>
        <w:tc>
          <w:tcPr>
            <w:tcW w:w="1114" w:type="dxa"/>
          </w:tcPr>
          <w:p w:rsidR="00564445" w:rsidRDefault="00306B1E" w:rsidP="00564445">
            <w:r>
              <w:t>n/a</w:t>
            </w:r>
          </w:p>
        </w:tc>
        <w:tc>
          <w:tcPr>
            <w:tcW w:w="2004" w:type="dxa"/>
          </w:tcPr>
          <w:p w:rsidR="00564445" w:rsidRDefault="00306B1E" w:rsidP="00564445">
            <w:r>
              <w:t>n/a</w:t>
            </w:r>
          </w:p>
        </w:tc>
        <w:tc>
          <w:tcPr>
            <w:tcW w:w="1228" w:type="dxa"/>
          </w:tcPr>
          <w:p w:rsidR="00564445" w:rsidRDefault="001C03C3" w:rsidP="00564445">
            <w:r>
              <w:t>5,651.01</w:t>
            </w:r>
          </w:p>
        </w:tc>
        <w:tc>
          <w:tcPr>
            <w:tcW w:w="2167" w:type="dxa"/>
          </w:tcPr>
          <w:p w:rsidR="00564445" w:rsidRDefault="00564445" w:rsidP="00564445">
            <w:r>
              <w:t>To promote awareness of Disruptive Technologies Innovation Fund and the launch of the first call for funding</w:t>
            </w:r>
          </w:p>
        </w:tc>
      </w:tr>
      <w:tr w:rsidR="00564445" w:rsidTr="00165FE5">
        <w:tc>
          <w:tcPr>
            <w:tcW w:w="874" w:type="dxa"/>
          </w:tcPr>
          <w:p w:rsidR="00564445" w:rsidRDefault="00564445" w:rsidP="00564445"/>
        </w:tc>
        <w:tc>
          <w:tcPr>
            <w:tcW w:w="1373" w:type="dxa"/>
          </w:tcPr>
          <w:p w:rsidR="00564445" w:rsidRDefault="00564445" w:rsidP="00564445">
            <w:pPr>
              <w:jc w:val="center"/>
            </w:pPr>
            <w:r>
              <w:t>1</w:t>
            </w:r>
            <w:r w:rsidR="00C71BE6">
              <w:t>,</w:t>
            </w:r>
            <w:r>
              <w:t>623.60</w:t>
            </w:r>
          </w:p>
        </w:tc>
        <w:tc>
          <w:tcPr>
            <w:tcW w:w="2043" w:type="dxa"/>
          </w:tcPr>
          <w:p w:rsidR="00564445" w:rsidRDefault="00564445" w:rsidP="00564445">
            <w:r>
              <w:t>DBEI Business Bulletin</w:t>
            </w:r>
          </w:p>
        </w:tc>
        <w:tc>
          <w:tcPr>
            <w:tcW w:w="1900" w:type="dxa"/>
          </w:tcPr>
          <w:p w:rsidR="0029177C" w:rsidRDefault="0029177C" w:rsidP="0029177C">
            <w:r>
              <w:t xml:space="preserve">SME Sector, </w:t>
            </w:r>
            <w:r w:rsidR="0028466A">
              <w:t>stakeholders</w:t>
            </w:r>
            <w:r>
              <w:t xml:space="preserve"> by voluntary subscription (email issued each fortnight)</w:t>
            </w:r>
          </w:p>
          <w:p w:rsidR="00564445" w:rsidRDefault="00564445" w:rsidP="00564445"/>
        </w:tc>
        <w:tc>
          <w:tcPr>
            <w:tcW w:w="1245" w:type="dxa"/>
          </w:tcPr>
          <w:p w:rsidR="00564445" w:rsidRDefault="00690C6A" w:rsidP="00564445">
            <w:r>
              <w:t>n/a</w:t>
            </w:r>
          </w:p>
        </w:tc>
        <w:tc>
          <w:tcPr>
            <w:tcW w:w="1114" w:type="dxa"/>
          </w:tcPr>
          <w:p w:rsidR="00564445" w:rsidRDefault="00690C6A" w:rsidP="00564445">
            <w:r>
              <w:t>n/a</w:t>
            </w:r>
          </w:p>
        </w:tc>
        <w:tc>
          <w:tcPr>
            <w:tcW w:w="2004" w:type="dxa"/>
          </w:tcPr>
          <w:p w:rsidR="00564445" w:rsidRDefault="00690C6A" w:rsidP="00564445">
            <w:r>
              <w:t>n/a</w:t>
            </w:r>
          </w:p>
        </w:tc>
        <w:tc>
          <w:tcPr>
            <w:tcW w:w="1228" w:type="dxa"/>
          </w:tcPr>
          <w:p w:rsidR="00564445" w:rsidRDefault="00C71736" w:rsidP="00564445">
            <w:r>
              <w:t>n/a</w:t>
            </w:r>
          </w:p>
        </w:tc>
        <w:tc>
          <w:tcPr>
            <w:tcW w:w="2167" w:type="dxa"/>
          </w:tcPr>
          <w:p w:rsidR="0029177C" w:rsidRDefault="0029177C" w:rsidP="0029177C">
            <w:r>
              <w:t xml:space="preserve">Distribution of </w:t>
            </w:r>
            <w:r w:rsidR="0028466A">
              <w:t xml:space="preserve">Department of Business, Enterprise and Innovation </w:t>
            </w:r>
            <w:r>
              <w:t>Digital Business Bulletin</w:t>
            </w:r>
          </w:p>
          <w:p w:rsidR="00564445" w:rsidRDefault="00564445" w:rsidP="00564445"/>
        </w:tc>
      </w:tr>
      <w:tr w:rsidR="00564445" w:rsidTr="00165FE5">
        <w:tc>
          <w:tcPr>
            <w:tcW w:w="874" w:type="dxa"/>
          </w:tcPr>
          <w:p w:rsidR="00564445" w:rsidRPr="004C0B4F" w:rsidRDefault="00564445" w:rsidP="00564445">
            <w:pPr>
              <w:rPr>
                <w:b/>
              </w:rPr>
            </w:pPr>
            <w:r w:rsidRPr="004C0B4F">
              <w:rPr>
                <w:b/>
              </w:rPr>
              <w:t>Total</w:t>
            </w:r>
          </w:p>
        </w:tc>
        <w:tc>
          <w:tcPr>
            <w:tcW w:w="1373" w:type="dxa"/>
          </w:tcPr>
          <w:p w:rsidR="00564445" w:rsidRPr="004C0B4F" w:rsidRDefault="004C0B4F" w:rsidP="00564445">
            <w:pPr>
              <w:rPr>
                <w:b/>
              </w:rPr>
            </w:pPr>
            <w:r w:rsidRPr="004C0B4F">
              <w:rPr>
                <w:b/>
              </w:rPr>
              <w:t>7,274.61</w:t>
            </w:r>
          </w:p>
        </w:tc>
        <w:tc>
          <w:tcPr>
            <w:tcW w:w="2043" w:type="dxa"/>
          </w:tcPr>
          <w:p w:rsidR="00564445" w:rsidRDefault="00564445" w:rsidP="00564445"/>
        </w:tc>
        <w:tc>
          <w:tcPr>
            <w:tcW w:w="1900" w:type="dxa"/>
          </w:tcPr>
          <w:p w:rsidR="00564445" w:rsidRDefault="00564445" w:rsidP="00564445"/>
        </w:tc>
        <w:tc>
          <w:tcPr>
            <w:tcW w:w="1245" w:type="dxa"/>
          </w:tcPr>
          <w:p w:rsidR="00564445" w:rsidRDefault="00564445" w:rsidP="00564445"/>
        </w:tc>
        <w:tc>
          <w:tcPr>
            <w:tcW w:w="1114" w:type="dxa"/>
          </w:tcPr>
          <w:p w:rsidR="00564445" w:rsidRDefault="00564445" w:rsidP="00564445"/>
        </w:tc>
        <w:tc>
          <w:tcPr>
            <w:tcW w:w="2004" w:type="dxa"/>
          </w:tcPr>
          <w:p w:rsidR="00564445" w:rsidRDefault="00564445" w:rsidP="00564445"/>
        </w:tc>
        <w:tc>
          <w:tcPr>
            <w:tcW w:w="1228" w:type="dxa"/>
          </w:tcPr>
          <w:p w:rsidR="00564445" w:rsidRPr="00B133CB" w:rsidRDefault="00B133CB" w:rsidP="00564445">
            <w:pPr>
              <w:rPr>
                <w:b/>
              </w:rPr>
            </w:pPr>
            <w:r w:rsidRPr="00B133CB">
              <w:rPr>
                <w:b/>
              </w:rPr>
              <w:t>5,651.01</w:t>
            </w:r>
          </w:p>
        </w:tc>
        <w:tc>
          <w:tcPr>
            <w:tcW w:w="2167" w:type="dxa"/>
          </w:tcPr>
          <w:p w:rsidR="00564445" w:rsidRDefault="00564445" w:rsidP="00564445"/>
        </w:tc>
      </w:tr>
    </w:tbl>
    <w:p w:rsidR="0029177C" w:rsidRDefault="0029177C">
      <w:r>
        <w:br w:type="page"/>
      </w:r>
    </w:p>
    <w:tbl>
      <w:tblPr>
        <w:tblStyle w:val="TableGrid"/>
        <w:tblW w:w="13948" w:type="dxa"/>
        <w:tblLook w:val="04A0" w:firstRow="1" w:lastRow="0" w:firstColumn="1" w:lastColumn="0" w:noHBand="0" w:noVBand="1"/>
      </w:tblPr>
      <w:tblGrid>
        <w:gridCol w:w="874"/>
        <w:gridCol w:w="1373"/>
        <w:gridCol w:w="2043"/>
        <w:gridCol w:w="1900"/>
        <w:gridCol w:w="1245"/>
        <w:gridCol w:w="1114"/>
        <w:gridCol w:w="2004"/>
        <w:gridCol w:w="1228"/>
        <w:gridCol w:w="2167"/>
      </w:tblGrid>
      <w:tr w:rsidR="00564445" w:rsidTr="00165FE5">
        <w:tc>
          <w:tcPr>
            <w:tcW w:w="874" w:type="dxa"/>
          </w:tcPr>
          <w:p w:rsidR="00564445" w:rsidRPr="006F55F8" w:rsidRDefault="00564445" w:rsidP="00564445">
            <w:pPr>
              <w:rPr>
                <w:b/>
              </w:rPr>
            </w:pPr>
          </w:p>
        </w:tc>
        <w:tc>
          <w:tcPr>
            <w:tcW w:w="1373" w:type="dxa"/>
          </w:tcPr>
          <w:p w:rsidR="00564445" w:rsidRPr="006F55F8" w:rsidRDefault="00564445" w:rsidP="00564445">
            <w:pPr>
              <w:jc w:val="center"/>
              <w:rPr>
                <w:b/>
              </w:rPr>
            </w:pPr>
            <w:r w:rsidRPr="006F55F8">
              <w:rPr>
                <w:b/>
              </w:rPr>
              <w:t>Amt spent on Digital Marketing</w:t>
            </w:r>
          </w:p>
        </w:tc>
        <w:tc>
          <w:tcPr>
            <w:tcW w:w="2043" w:type="dxa"/>
          </w:tcPr>
          <w:p w:rsidR="00564445" w:rsidRPr="006F55F8" w:rsidRDefault="00564445" w:rsidP="00564445">
            <w:pPr>
              <w:rPr>
                <w:b/>
              </w:rPr>
            </w:pPr>
            <w:r w:rsidRPr="006F55F8">
              <w:rPr>
                <w:b/>
              </w:rPr>
              <w:t>Items on which funds were spent</w:t>
            </w:r>
          </w:p>
        </w:tc>
        <w:tc>
          <w:tcPr>
            <w:tcW w:w="1900" w:type="dxa"/>
          </w:tcPr>
          <w:p w:rsidR="00564445" w:rsidRPr="006F55F8" w:rsidRDefault="00564445" w:rsidP="00564445">
            <w:pPr>
              <w:rPr>
                <w:b/>
              </w:rPr>
            </w:pPr>
            <w:r w:rsidRPr="006F55F8">
              <w:rPr>
                <w:b/>
              </w:rPr>
              <w:t>Criteria by which target audiences were selected</w:t>
            </w:r>
          </w:p>
        </w:tc>
        <w:tc>
          <w:tcPr>
            <w:tcW w:w="1245" w:type="dxa"/>
          </w:tcPr>
          <w:p w:rsidR="00564445" w:rsidRPr="006F55F8" w:rsidRDefault="00564445" w:rsidP="00564445">
            <w:pPr>
              <w:rPr>
                <w:b/>
              </w:rPr>
            </w:pPr>
            <w:r w:rsidRPr="006F55F8">
              <w:rPr>
                <w:b/>
              </w:rPr>
              <w:t>Amt of digital spend targeted here</w:t>
            </w:r>
          </w:p>
        </w:tc>
        <w:tc>
          <w:tcPr>
            <w:tcW w:w="1114" w:type="dxa"/>
          </w:tcPr>
          <w:p w:rsidR="00564445" w:rsidRPr="006F55F8" w:rsidRDefault="00564445" w:rsidP="00564445">
            <w:pPr>
              <w:rPr>
                <w:b/>
              </w:rPr>
            </w:pPr>
            <w:r w:rsidRPr="006F55F8">
              <w:rPr>
                <w:b/>
              </w:rPr>
              <w:t>Amt of digital spend targeted abroad</w:t>
            </w:r>
          </w:p>
          <w:p w:rsidR="00564445" w:rsidRPr="006F55F8" w:rsidRDefault="00564445" w:rsidP="00564445">
            <w:pPr>
              <w:rPr>
                <w:b/>
              </w:rPr>
            </w:pPr>
          </w:p>
        </w:tc>
        <w:tc>
          <w:tcPr>
            <w:tcW w:w="2004" w:type="dxa"/>
          </w:tcPr>
          <w:p w:rsidR="00564445" w:rsidRPr="006F55F8" w:rsidRDefault="00564445" w:rsidP="00564445">
            <w:pPr>
              <w:rPr>
                <w:b/>
              </w:rPr>
            </w:pPr>
            <w:r w:rsidRPr="006F55F8">
              <w:rPr>
                <w:b/>
              </w:rPr>
              <w:t>Amt that related to private companies</w:t>
            </w:r>
          </w:p>
          <w:p w:rsidR="00564445" w:rsidRPr="006F55F8" w:rsidRDefault="00564445" w:rsidP="00564445">
            <w:pPr>
              <w:rPr>
                <w:b/>
              </w:rPr>
            </w:pPr>
          </w:p>
        </w:tc>
        <w:tc>
          <w:tcPr>
            <w:tcW w:w="1228" w:type="dxa"/>
          </w:tcPr>
          <w:p w:rsidR="00564445" w:rsidRPr="006F55F8" w:rsidRDefault="00564445" w:rsidP="00564445">
            <w:pPr>
              <w:rPr>
                <w:b/>
              </w:rPr>
            </w:pPr>
            <w:r w:rsidRPr="006F55F8">
              <w:rPr>
                <w:b/>
              </w:rPr>
              <w:t>Amt that related to policy initiatives</w:t>
            </w:r>
          </w:p>
          <w:p w:rsidR="00564445" w:rsidRPr="006F55F8" w:rsidRDefault="00564445" w:rsidP="00564445">
            <w:pPr>
              <w:rPr>
                <w:b/>
              </w:rPr>
            </w:pPr>
          </w:p>
        </w:tc>
        <w:tc>
          <w:tcPr>
            <w:tcW w:w="2167" w:type="dxa"/>
          </w:tcPr>
          <w:p w:rsidR="00564445" w:rsidRPr="006F55F8" w:rsidRDefault="00564445" w:rsidP="00564445">
            <w:pPr>
              <w:rPr>
                <w:b/>
              </w:rPr>
            </w:pPr>
            <w:r w:rsidRPr="006F55F8">
              <w:rPr>
                <w:b/>
              </w:rPr>
              <w:t>Purpose of digital advertisements</w:t>
            </w:r>
          </w:p>
          <w:p w:rsidR="00564445" w:rsidRPr="006F55F8" w:rsidRDefault="00564445" w:rsidP="00564445">
            <w:pPr>
              <w:rPr>
                <w:b/>
              </w:rPr>
            </w:pPr>
          </w:p>
        </w:tc>
      </w:tr>
      <w:tr w:rsidR="000D31CA" w:rsidTr="00165FE5">
        <w:tc>
          <w:tcPr>
            <w:tcW w:w="874" w:type="dxa"/>
          </w:tcPr>
          <w:p w:rsidR="000D31CA" w:rsidRPr="006F55F8" w:rsidRDefault="000D31CA" w:rsidP="000D31CA">
            <w:pPr>
              <w:rPr>
                <w:b/>
              </w:rPr>
            </w:pPr>
            <w:r w:rsidRPr="006F55F8">
              <w:rPr>
                <w:b/>
              </w:rPr>
              <w:t>201</w:t>
            </w:r>
            <w:r>
              <w:rPr>
                <w:b/>
              </w:rPr>
              <w:t>7</w:t>
            </w:r>
          </w:p>
        </w:tc>
        <w:tc>
          <w:tcPr>
            <w:tcW w:w="1373" w:type="dxa"/>
          </w:tcPr>
          <w:p w:rsidR="000D31CA" w:rsidRDefault="000D31CA" w:rsidP="000D31CA">
            <w:pPr>
              <w:jc w:val="center"/>
            </w:pPr>
            <w:r>
              <w:t>1,623.60</w:t>
            </w:r>
          </w:p>
        </w:tc>
        <w:tc>
          <w:tcPr>
            <w:tcW w:w="2043" w:type="dxa"/>
          </w:tcPr>
          <w:p w:rsidR="000D31CA" w:rsidRDefault="000D31CA" w:rsidP="000D31CA">
            <w:r>
              <w:t>DBEI Business Bulletin</w:t>
            </w:r>
          </w:p>
        </w:tc>
        <w:tc>
          <w:tcPr>
            <w:tcW w:w="1900" w:type="dxa"/>
          </w:tcPr>
          <w:p w:rsidR="000D31CA" w:rsidRDefault="000D31CA" w:rsidP="000D31CA">
            <w:r>
              <w:t xml:space="preserve">SME Sector, </w:t>
            </w:r>
            <w:r>
              <w:t>stakeholders</w:t>
            </w:r>
            <w:r>
              <w:t xml:space="preserve"> by voluntary subscription (email issued each fortnight)</w:t>
            </w:r>
          </w:p>
          <w:p w:rsidR="000D31CA" w:rsidRDefault="000D31CA" w:rsidP="000D31CA"/>
        </w:tc>
        <w:tc>
          <w:tcPr>
            <w:tcW w:w="1245" w:type="dxa"/>
          </w:tcPr>
          <w:p w:rsidR="000D31CA" w:rsidRDefault="00306B1E" w:rsidP="000D31CA">
            <w:r>
              <w:t>n/a</w:t>
            </w:r>
          </w:p>
        </w:tc>
        <w:tc>
          <w:tcPr>
            <w:tcW w:w="1114" w:type="dxa"/>
          </w:tcPr>
          <w:p w:rsidR="000D31CA" w:rsidRDefault="00306B1E" w:rsidP="000D31CA">
            <w:r>
              <w:t>n/a</w:t>
            </w:r>
          </w:p>
        </w:tc>
        <w:tc>
          <w:tcPr>
            <w:tcW w:w="2004" w:type="dxa"/>
          </w:tcPr>
          <w:p w:rsidR="000D31CA" w:rsidRDefault="00306B1E" w:rsidP="000D31CA">
            <w:r>
              <w:t>n/a</w:t>
            </w:r>
          </w:p>
        </w:tc>
        <w:tc>
          <w:tcPr>
            <w:tcW w:w="1228" w:type="dxa"/>
          </w:tcPr>
          <w:p w:rsidR="000D31CA" w:rsidRDefault="00306B1E" w:rsidP="000D31CA">
            <w:r>
              <w:t>n/a</w:t>
            </w:r>
          </w:p>
        </w:tc>
        <w:tc>
          <w:tcPr>
            <w:tcW w:w="2167" w:type="dxa"/>
          </w:tcPr>
          <w:p w:rsidR="000D31CA" w:rsidRDefault="000D31CA" w:rsidP="000D31CA">
            <w:r>
              <w:t>Distribution of Department of Business, Enterprise and Innovation Digital Business Bulletin</w:t>
            </w:r>
          </w:p>
        </w:tc>
      </w:tr>
      <w:tr w:rsidR="000D31CA" w:rsidTr="00165FE5">
        <w:tc>
          <w:tcPr>
            <w:tcW w:w="874" w:type="dxa"/>
          </w:tcPr>
          <w:p w:rsidR="000D31CA" w:rsidRPr="006F55F8" w:rsidRDefault="000D31CA" w:rsidP="000D31CA">
            <w:pPr>
              <w:rPr>
                <w:b/>
              </w:rPr>
            </w:pPr>
            <w:r w:rsidRPr="006F55F8">
              <w:rPr>
                <w:b/>
              </w:rPr>
              <w:t>201</w:t>
            </w:r>
            <w:r>
              <w:rPr>
                <w:b/>
              </w:rPr>
              <w:t>6</w:t>
            </w:r>
          </w:p>
        </w:tc>
        <w:tc>
          <w:tcPr>
            <w:tcW w:w="1373" w:type="dxa"/>
          </w:tcPr>
          <w:p w:rsidR="000D31CA" w:rsidRDefault="000D31CA" w:rsidP="000D31CA">
            <w:pPr>
              <w:jc w:val="center"/>
            </w:pPr>
            <w:r>
              <w:t>1,623.60</w:t>
            </w:r>
          </w:p>
        </w:tc>
        <w:tc>
          <w:tcPr>
            <w:tcW w:w="2043" w:type="dxa"/>
          </w:tcPr>
          <w:p w:rsidR="000D31CA" w:rsidRDefault="000D31CA" w:rsidP="000D31CA">
            <w:r>
              <w:t>DBEI Business Bulletin</w:t>
            </w:r>
          </w:p>
        </w:tc>
        <w:tc>
          <w:tcPr>
            <w:tcW w:w="1900" w:type="dxa"/>
          </w:tcPr>
          <w:p w:rsidR="000D31CA" w:rsidRDefault="000D31CA" w:rsidP="000D31CA">
            <w:r>
              <w:t>SME Sector, stakeholders by voluntary subscription (email issued each fortnight)</w:t>
            </w:r>
          </w:p>
          <w:p w:rsidR="000D31CA" w:rsidRDefault="000D31CA" w:rsidP="000D31CA"/>
        </w:tc>
        <w:tc>
          <w:tcPr>
            <w:tcW w:w="1245" w:type="dxa"/>
          </w:tcPr>
          <w:p w:rsidR="000D31CA" w:rsidRDefault="00306B1E" w:rsidP="000D31CA">
            <w:r>
              <w:t>n/a</w:t>
            </w:r>
          </w:p>
        </w:tc>
        <w:tc>
          <w:tcPr>
            <w:tcW w:w="1114" w:type="dxa"/>
          </w:tcPr>
          <w:p w:rsidR="000D31CA" w:rsidRDefault="00306B1E" w:rsidP="000D31CA">
            <w:r>
              <w:t>n/a</w:t>
            </w:r>
          </w:p>
        </w:tc>
        <w:tc>
          <w:tcPr>
            <w:tcW w:w="2004" w:type="dxa"/>
          </w:tcPr>
          <w:p w:rsidR="000D31CA" w:rsidRDefault="00306B1E" w:rsidP="000D31CA">
            <w:r>
              <w:t>n/a</w:t>
            </w:r>
          </w:p>
        </w:tc>
        <w:tc>
          <w:tcPr>
            <w:tcW w:w="1228" w:type="dxa"/>
          </w:tcPr>
          <w:p w:rsidR="000D31CA" w:rsidRDefault="00306B1E" w:rsidP="000D31CA">
            <w:r>
              <w:t>n/a</w:t>
            </w:r>
          </w:p>
        </w:tc>
        <w:tc>
          <w:tcPr>
            <w:tcW w:w="2167" w:type="dxa"/>
          </w:tcPr>
          <w:p w:rsidR="000D31CA" w:rsidRDefault="000D31CA" w:rsidP="000D31CA">
            <w:r>
              <w:t>Distribution of Department of Business, Enterprise and Innovation Digital Business Bulletin</w:t>
            </w:r>
          </w:p>
        </w:tc>
      </w:tr>
      <w:tr w:rsidR="000D31CA" w:rsidTr="00165FE5">
        <w:tc>
          <w:tcPr>
            <w:tcW w:w="874" w:type="dxa"/>
          </w:tcPr>
          <w:p w:rsidR="000D31CA" w:rsidRPr="0029177C" w:rsidRDefault="000D31CA" w:rsidP="000D31CA">
            <w:pPr>
              <w:rPr>
                <w:b/>
              </w:rPr>
            </w:pPr>
            <w:r w:rsidRPr="0029177C">
              <w:rPr>
                <w:b/>
              </w:rPr>
              <w:t>2015</w:t>
            </w:r>
          </w:p>
        </w:tc>
        <w:tc>
          <w:tcPr>
            <w:tcW w:w="1373" w:type="dxa"/>
          </w:tcPr>
          <w:p w:rsidR="000D31CA" w:rsidRDefault="000D31CA" w:rsidP="000D31CA">
            <w:pPr>
              <w:jc w:val="center"/>
            </w:pPr>
            <w:r>
              <w:t>1,623.60</w:t>
            </w:r>
          </w:p>
        </w:tc>
        <w:tc>
          <w:tcPr>
            <w:tcW w:w="2043" w:type="dxa"/>
          </w:tcPr>
          <w:p w:rsidR="000D31CA" w:rsidRDefault="000D31CA" w:rsidP="000D31CA">
            <w:r>
              <w:t>DBEI Business Bulletin</w:t>
            </w:r>
          </w:p>
        </w:tc>
        <w:tc>
          <w:tcPr>
            <w:tcW w:w="1900" w:type="dxa"/>
          </w:tcPr>
          <w:p w:rsidR="000D31CA" w:rsidRDefault="000D31CA" w:rsidP="000D31CA">
            <w:r>
              <w:t>SME Sector, stakeholders by voluntary subscription (email issued each fortnight)</w:t>
            </w:r>
          </w:p>
          <w:p w:rsidR="000D31CA" w:rsidRDefault="000D31CA" w:rsidP="000D31CA"/>
        </w:tc>
        <w:tc>
          <w:tcPr>
            <w:tcW w:w="1245" w:type="dxa"/>
          </w:tcPr>
          <w:p w:rsidR="000D31CA" w:rsidRDefault="00306B1E" w:rsidP="000D31CA">
            <w:r>
              <w:t>n/a</w:t>
            </w:r>
          </w:p>
        </w:tc>
        <w:tc>
          <w:tcPr>
            <w:tcW w:w="1114" w:type="dxa"/>
          </w:tcPr>
          <w:p w:rsidR="000D31CA" w:rsidRDefault="00306B1E" w:rsidP="000D31CA">
            <w:r>
              <w:t>n/a</w:t>
            </w:r>
          </w:p>
        </w:tc>
        <w:tc>
          <w:tcPr>
            <w:tcW w:w="2004" w:type="dxa"/>
          </w:tcPr>
          <w:p w:rsidR="000D31CA" w:rsidRDefault="00306B1E" w:rsidP="000D31CA">
            <w:r>
              <w:t>n/a</w:t>
            </w:r>
          </w:p>
        </w:tc>
        <w:tc>
          <w:tcPr>
            <w:tcW w:w="1228" w:type="dxa"/>
          </w:tcPr>
          <w:p w:rsidR="000D31CA" w:rsidRDefault="00306B1E" w:rsidP="000D31CA">
            <w:r>
              <w:t>n/a</w:t>
            </w:r>
          </w:p>
        </w:tc>
        <w:tc>
          <w:tcPr>
            <w:tcW w:w="2167" w:type="dxa"/>
          </w:tcPr>
          <w:p w:rsidR="000D31CA" w:rsidRDefault="000D31CA" w:rsidP="000D31CA">
            <w:r>
              <w:t>Distribution of Department of Business, Enterprise and Innovation Digital Business Bulletin</w:t>
            </w:r>
          </w:p>
        </w:tc>
      </w:tr>
      <w:tr w:rsidR="000D31CA" w:rsidTr="00165FE5">
        <w:tc>
          <w:tcPr>
            <w:tcW w:w="874" w:type="dxa"/>
          </w:tcPr>
          <w:p w:rsidR="000D31CA" w:rsidRPr="0029177C" w:rsidRDefault="000D31CA" w:rsidP="000D31CA">
            <w:pPr>
              <w:rPr>
                <w:b/>
              </w:rPr>
            </w:pPr>
            <w:r w:rsidRPr="0029177C">
              <w:rPr>
                <w:b/>
              </w:rPr>
              <w:t>2014</w:t>
            </w:r>
          </w:p>
        </w:tc>
        <w:tc>
          <w:tcPr>
            <w:tcW w:w="1373" w:type="dxa"/>
          </w:tcPr>
          <w:p w:rsidR="000D31CA" w:rsidRDefault="000D31CA" w:rsidP="000D31CA">
            <w:pPr>
              <w:jc w:val="center"/>
            </w:pPr>
            <w:r>
              <w:t>1,217.70</w:t>
            </w:r>
          </w:p>
        </w:tc>
        <w:tc>
          <w:tcPr>
            <w:tcW w:w="2043" w:type="dxa"/>
          </w:tcPr>
          <w:p w:rsidR="000D31CA" w:rsidRDefault="000D31CA" w:rsidP="000D31CA">
            <w:r>
              <w:t>DBEI Business Bulletin</w:t>
            </w:r>
          </w:p>
        </w:tc>
        <w:tc>
          <w:tcPr>
            <w:tcW w:w="1900" w:type="dxa"/>
          </w:tcPr>
          <w:p w:rsidR="000D31CA" w:rsidRDefault="000D31CA" w:rsidP="000D31CA">
            <w:r>
              <w:t>SME Sector, stakeholders by voluntary subscription (email issued each fortnight)</w:t>
            </w:r>
          </w:p>
          <w:p w:rsidR="000D31CA" w:rsidRDefault="000D31CA" w:rsidP="000D31CA"/>
        </w:tc>
        <w:tc>
          <w:tcPr>
            <w:tcW w:w="1245" w:type="dxa"/>
          </w:tcPr>
          <w:p w:rsidR="000D31CA" w:rsidRDefault="00306B1E" w:rsidP="000D31CA">
            <w:r>
              <w:lastRenderedPageBreak/>
              <w:t>n/a</w:t>
            </w:r>
          </w:p>
        </w:tc>
        <w:tc>
          <w:tcPr>
            <w:tcW w:w="1114" w:type="dxa"/>
          </w:tcPr>
          <w:p w:rsidR="000D31CA" w:rsidRDefault="00306B1E" w:rsidP="000D31CA">
            <w:r>
              <w:t>n/a</w:t>
            </w:r>
            <w:bookmarkStart w:id="0" w:name="_GoBack"/>
            <w:bookmarkEnd w:id="0"/>
          </w:p>
        </w:tc>
        <w:tc>
          <w:tcPr>
            <w:tcW w:w="2004" w:type="dxa"/>
          </w:tcPr>
          <w:p w:rsidR="000D31CA" w:rsidRDefault="00306B1E" w:rsidP="000D31CA">
            <w:r>
              <w:t>n/a</w:t>
            </w:r>
          </w:p>
        </w:tc>
        <w:tc>
          <w:tcPr>
            <w:tcW w:w="1228" w:type="dxa"/>
          </w:tcPr>
          <w:p w:rsidR="000D31CA" w:rsidRDefault="00306B1E" w:rsidP="000D31CA">
            <w:r>
              <w:t>n/a</w:t>
            </w:r>
          </w:p>
        </w:tc>
        <w:tc>
          <w:tcPr>
            <w:tcW w:w="2167" w:type="dxa"/>
          </w:tcPr>
          <w:p w:rsidR="000D31CA" w:rsidRDefault="000D31CA" w:rsidP="000D31CA">
            <w:r>
              <w:t>Distribution of Department of Business, Enterprise and Innovation Digital Business Bulletin</w:t>
            </w:r>
          </w:p>
        </w:tc>
      </w:tr>
    </w:tbl>
    <w:p w:rsidR="006C3020" w:rsidRDefault="006C3020"/>
    <w:p w:rsidR="006C3020" w:rsidRDefault="006C3020"/>
    <w:sectPr w:rsidR="006C3020" w:rsidSect="006C3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F0"/>
    <w:rsid w:val="000D31CA"/>
    <w:rsid w:val="000F4B47"/>
    <w:rsid w:val="00165FE5"/>
    <w:rsid w:val="00176288"/>
    <w:rsid w:val="001C03C3"/>
    <w:rsid w:val="0028466A"/>
    <w:rsid w:val="0029177C"/>
    <w:rsid w:val="002F7DC6"/>
    <w:rsid w:val="00306B1E"/>
    <w:rsid w:val="0039434D"/>
    <w:rsid w:val="003D1235"/>
    <w:rsid w:val="003F61D6"/>
    <w:rsid w:val="00433468"/>
    <w:rsid w:val="0048350B"/>
    <w:rsid w:val="004C0B4F"/>
    <w:rsid w:val="004C5FDB"/>
    <w:rsid w:val="004D170A"/>
    <w:rsid w:val="004E3706"/>
    <w:rsid w:val="00535524"/>
    <w:rsid w:val="00564445"/>
    <w:rsid w:val="0057240B"/>
    <w:rsid w:val="005800D0"/>
    <w:rsid w:val="00690C6A"/>
    <w:rsid w:val="006B77A3"/>
    <w:rsid w:val="006C3020"/>
    <w:rsid w:val="006F55F8"/>
    <w:rsid w:val="007A0E38"/>
    <w:rsid w:val="007A7322"/>
    <w:rsid w:val="007B30C3"/>
    <w:rsid w:val="008252E3"/>
    <w:rsid w:val="008D46EA"/>
    <w:rsid w:val="00A439FC"/>
    <w:rsid w:val="00A7607F"/>
    <w:rsid w:val="00A83FC7"/>
    <w:rsid w:val="00AF0B67"/>
    <w:rsid w:val="00B133CB"/>
    <w:rsid w:val="00B34396"/>
    <w:rsid w:val="00B44CB5"/>
    <w:rsid w:val="00B60112"/>
    <w:rsid w:val="00B676C1"/>
    <w:rsid w:val="00C24936"/>
    <w:rsid w:val="00C71736"/>
    <w:rsid w:val="00C71BE6"/>
    <w:rsid w:val="00CB0555"/>
    <w:rsid w:val="00CC67F0"/>
    <w:rsid w:val="00D839DF"/>
    <w:rsid w:val="00DC6FA0"/>
    <w:rsid w:val="00DD3C31"/>
    <w:rsid w:val="00E72F75"/>
    <w:rsid w:val="00EE134E"/>
    <w:rsid w:val="00F277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A42F"/>
  <w15:chartTrackingRefBased/>
  <w15:docId w15:val="{E5B4DA1A-9402-46FA-9778-2AE1C1F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7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4E3B0-06D5-48C1-8615-2185FABD7FD3}"/>
</file>

<file path=customXml/itemProps2.xml><?xml version="1.0" encoding="utf-8"?>
<ds:datastoreItem xmlns:ds="http://schemas.openxmlformats.org/officeDocument/2006/customXml" ds:itemID="{43912970-B550-431D-8A32-DB53F5682C51}"/>
</file>

<file path=customXml/itemProps3.xml><?xml version="1.0" encoding="utf-8"?>
<ds:datastoreItem xmlns:ds="http://schemas.openxmlformats.org/officeDocument/2006/customXml" ds:itemID="{6686E6F1-FEC9-4CD3-B042-B2D4018D8849}"/>
</file>

<file path=docProps/app.xml><?xml version="1.0" encoding="utf-8"?>
<Properties xmlns="http://schemas.openxmlformats.org/officeDocument/2006/extended-properties" xmlns:vt="http://schemas.openxmlformats.org/officeDocument/2006/docPropsVTypes">
  <Template>Normal.dotm</Template>
  <TotalTime>383</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Brogan</dc:creator>
  <cp:keywords/>
  <dc:description/>
  <cp:lastModifiedBy>Adrienne Brogan</cp:lastModifiedBy>
  <cp:revision>12</cp:revision>
  <cp:lastPrinted>2019-07-03T12:51:00Z</cp:lastPrinted>
  <dcterms:created xsi:type="dcterms:W3CDTF">2019-07-03T12:25:00Z</dcterms:created>
  <dcterms:modified xsi:type="dcterms:W3CDTF">2019-07-08T16:06:00Z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