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06DC" w:rsidRPr="001A62E9" w:rsidRDefault="00B206DC" w:rsidP="00B206DC">
      <w:pPr>
        <w:rPr>
          <w:rFonts w:ascii="Times New Roman" w:hAnsi="Times New Roman" w:cs="Times New Roman"/>
          <w:b/>
          <w:sz w:val="24"/>
          <w:szCs w:val="24"/>
        </w:rPr>
      </w:pPr>
      <w:r w:rsidRPr="001A62E9">
        <w:rPr>
          <w:rFonts w:ascii="Times New Roman" w:hAnsi="Times New Roman" w:cs="Times New Roman"/>
          <w:b/>
          <w:sz w:val="24"/>
          <w:szCs w:val="24"/>
        </w:rPr>
        <w:t>PQ 32971/18</w:t>
      </w:r>
    </w:p>
    <w:p w:rsidR="00B206DC" w:rsidRPr="001A62E9" w:rsidRDefault="00B206DC" w:rsidP="008F3219">
      <w:pPr>
        <w:autoSpaceDE w:val="0"/>
        <w:autoSpaceDN w:val="0"/>
        <w:adjustRightInd w:val="0"/>
        <w:spacing w:after="0" w:line="240" w:lineRule="auto"/>
        <w:rPr>
          <w:rFonts w:ascii="Times New Roman" w:hAnsi="Times New Roman" w:cs="Times New Roman"/>
          <w:sz w:val="24"/>
          <w:szCs w:val="24"/>
        </w:rPr>
      </w:pPr>
    </w:p>
    <w:p w:rsidR="003C4E1B" w:rsidRPr="001A62E9" w:rsidRDefault="00526FC7">
      <w:pPr>
        <w:rPr>
          <w:rFonts w:ascii="Times New Roman" w:hAnsi="Times New Roman" w:cs="Times New Roman"/>
          <w:sz w:val="24"/>
          <w:szCs w:val="24"/>
        </w:rPr>
      </w:pPr>
      <w:r w:rsidRPr="001A62E9">
        <w:rPr>
          <w:rFonts w:ascii="Times New Roman" w:hAnsi="Times New Roman" w:cs="Times New Roman"/>
          <w:b/>
          <w:bCs/>
          <w:sz w:val="24"/>
          <w:szCs w:val="24"/>
        </w:rPr>
        <w:t>To ask the Minister for Business Enterprise and Innovation</w:t>
      </w:r>
      <w:r w:rsidR="00B206DC" w:rsidRPr="001A62E9">
        <w:rPr>
          <w:rFonts w:ascii="Times New Roman" w:hAnsi="Times New Roman" w:cs="Times New Roman"/>
          <w:b/>
          <w:bCs/>
          <w:sz w:val="24"/>
          <w:szCs w:val="24"/>
        </w:rPr>
        <w:t xml:space="preserve"> the amount </w:t>
      </w:r>
      <w:r w:rsidRPr="001A62E9">
        <w:rPr>
          <w:rFonts w:ascii="Times New Roman" w:hAnsi="Times New Roman" w:cs="Times New Roman"/>
          <w:b/>
          <w:bCs/>
          <w:sz w:val="24"/>
          <w:szCs w:val="24"/>
        </w:rPr>
        <w:t>paid for external legal services in each of the years 2012 to 2017; the details of these payments; the companies that received the payments; the amount received by each company; the hourly rates that applied to each company; and if he will make a statement on the matter.</w:t>
      </w:r>
    </w:p>
    <w:p w:rsidR="00B206DC" w:rsidRPr="00526FC7" w:rsidRDefault="006F50C7" w:rsidP="00B206DC">
      <w:pPr>
        <w:rPr>
          <w:rFonts w:ascii="Times New Roman" w:hAnsi="Times New Roman" w:cs="Times New Roman"/>
          <w:b/>
          <w:color w:val="C00000"/>
          <w:sz w:val="28"/>
          <w:szCs w:val="28"/>
        </w:rPr>
      </w:pPr>
      <w:r>
        <w:rPr>
          <w:rFonts w:ascii="Times New Roman" w:hAnsi="Times New Roman" w:cs="Times New Roman"/>
          <w:b/>
          <w:color w:val="C00000"/>
          <w:sz w:val="28"/>
          <w:szCs w:val="28"/>
        </w:rPr>
        <w:t xml:space="preserve"> </w:t>
      </w:r>
      <w:r w:rsidR="00B206DC">
        <w:rPr>
          <w:rFonts w:ascii="Times New Roman" w:hAnsi="Times New Roman" w:cs="Times New Roman"/>
          <w:b/>
          <w:color w:val="C00000"/>
          <w:sz w:val="28"/>
          <w:szCs w:val="28"/>
        </w:rPr>
        <w:t>2012</w:t>
      </w:r>
      <w:r w:rsidR="00B206DC" w:rsidRPr="00526FC7">
        <w:rPr>
          <w:rFonts w:ascii="Times New Roman" w:hAnsi="Times New Roman" w:cs="Times New Roman"/>
          <w:b/>
          <w:color w:val="C00000"/>
          <w:sz w:val="28"/>
          <w:szCs w:val="28"/>
        </w:rPr>
        <w:t xml:space="preserve">  </w:t>
      </w:r>
    </w:p>
    <w:tbl>
      <w:tblPr>
        <w:tblStyle w:val="TableGrid"/>
        <w:tblW w:w="0" w:type="auto"/>
        <w:tblLook w:val="04A0" w:firstRow="1" w:lastRow="0" w:firstColumn="1" w:lastColumn="0" w:noHBand="0" w:noVBand="1"/>
      </w:tblPr>
      <w:tblGrid>
        <w:gridCol w:w="2167"/>
        <w:gridCol w:w="4037"/>
        <w:gridCol w:w="1788"/>
      </w:tblGrid>
      <w:tr w:rsidR="004048A3" w:rsidRPr="004048A3" w:rsidTr="005A6710">
        <w:trPr>
          <w:tblHeader/>
        </w:trPr>
        <w:tc>
          <w:tcPr>
            <w:tcW w:w="2167" w:type="dxa"/>
          </w:tcPr>
          <w:p w:rsidR="004048A3" w:rsidRPr="004048A3" w:rsidRDefault="004048A3" w:rsidP="005A6710">
            <w:pPr>
              <w:widowControl w:val="0"/>
              <w:autoSpaceDE w:val="0"/>
              <w:autoSpaceDN w:val="0"/>
              <w:adjustRightInd w:val="0"/>
              <w:jc w:val="center"/>
              <w:rPr>
                <w:rFonts w:ascii="Times New Roman" w:hAnsi="Times New Roman"/>
                <w:b/>
                <w:color w:val="FF0000"/>
                <w:sz w:val="20"/>
                <w:szCs w:val="20"/>
              </w:rPr>
            </w:pPr>
            <w:r w:rsidRPr="004048A3">
              <w:rPr>
                <w:rFonts w:ascii="Times New Roman" w:hAnsi="Times New Roman"/>
                <w:b/>
                <w:color w:val="000000"/>
                <w:sz w:val="24"/>
                <w:szCs w:val="24"/>
              </w:rPr>
              <w:t xml:space="preserve">Legal Advice Provider </w:t>
            </w:r>
          </w:p>
        </w:tc>
        <w:tc>
          <w:tcPr>
            <w:tcW w:w="4037" w:type="dxa"/>
          </w:tcPr>
          <w:p w:rsidR="004048A3" w:rsidRPr="004048A3" w:rsidRDefault="004048A3" w:rsidP="005A6710">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Description of Service</w:t>
            </w:r>
          </w:p>
        </w:tc>
        <w:tc>
          <w:tcPr>
            <w:tcW w:w="1788" w:type="dxa"/>
          </w:tcPr>
          <w:p w:rsidR="004048A3" w:rsidRPr="004048A3" w:rsidRDefault="004048A3" w:rsidP="005A6710">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 xml:space="preserve">Amount paid </w:t>
            </w:r>
          </w:p>
          <w:p w:rsidR="004048A3" w:rsidRPr="004048A3" w:rsidRDefault="004048A3" w:rsidP="005A6710">
            <w:pPr>
              <w:widowControl w:val="0"/>
              <w:autoSpaceDE w:val="0"/>
              <w:autoSpaceDN w:val="0"/>
              <w:adjustRightInd w:val="0"/>
              <w:jc w:val="center"/>
              <w:rPr>
                <w:rFonts w:ascii="Times New Roman" w:hAnsi="Times New Roman"/>
                <w:b/>
                <w:color w:val="000000"/>
                <w:sz w:val="24"/>
                <w:szCs w:val="24"/>
              </w:rPr>
            </w:pPr>
          </w:p>
          <w:p w:rsidR="004048A3" w:rsidRPr="004048A3" w:rsidRDefault="004048A3" w:rsidP="005A6710">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Noel Travers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2736.75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Conor Feeney B L</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2675.25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Mairead Carey B.L</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Case Summaries for Labour Court Annual Report</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6789.60</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 &amp; L Goodbody Solicitors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Provision of legal services including legal advice on draft legislation</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108,160.67</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Arthur Cox Solicitors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 and civil enforcement</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43,188.45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Paul Fitzpatrick</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 </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 xml:space="preserve">1,273.05 </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Kennedy Fitzgerald Solicitors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 </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922.50</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Gerald Meaney State Solicitor</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6,193.05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Steen O’ Reilly Solicitors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prosecutions </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2,829.00</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Rory Hayden &amp; Company</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 </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1,303.05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Anthony Kerr BL</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 Barrister fee</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645.75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Kieran Madigan State Solicitor</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 </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1,273.05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Donal W Dunne</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prosecutions </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4,023.33</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James A Boyle &amp; Co Solicitors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prosecutions </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3,819.15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Leahy &amp; Partners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prosecutions </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35,048.57</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Geraldine Gillece B.C.L.</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prosecutions </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6,748.18</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Frank Nyhan &amp; Associates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 and civil enforcement</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16,406.51</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John Brosnan &amp; Company</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7,103.25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Rory P Benville</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12,592.17</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Malachy Boohig &amp; Co Solicitors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1,273.05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Rosemary Healy-Rae BL</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 Barrister fee</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615.00</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lastRenderedPageBreak/>
              <w:t>D H Sheridan &amp; Co</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11,019.91</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Peter D Jones &amp; Co</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4,412.60</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O’Doherty Warren &amp; Assoicates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1,850.25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Shaun Boylan</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Barrister fees in prosecution and civil enforcement cases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6,005.50</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Vincent Deane &amp; Co</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3,960.60</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Gerard O’Brien Solicitors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1,347.86</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John Hughes</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8,989.13</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Millard Solrs &amp; Notary public</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1,660.50</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O’Mara Geraghty Mc Court</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12,873.55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Anthony Kerr</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387.45</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Mark Connaughton</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4,981.50</w:t>
            </w:r>
          </w:p>
        </w:tc>
      </w:tr>
      <w:tr w:rsidR="004048A3" w:rsidRPr="004048A3" w:rsidTr="005A6710">
        <w:tc>
          <w:tcPr>
            <w:tcW w:w="216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Oisin Quinn</w:t>
            </w:r>
          </w:p>
        </w:tc>
        <w:tc>
          <w:tcPr>
            <w:tcW w:w="4037"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w:t>
            </w:r>
          </w:p>
        </w:tc>
        <w:tc>
          <w:tcPr>
            <w:tcW w:w="1788"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515.00</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Arthur Cox</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3,188.86</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Brian Murray</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Counsel’s Opinion and Representation in Court (ODCE) (2 Fee Notes)</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17,709.54</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Brian P Farren</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 Representation in Court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 xml:space="preserve">56,580.00 </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Declan Murphy</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 Representation in Court (ODCE) (11 Fee Notes)</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 xml:space="preserve">25,473.92 </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Denis</w:t>
            </w:r>
            <w:r w:rsidR="001A62E9">
              <w:rPr>
                <w:rFonts w:ascii="Times New Roman" w:hAnsi="Times New Roman"/>
                <w:color w:val="000000"/>
                <w:sz w:val="24"/>
                <w:szCs w:val="24"/>
              </w:rPr>
              <w:t xml:space="preserve"> </w:t>
            </w:r>
            <w:r w:rsidRPr="004048A3">
              <w:rPr>
                <w:rFonts w:ascii="Times New Roman" w:hAnsi="Times New Roman"/>
                <w:color w:val="000000"/>
                <w:sz w:val="24"/>
                <w:szCs w:val="24"/>
              </w:rPr>
              <w:t>McDonald</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 (4 Fee Notes)</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42,038.94</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Douglas Clarke</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1,414.50</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John McCarroll</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2,819.00</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Maurice G. Collins</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27,060.00</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Paul Anthony McDermott</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and Counsel’s Opinions (9 Fee notes)</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53,550.87</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Paul O’Higgins</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and Counsel’s Opinions (3 Fee notes)</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9,225.00</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Philip Rahn</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and Counsel’s Opinions (2 Fee notes)</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7,213.95</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Rochford Brady Legal Services</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Searches, Stamping of Documents and miscellaneous legal services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11,619.47</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Shelley Horan</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and Counsel’s opinion (ODCE) (3 Fee Notes)</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9.081.09</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Tom Power</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1,845.00</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Úna Ni Raifeartaigh</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and Counsel’s Opinions (2 Fee notes)</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4,638.12</w:t>
            </w:r>
          </w:p>
        </w:tc>
      </w:tr>
      <w:tr w:rsidR="004048A3" w:rsidRPr="004048A3" w:rsidTr="005A6710">
        <w:tc>
          <w:tcPr>
            <w:tcW w:w="2167" w:type="dxa"/>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Woods Ahern Mullen solicitors</w:t>
            </w:r>
          </w:p>
        </w:tc>
        <w:tc>
          <w:tcPr>
            <w:tcW w:w="4037" w:type="dxa"/>
          </w:tcPr>
          <w:p w:rsidR="004048A3" w:rsidRPr="004048A3" w:rsidRDefault="004048A3" w:rsidP="005867BB">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Acting as Agent in Court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435.50</w:t>
            </w:r>
          </w:p>
        </w:tc>
      </w:tr>
      <w:tr w:rsidR="004048A3" w:rsidRPr="004048A3" w:rsidTr="00446B5F">
        <w:tc>
          <w:tcPr>
            <w:tcW w:w="2167" w:type="dxa"/>
            <w:vAlign w:val="center"/>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Dixon Quinlan Solicitors</w:t>
            </w:r>
          </w:p>
        </w:tc>
        <w:tc>
          <w:tcPr>
            <w:tcW w:w="4037" w:type="dxa"/>
            <w:vAlign w:val="center"/>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Notarising Affidavits and Exhibits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492.00</w:t>
            </w:r>
          </w:p>
        </w:tc>
      </w:tr>
      <w:tr w:rsidR="004048A3" w:rsidRPr="004048A3" w:rsidTr="00446B5F">
        <w:tc>
          <w:tcPr>
            <w:tcW w:w="2167" w:type="dxa"/>
            <w:vAlign w:val="center"/>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lastRenderedPageBreak/>
              <w:t>Kent Carty Solicitors</w:t>
            </w:r>
          </w:p>
        </w:tc>
        <w:tc>
          <w:tcPr>
            <w:tcW w:w="4037" w:type="dxa"/>
            <w:vAlign w:val="center"/>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Notarising Affidavits and Exhibits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178.00</w:t>
            </w:r>
          </w:p>
        </w:tc>
      </w:tr>
      <w:tr w:rsidR="004048A3" w:rsidRPr="004048A3" w:rsidTr="00446B5F">
        <w:tc>
          <w:tcPr>
            <w:tcW w:w="2167" w:type="dxa"/>
            <w:vAlign w:val="center"/>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Lyons Dermody Solicitors</w:t>
            </w:r>
          </w:p>
        </w:tc>
        <w:tc>
          <w:tcPr>
            <w:tcW w:w="4037" w:type="dxa"/>
            <w:vAlign w:val="center"/>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Notarising Affidavits and Exhibits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164.00</w:t>
            </w:r>
          </w:p>
        </w:tc>
      </w:tr>
      <w:tr w:rsidR="004048A3" w:rsidRPr="004048A3" w:rsidTr="00446B5F">
        <w:tc>
          <w:tcPr>
            <w:tcW w:w="2167" w:type="dxa"/>
            <w:vAlign w:val="center"/>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Fagin Bergin Solicitors</w:t>
            </w:r>
          </w:p>
        </w:tc>
        <w:tc>
          <w:tcPr>
            <w:tcW w:w="4037" w:type="dxa"/>
            <w:vAlign w:val="center"/>
          </w:tcPr>
          <w:p w:rsidR="004048A3" w:rsidRPr="004048A3" w:rsidRDefault="004048A3" w:rsidP="005867BB">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Notarising Affidavits and Exhibits (ODCE)</w:t>
            </w:r>
          </w:p>
        </w:tc>
        <w:tc>
          <w:tcPr>
            <w:tcW w:w="1788" w:type="dxa"/>
          </w:tcPr>
          <w:p w:rsidR="004048A3" w:rsidRPr="004048A3" w:rsidRDefault="004048A3" w:rsidP="005867B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30.00</w:t>
            </w:r>
          </w:p>
        </w:tc>
      </w:tr>
    </w:tbl>
    <w:p w:rsidR="00B206DC" w:rsidRPr="004048A3" w:rsidRDefault="00B206DC" w:rsidP="00B206DC">
      <w:pPr>
        <w:rPr>
          <w:rFonts w:ascii="Times New Roman" w:hAnsi="Times New Roman" w:cs="Times New Roman"/>
          <w:color w:val="C00000"/>
          <w:sz w:val="28"/>
          <w:szCs w:val="28"/>
        </w:rPr>
      </w:pPr>
    </w:p>
    <w:p w:rsidR="006F50C7" w:rsidRPr="001A62E9" w:rsidRDefault="006F50C7" w:rsidP="00547C38">
      <w:pPr>
        <w:autoSpaceDE w:val="0"/>
        <w:autoSpaceDN w:val="0"/>
        <w:adjustRightInd w:val="0"/>
        <w:spacing w:after="0" w:line="360" w:lineRule="auto"/>
        <w:jc w:val="both"/>
        <w:rPr>
          <w:rFonts w:ascii="Times New Roman" w:hAnsi="Times New Roman" w:cs="Times New Roman"/>
          <w:b/>
          <w:color w:val="000000"/>
          <w:sz w:val="24"/>
          <w:szCs w:val="24"/>
        </w:rPr>
      </w:pPr>
      <w:r w:rsidRPr="001A62E9">
        <w:rPr>
          <w:rFonts w:ascii="Times New Roman" w:hAnsi="Times New Roman" w:cs="Times New Roman"/>
          <w:b/>
          <w:color w:val="C00000"/>
          <w:sz w:val="28"/>
          <w:szCs w:val="28"/>
        </w:rPr>
        <w:t xml:space="preserve">2013  </w:t>
      </w:r>
      <w:r w:rsidR="00547C38" w:rsidRPr="001A62E9">
        <w:rPr>
          <w:rFonts w:ascii="Times New Roman" w:hAnsi="Times New Roman" w:cs="Times New Roman"/>
          <w:b/>
          <w:color w:val="C00000"/>
          <w:sz w:val="28"/>
          <w:szCs w:val="28"/>
        </w:rPr>
        <w:t xml:space="preserve">  </w:t>
      </w:r>
    </w:p>
    <w:tbl>
      <w:tblPr>
        <w:tblStyle w:val="TableGrid"/>
        <w:tblW w:w="0" w:type="auto"/>
        <w:tblLook w:val="04A0" w:firstRow="1" w:lastRow="0" w:firstColumn="1" w:lastColumn="0" w:noHBand="0" w:noVBand="1"/>
      </w:tblPr>
      <w:tblGrid>
        <w:gridCol w:w="1799"/>
        <w:gridCol w:w="4546"/>
        <w:gridCol w:w="1763"/>
      </w:tblGrid>
      <w:tr w:rsidR="004048A3" w:rsidRPr="004048A3" w:rsidTr="00547C38">
        <w:tc>
          <w:tcPr>
            <w:tcW w:w="1799" w:type="dxa"/>
          </w:tcPr>
          <w:p w:rsidR="004048A3" w:rsidRPr="004048A3" w:rsidRDefault="004048A3" w:rsidP="004048A3">
            <w:pPr>
              <w:widowControl w:val="0"/>
              <w:autoSpaceDE w:val="0"/>
              <w:autoSpaceDN w:val="0"/>
              <w:adjustRightInd w:val="0"/>
              <w:jc w:val="center"/>
              <w:rPr>
                <w:rFonts w:ascii="Times New Roman" w:hAnsi="Times New Roman"/>
                <w:b/>
                <w:color w:val="FF0000"/>
                <w:sz w:val="20"/>
                <w:szCs w:val="20"/>
              </w:rPr>
            </w:pPr>
            <w:r w:rsidRPr="004048A3">
              <w:rPr>
                <w:rFonts w:ascii="Times New Roman" w:hAnsi="Times New Roman"/>
                <w:b/>
                <w:color w:val="000000"/>
                <w:sz w:val="24"/>
                <w:szCs w:val="24"/>
              </w:rPr>
              <w:t xml:space="preserve">Legal Advice Provider </w:t>
            </w:r>
          </w:p>
        </w:tc>
        <w:tc>
          <w:tcPr>
            <w:tcW w:w="4546" w:type="dxa"/>
          </w:tcPr>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Description of Service</w:t>
            </w:r>
          </w:p>
        </w:tc>
        <w:tc>
          <w:tcPr>
            <w:tcW w:w="1763" w:type="dxa"/>
          </w:tcPr>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 xml:space="preserve">Amount paid </w:t>
            </w:r>
          </w:p>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p>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color w:val="000000"/>
              </w:rPr>
            </w:pPr>
            <w:r w:rsidRPr="004048A3">
              <w:rPr>
                <w:rFonts w:ascii="Times New Roman" w:hAnsi="Times New Roman"/>
                <w:color w:val="000000"/>
              </w:rPr>
              <w:t>John Hennessy S.C.</w:t>
            </w:r>
          </w:p>
        </w:tc>
        <w:tc>
          <w:tcPr>
            <w:tcW w:w="4546" w:type="dxa"/>
          </w:tcPr>
          <w:p w:rsidR="004048A3" w:rsidRPr="004048A3" w:rsidRDefault="004048A3" w:rsidP="005A6710">
            <w:pPr>
              <w:widowControl w:val="0"/>
              <w:autoSpaceDE w:val="0"/>
              <w:autoSpaceDN w:val="0"/>
              <w:adjustRightInd w:val="0"/>
              <w:rPr>
                <w:rFonts w:ascii="Times New Roman" w:hAnsi="Times New Roman"/>
                <w:color w:val="000000"/>
              </w:rPr>
            </w:pPr>
            <w:r w:rsidRPr="004048A3">
              <w:rPr>
                <w:rFonts w:ascii="Times New Roman" w:hAnsi="Times New Roman"/>
                <w:color w:val="000000"/>
              </w:rPr>
              <w:t>Advice in relation to investigations under Section 19 of the Companies Act 1990</w:t>
            </w:r>
          </w:p>
        </w:tc>
        <w:tc>
          <w:tcPr>
            <w:tcW w:w="1763" w:type="dxa"/>
          </w:tcPr>
          <w:p w:rsidR="004048A3" w:rsidRPr="004048A3" w:rsidRDefault="004048A3" w:rsidP="005A6710">
            <w:pPr>
              <w:widowControl w:val="0"/>
              <w:autoSpaceDE w:val="0"/>
              <w:autoSpaceDN w:val="0"/>
              <w:adjustRightInd w:val="0"/>
              <w:rPr>
                <w:rFonts w:ascii="Times New Roman" w:hAnsi="Times New Roman"/>
                <w:color w:val="000000"/>
              </w:rPr>
            </w:pPr>
            <w:r w:rsidRPr="004048A3">
              <w:rPr>
                <w:rFonts w:ascii="Times New Roman" w:hAnsi="Times New Roman"/>
                <w:color w:val="000000"/>
              </w:rPr>
              <w:t>16,514.00</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color w:val="000000"/>
              </w:rPr>
            </w:pPr>
            <w:r w:rsidRPr="004048A3">
              <w:rPr>
                <w:rFonts w:ascii="Times New Roman" w:hAnsi="Times New Roman"/>
                <w:color w:val="000000"/>
              </w:rPr>
              <w:t>Nessa Cahill</w:t>
            </w:r>
          </w:p>
        </w:tc>
        <w:tc>
          <w:tcPr>
            <w:tcW w:w="4546"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rPr>
              <w:t>Counsels’ Opinions (ODCE)</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6,088.50</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color w:val="000000"/>
              </w:rPr>
            </w:pPr>
            <w:r w:rsidRPr="004048A3">
              <w:rPr>
                <w:rFonts w:ascii="Times New Roman" w:hAnsi="Times New Roman"/>
                <w:color w:val="000000"/>
              </w:rPr>
              <w:t>Paul Anthony McDermott</w:t>
            </w:r>
          </w:p>
        </w:tc>
        <w:tc>
          <w:tcPr>
            <w:tcW w:w="4546" w:type="dxa"/>
          </w:tcPr>
          <w:p w:rsidR="004048A3" w:rsidRPr="004048A3" w:rsidRDefault="004048A3" w:rsidP="005A6710">
            <w:pPr>
              <w:tabs>
                <w:tab w:val="left" w:pos="3612"/>
              </w:tabs>
              <w:autoSpaceDE w:val="0"/>
              <w:autoSpaceDN w:val="0"/>
              <w:adjustRightInd w:val="0"/>
              <w:rPr>
                <w:rFonts w:ascii="Times New Roman" w:hAnsi="Times New Roman"/>
              </w:rPr>
            </w:pPr>
            <w:r w:rsidRPr="004048A3">
              <w:rPr>
                <w:rFonts w:ascii="Times New Roman" w:hAnsi="Times New Roman"/>
              </w:rPr>
              <w:t>Counsels’ Opinions (ODCE)</w:t>
            </w:r>
            <w:r w:rsidRPr="004048A3">
              <w:rPr>
                <w:rFonts w:ascii="Times New Roman" w:hAnsi="Times New Roman"/>
              </w:rPr>
              <w:tab/>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6,165.00</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color w:val="000000"/>
              </w:rPr>
            </w:pPr>
            <w:r w:rsidRPr="004048A3">
              <w:rPr>
                <w:rFonts w:ascii="Times New Roman" w:hAnsi="Times New Roman"/>
                <w:color w:val="000000"/>
              </w:rPr>
              <w:t>Philip Rahn</w:t>
            </w:r>
          </w:p>
        </w:tc>
        <w:tc>
          <w:tcPr>
            <w:tcW w:w="4546"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rPr>
              <w:t>Counsels’ Opinions (ODCE) (2 services)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8,430.42</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color w:val="000000"/>
              </w:rPr>
            </w:pPr>
            <w:r w:rsidRPr="004048A3">
              <w:rPr>
                <w:rFonts w:ascii="Times New Roman" w:hAnsi="Times New Roman"/>
                <w:color w:val="000000"/>
              </w:rPr>
              <w:t>Una Ni Raifeartaigh</w:t>
            </w:r>
          </w:p>
        </w:tc>
        <w:tc>
          <w:tcPr>
            <w:tcW w:w="4546"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rPr>
              <w:t>Counsels’ Opinions (ODCE)</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2,306.25</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color w:val="000000"/>
              </w:rPr>
            </w:pPr>
          </w:p>
        </w:tc>
        <w:tc>
          <w:tcPr>
            <w:tcW w:w="4546" w:type="dxa"/>
          </w:tcPr>
          <w:p w:rsidR="004048A3" w:rsidRPr="004048A3" w:rsidRDefault="004048A3" w:rsidP="005A6710">
            <w:pPr>
              <w:autoSpaceDE w:val="0"/>
              <w:autoSpaceDN w:val="0"/>
              <w:adjustRightInd w:val="0"/>
              <w:jc w:val="both"/>
              <w:rPr>
                <w:rFonts w:ascii="Times New Roman" w:hAnsi="Times New Roman"/>
              </w:rPr>
            </w:pPr>
            <w:r w:rsidRPr="004048A3">
              <w:rPr>
                <w:rFonts w:ascii="Times New Roman" w:hAnsi="Times New Roman"/>
              </w:rPr>
              <w:t>Counsel’s Fees, SCA Solicitors fees, and Plaintiff’s legal costs. (CRO)</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27,914.00</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Kilroys Solicitors</w:t>
            </w:r>
          </w:p>
        </w:tc>
        <w:tc>
          <w:tcPr>
            <w:tcW w:w="4546" w:type="dxa"/>
          </w:tcPr>
          <w:p w:rsidR="004048A3" w:rsidRPr="004048A3" w:rsidRDefault="004048A3" w:rsidP="005A6710">
            <w:pPr>
              <w:autoSpaceDE w:val="0"/>
              <w:autoSpaceDN w:val="0"/>
              <w:adjustRightInd w:val="0"/>
              <w:jc w:val="both"/>
              <w:rPr>
                <w:rFonts w:ascii="Times New Roman" w:hAnsi="Times New Roman"/>
              </w:rPr>
            </w:pPr>
            <w:r w:rsidRPr="004048A3">
              <w:rPr>
                <w:rFonts w:ascii="Times New Roman" w:hAnsi="Times New Roman"/>
              </w:rPr>
              <w:t>Provision of legal advice on Export Credit Insurance issues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4,305.00</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Gary Fitzgerald, BL</w:t>
            </w:r>
          </w:p>
        </w:tc>
        <w:tc>
          <w:tcPr>
            <w:tcW w:w="4546" w:type="dxa"/>
          </w:tcPr>
          <w:p w:rsidR="004048A3" w:rsidRPr="004048A3" w:rsidRDefault="004048A3" w:rsidP="005A6710">
            <w:pPr>
              <w:autoSpaceDE w:val="0"/>
              <w:autoSpaceDN w:val="0"/>
              <w:adjustRightInd w:val="0"/>
              <w:spacing w:line="360" w:lineRule="auto"/>
              <w:jc w:val="both"/>
              <w:rPr>
                <w:rFonts w:ascii="Times New Roman" w:hAnsi="Times New Roman"/>
              </w:rPr>
            </w:pPr>
            <w:r w:rsidRPr="004048A3">
              <w:rPr>
                <w:rFonts w:ascii="Times New Roman" w:hAnsi="Times New Roman"/>
              </w:rPr>
              <w:t>Legal services for Statutory Instruments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4,875.00</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color w:val="000000"/>
              </w:rPr>
            </w:pPr>
            <w:r w:rsidRPr="004048A3">
              <w:rPr>
                <w:rFonts w:ascii="Times New Roman" w:hAnsi="Times New Roman"/>
                <w:color w:val="000000"/>
              </w:rPr>
              <w:t>Jennifer Goode BL</w:t>
            </w:r>
          </w:p>
        </w:tc>
        <w:tc>
          <w:tcPr>
            <w:tcW w:w="4546"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bCs/>
                <w:lang w:val="en-GB"/>
              </w:rPr>
              <w:t>Legal Scrutiny &amp; Settlement of draft Ministerial Regulations in relation to transposition of Directive 2012/45/EU regarding the Carriage of Dangerous Goods by Road. (S.I No. 238 of 2013)</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 xml:space="preserve">1,845.00 </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color w:val="000000"/>
              </w:rPr>
            </w:pPr>
            <w:r w:rsidRPr="004048A3">
              <w:rPr>
                <w:rFonts w:ascii="Times New Roman" w:hAnsi="Times New Roman"/>
                <w:color w:val="000000"/>
              </w:rPr>
              <w:t>Claire Bruton BL.</w:t>
            </w:r>
          </w:p>
        </w:tc>
        <w:tc>
          <w:tcPr>
            <w:tcW w:w="4546"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bCs/>
                <w:lang w:val="en-GB"/>
              </w:rPr>
              <w:t>Legal Scrutiny &amp; Settlement of draft Safety, Health &amp; Welfare at Work (Construction) Regulations 2013 (S.I No. 291 of 2013)</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 xml:space="preserve">3,813.00 </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color w:val="000000"/>
              </w:rPr>
            </w:pPr>
            <w:r w:rsidRPr="004048A3">
              <w:rPr>
                <w:rFonts w:ascii="Times New Roman" w:hAnsi="Times New Roman"/>
                <w:color w:val="000000"/>
              </w:rPr>
              <w:t>A&amp;L Goodbody</w:t>
            </w:r>
          </w:p>
        </w:tc>
        <w:tc>
          <w:tcPr>
            <w:tcW w:w="4546"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rPr>
              <w:t>Legal advice, assistance in drafting Workplace Relations Bill</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59,746.00</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Clare Bruton BL</w:t>
            </w:r>
          </w:p>
        </w:tc>
        <w:tc>
          <w:tcPr>
            <w:tcW w:w="4546"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rPr>
              <w:t>Fees paid to barrister for equal status advice</w:t>
            </w:r>
          </w:p>
          <w:p w:rsidR="004048A3" w:rsidRPr="004048A3" w:rsidRDefault="004048A3" w:rsidP="005A6710">
            <w:pPr>
              <w:autoSpaceDE w:val="0"/>
              <w:autoSpaceDN w:val="0"/>
              <w:adjustRightInd w:val="0"/>
              <w:rPr>
                <w:rFonts w:ascii="Times New Roman" w:hAnsi="Times New Roman"/>
              </w:rPr>
            </w:pP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€1,030.00</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Claire Bruton BL</w:t>
            </w:r>
          </w:p>
        </w:tc>
        <w:tc>
          <w:tcPr>
            <w:tcW w:w="4546"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bCs/>
                <w:lang w:val="en-GB"/>
              </w:rPr>
              <w:t>Legal Scrutiny &amp; Settlement of draft Safety, Health &amp; Welfare at Work (Construction) Regulations 2013 (S.I No. 291 of 2013)</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 xml:space="preserve">3,813.00 </w:t>
            </w:r>
          </w:p>
        </w:tc>
      </w:tr>
      <w:tr w:rsidR="004048A3" w:rsidRPr="004048A3" w:rsidTr="00547C38">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Noel Travers</w:t>
            </w:r>
          </w:p>
        </w:tc>
        <w:tc>
          <w:tcPr>
            <w:tcW w:w="4546" w:type="dxa"/>
          </w:tcPr>
          <w:p w:rsidR="004048A3" w:rsidRPr="004048A3" w:rsidRDefault="004048A3" w:rsidP="005A6710">
            <w:pPr>
              <w:autoSpaceDE w:val="0"/>
              <w:autoSpaceDN w:val="0"/>
              <w:adjustRightInd w:val="0"/>
              <w:rPr>
                <w:rFonts w:ascii="Times New Roman" w:hAnsi="Times New Roman"/>
                <w:bCs/>
                <w:sz w:val="24"/>
                <w:szCs w:val="24"/>
                <w:lang w:val="en-GB"/>
              </w:rPr>
            </w:pPr>
            <w:r w:rsidRPr="004048A3">
              <w:rPr>
                <w:rFonts w:ascii="Times New Roman" w:hAnsi="Times New Roman"/>
                <w:bCs/>
                <w:sz w:val="24"/>
                <w:szCs w:val="24"/>
                <w:lang w:val="en-GB"/>
              </w:rPr>
              <w:t>Legal Fees</w:t>
            </w:r>
          </w:p>
        </w:tc>
        <w:tc>
          <w:tcPr>
            <w:tcW w:w="1763" w:type="dxa"/>
          </w:tcPr>
          <w:p w:rsidR="004048A3" w:rsidRPr="004048A3" w:rsidRDefault="004048A3" w:rsidP="005A6710">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14,022</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Conor Feeney</w:t>
            </w:r>
          </w:p>
        </w:tc>
        <w:tc>
          <w:tcPr>
            <w:tcW w:w="4546" w:type="dxa"/>
          </w:tcPr>
          <w:p w:rsidR="004048A3" w:rsidRPr="004048A3" w:rsidRDefault="004048A3" w:rsidP="005A6710">
            <w:pPr>
              <w:autoSpaceDE w:val="0"/>
              <w:autoSpaceDN w:val="0"/>
              <w:adjustRightInd w:val="0"/>
              <w:rPr>
                <w:rFonts w:ascii="Times New Roman" w:hAnsi="Times New Roman"/>
                <w:bCs/>
                <w:sz w:val="24"/>
                <w:szCs w:val="24"/>
                <w:lang w:val="en-GB"/>
              </w:rPr>
            </w:pPr>
            <w:r w:rsidRPr="004048A3">
              <w:rPr>
                <w:rFonts w:ascii="Times New Roman" w:hAnsi="Times New Roman"/>
                <w:bCs/>
                <w:sz w:val="24"/>
                <w:szCs w:val="24"/>
                <w:lang w:val="en-GB"/>
              </w:rPr>
              <w:t>Legal Fees</w:t>
            </w:r>
          </w:p>
        </w:tc>
        <w:tc>
          <w:tcPr>
            <w:tcW w:w="1763" w:type="dxa"/>
          </w:tcPr>
          <w:p w:rsidR="004048A3" w:rsidRPr="004048A3" w:rsidRDefault="004048A3" w:rsidP="005A6710">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14,391</w:t>
            </w:r>
          </w:p>
        </w:tc>
      </w:tr>
      <w:tr w:rsidR="004048A3" w:rsidRPr="004048A3" w:rsidTr="005A6710">
        <w:trPr>
          <w:trHeight w:val="600"/>
        </w:trPr>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Mairead Carey B.L</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Case Summaries for Labour Court Annual Report</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6789.60</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lastRenderedPageBreak/>
              <w:t>Connellan &amp; Co Solicitors</w:t>
            </w:r>
          </w:p>
        </w:tc>
        <w:tc>
          <w:tcPr>
            <w:tcW w:w="4546"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799.50</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Liddy Scollan Solicitors</w:t>
            </w:r>
          </w:p>
        </w:tc>
        <w:tc>
          <w:tcPr>
            <w:tcW w:w="4546"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1,353.00</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Wolfe &amp; Co Solicitors</w:t>
            </w:r>
          </w:p>
        </w:tc>
        <w:tc>
          <w:tcPr>
            <w:tcW w:w="4546"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7,789.39</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Noel A Farrell</w:t>
            </w:r>
          </w:p>
        </w:tc>
        <w:tc>
          <w:tcPr>
            <w:tcW w:w="4546"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1,035.00</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Niamh Tuite &amp; Company Solicitors</w:t>
            </w:r>
          </w:p>
        </w:tc>
        <w:tc>
          <w:tcPr>
            <w:tcW w:w="4546"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7,135.23</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Gerard O’Brien Solicitors</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2,698.55</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John Hughes Solicitor</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1,414.50</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Vincent Deane &amp; Co</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1,168.50</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Shaun Boylan</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Barrister fees in prosecution cases</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3,382.50</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O’Doherty Warren &amp; Assoicates</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4,803.45</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Peter D Jones &amp; Co</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10,856.52</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D H Sheridan &amp; Co</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11,475.54</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Rory P Benville</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20,232.85</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John Brosnan &amp; Company</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1,273.05</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Frank Nyhan &amp; Associates</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 and civil enforcement</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15,012.45</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Leahy &amp; Partners</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prosecutions </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22,145.99</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Donal W Dunne</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fees for prosecutions </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2,740.55</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Dermot G O’Donovan &amp; Partners</w:t>
            </w:r>
          </w:p>
        </w:tc>
        <w:tc>
          <w:tcPr>
            <w:tcW w:w="4546"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 xml:space="preserve">               1,309.21</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Rory Hayden &amp; Company</w:t>
            </w:r>
          </w:p>
        </w:tc>
        <w:tc>
          <w:tcPr>
            <w:tcW w:w="4546"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 xml:space="preserve">             13,472.19</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Steen O’Reilly Solicitors</w:t>
            </w:r>
          </w:p>
        </w:tc>
        <w:tc>
          <w:tcPr>
            <w:tcW w:w="4546"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 xml:space="preserve">               2,687.55</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Gerald Meaney State Solicitor</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7,564.50</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Kennedy Fitzgerald Solicitors</w:t>
            </w:r>
          </w:p>
        </w:tc>
        <w:tc>
          <w:tcPr>
            <w:tcW w:w="4546"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 xml:space="preserve">              2,671.32</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Arthur Cox Solicitors</w:t>
            </w:r>
          </w:p>
        </w:tc>
        <w:tc>
          <w:tcPr>
            <w:tcW w:w="4546"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bCs/>
                <w:lang w:val="en-GB"/>
              </w:rPr>
              <w:t>Legal fees for Civil enforcement</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 xml:space="preserve">               5,718.28</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John Hughes Solicitor</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 xml:space="preserve">              9,339.39</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lastRenderedPageBreak/>
              <w:t>John Madden BL</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bCs/>
                <w:lang w:val="en-GB"/>
              </w:rPr>
              <w:t>Legal fees for Civil enforcement</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 xml:space="preserve">                125.00</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Millard Solrs &amp; Notary public</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2,460.00</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O’Mara Geraghty McCourt </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5,650.62</w:t>
            </w:r>
          </w:p>
        </w:tc>
      </w:tr>
      <w:tr w:rsidR="004048A3" w:rsidRPr="004048A3" w:rsidTr="005A6710">
        <w:tc>
          <w:tcPr>
            <w:tcW w:w="179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Alan Haugh</w:t>
            </w:r>
          </w:p>
        </w:tc>
        <w:tc>
          <w:tcPr>
            <w:tcW w:w="4546"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Advice/Training</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1,200.00</w:t>
            </w:r>
          </w:p>
        </w:tc>
      </w:tr>
      <w:tr w:rsidR="004048A3" w:rsidRPr="004048A3" w:rsidTr="005A6710">
        <w:tc>
          <w:tcPr>
            <w:tcW w:w="1799" w:type="dxa"/>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Brian Murray</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Court Representation (ODCE) (2 Fee Notes)</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3,873.85</w:t>
            </w:r>
          </w:p>
        </w:tc>
      </w:tr>
      <w:tr w:rsidR="004048A3" w:rsidRPr="004048A3" w:rsidTr="005A6710">
        <w:tc>
          <w:tcPr>
            <w:tcW w:w="1799" w:type="dxa"/>
          </w:tcPr>
          <w:p w:rsidR="004048A3" w:rsidRPr="004048A3" w:rsidRDefault="004048A3" w:rsidP="00446B5F">
            <w:pPr>
              <w:widowControl w:val="0"/>
              <w:tabs>
                <w:tab w:val="left" w:pos="1320"/>
              </w:tabs>
              <w:autoSpaceDE w:val="0"/>
              <w:autoSpaceDN w:val="0"/>
              <w:adjustRightInd w:val="0"/>
              <w:rPr>
                <w:rFonts w:ascii="Times New Roman" w:hAnsi="Times New Roman"/>
              </w:rPr>
            </w:pPr>
            <w:r w:rsidRPr="004048A3">
              <w:rPr>
                <w:rFonts w:ascii="Times New Roman" w:hAnsi="Times New Roman"/>
              </w:rPr>
              <w:t>Declan Murphy</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Court Representation (ODCE) (14 Fee Notes)</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32,590.08</w:t>
            </w:r>
          </w:p>
        </w:tc>
      </w:tr>
      <w:tr w:rsidR="004048A3" w:rsidRPr="004048A3" w:rsidTr="005A6710">
        <w:tc>
          <w:tcPr>
            <w:tcW w:w="1799" w:type="dxa"/>
          </w:tcPr>
          <w:p w:rsidR="004048A3" w:rsidRPr="004048A3" w:rsidRDefault="004048A3" w:rsidP="00446B5F">
            <w:pPr>
              <w:widowControl w:val="0"/>
              <w:tabs>
                <w:tab w:val="left" w:pos="1320"/>
              </w:tabs>
              <w:autoSpaceDE w:val="0"/>
              <w:autoSpaceDN w:val="0"/>
              <w:adjustRightInd w:val="0"/>
              <w:rPr>
                <w:rFonts w:ascii="Times New Roman" w:hAnsi="Times New Roman"/>
              </w:rPr>
            </w:pPr>
            <w:r w:rsidRPr="004048A3">
              <w:rPr>
                <w:rFonts w:ascii="Times New Roman" w:hAnsi="Times New Roman"/>
              </w:rPr>
              <w:t>Douglas Clarke</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Court representation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3,394.80</w:t>
            </w:r>
          </w:p>
        </w:tc>
      </w:tr>
      <w:tr w:rsidR="004048A3" w:rsidRPr="004048A3" w:rsidTr="005A6710">
        <w:tc>
          <w:tcPr>
            <w:tcW w:w="1799" w:type="dxa"/>
          </w:tcPr>
          <w:p w:rsidR="004048A3" w:rsidRPr="004048A3" w:rsidRDefault="004048A3" w:rsidP="00446B5F">
            <w:pPr>
              <w:widowControl w:val="0"/>
              <w:tabs>
                <w:tab w:val="left" w:pos="1320"/>
              </w:tabs>
              <w:autoSpaceDE w:val="0"/>
              <w:autoSpaceDN w:val="0"/>
              <w:adjustRightInd w:val="0"/>
              <w:rPr>
                <w:rFonts w:ascii="Times New Roman" w:hAnsi="Times New Roman"/>
              </w:rPr>
            </w:pPr>
            <w:r w:rsidRPr="004048A3">
              <w:rPr>
                <w:rFonts w:ascii="Times New Roman" w:hAnsi="Times New Roman"/>
              </w:rPr>
              <w:t>John McCarroll</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Court Representation (ODCE) (5 Fee Notes)</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25,891.50</w:t>
            </w:r>
          </w:p>
        </w:tc>
      </w:tr>
      <w:tr w:rsidR="004048A3" w:rsidRPr="004048A3" w:rsidTr="005A6710">
        <w:tc>
          <w:tcPr>
            <w:tcW w:w="1799" w:type="dxa"/>
          </w:tcPr>
          <w:p w:rsidR="004048A3" w:rsidRPr="004048A3" w:rsidRDefault="004048A3" w:rsidP="00446B5F">
            <w:pPr>
              <w:widowControl w:val="0"/>
              <w:tabs>
                <w:tab w:val="left" w:pos="1320"/>
              </w:tabs>
              <w:autoSpaceDE w:val="0"/>
              <w:autoSpaceDN w:val="0"/>
              <w:adjustRightInd w:val="0"/>
              <w:rPr>
                <w:rFonts w:ascii="Times New Roman" w:hAnsi="Times New Roman"/>
              </w:rPr>
            </w:pPr>
            <w:r w:rsidRPr="004048A3">
              <w:rPr>
                <w:rFonts w:ascii="Times New Roman" w:hAnsi="Times New Roman"/>
              </w:rPr>
              <w:t>E.C.Gearty &amp; Co.</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Acting as Agent in Court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61.50</w:t>
            </w:r>
          </w:p>
        </w:tc>
      </w:tr>
      <w:tr w:rsidR="004048A3" w:rsidRPr="004048A3" w:rsidTr="005A6710">
        <w:tc>
          <w:tcPr>
            <w:tcW w:w="1799" w:type="dxa"/>
          </w:tcPr>
          <w:p w:rsidR="004048A3" w:rsidRPr="004048A3" w:rsidRDefault="004048A3" w:rsidP="00446B5F">
            <w:pPr>
              <w:widowControl w:val="0"/>
              <w:tabs>
                <w:tab w:val="left" w:pos="1320"/>
              </w:tabs>
              <w:autoSpaceDE w:val="0"/>
              <w:autoSpaceDN w:val="0"/>
              <w:adjustRightInd w:val="0"/>
              <w:rPr>
                <w:rFonts w:ascii="Times New Roman" w:hAnsi="Times New Roman"/>
              </w:rPr>
            </w:pPr>
            <w:r w:rsidRPr="004048A3">
              <w:rPr>
                <w:rFonts w:ascii="Times New Roman" w:hAnsi="Times New Roman"/>
              </w:rPr>
              <w:t>Paul O’Higgins</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Representation in Court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3,997.50</w:t>
            </w:r>
          </w:p>
        </w:tc>
      </w:tr>
      <w:tr w:rsidR="004048A3" w:rsidRPr="004048A3" w:rsidTr="005A6710">
        <w:tc>
          <w:tcPr>
            <w:tcW w:w="1799" w:type="dxa"/>
          </w:tcPr>
          <w:p w:rsidR="004048A3" w:rsidRPr="004048A3" w:rsidRDefault="004048A3" w:rsidP="00446B5F">
            <w:pPr>
              <w:widowControl w:val="0"/>
              <w:tabs>
                <w:tab w:val="left" w:pos="1320"/>
              </w:tabs>
              <w:autoSpaceDE w:val="0"/>
              <w:autoSpaceDN w:val="0"/>
              <w:adjustRightInd w:val="0"/>
              <w:rPr>
                <w:rFonts w:ascii="Times New Roman" w:hAnsi="Times New Roman"/>
              </w:rPr>
            </w:pPr>
            <w:r w:rsidRPr="004048A3">
              <w:rPr>
                <w:rFonts w:ascii="Times New Roman" w:hAnsi="Times New Roman"/>
              </w:rPr>
              <w:t>Shelley Horan</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Representation in Court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861.00</w:t>
            </w:r>
          </w:p>
        </w:tc>
      </w:tr>
      <w:tr w:rsidR="004048A3" w:rsidRPr="004048A3" w:rsidTr="005A6710">
        <w:tc>
          <w:tcPr>
            <w:tcW w:w="1799" w:type="dxa"/>
          </w:tcPr>
          <w:p w:rsidR="004048A3" w:rsidRPr="004048A3" w:rsidRDefault="004048A3" w:rsidP="00446B5F">
            <w:pPr>
              <w:widowControl w:val="0"/>
              <w:tabs>
                <w:tab w:val="left" w:pos="1320"/>
              </w:tabs>
              <w:autoSpaceDE w:val="0"/>
              <w:autoSpaceDN w:val="0"/>
              <w:adjustRightInd w:val="0"/>
              <w:rPr>
                <w:rFonts w:ascii="Times New Roman" w:hAnsi="Times New Roman"/>
              </w:rPr>
            </w:pPr>
            <w:r w:rsidRPr="004048A3">
              <w:rPr>
                <w:rFonts w:ascii="Times New Roman" w:hAnsi="Times New Roman"/>
              </w:rPr>
              <w:t>Rochford Brady Legal Services</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Searches, Stamping of Documents and miscellaneous legal services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11,226.02</w:t>
            </w:r>
          </w:p>
        </w:tc>
      </w:tr>
      <w:tr w:rsidR="004048A3" w:rsidRPr="004048A3" w:rsidTr="00446B5F">
        <w:tc>
          <w:tcPr>
            <w:tcW w:w="1799" w:type="dxa"/>
            <w:vAlign w:val="bottom"/>
          </w:tcPr>
          <w:p w:rsidR="004048A3" w:rsidRPr="004048A3" w:rsidRDefault="004048A3" w:rsidP="00446B5F">
            <w:pPr>
              <w:spacing w:line="360" w:lineRule="auto"/>
              <w:jc w:val="both"/>
              <w:rPr>
                <w:rFonts w:ascii="Times New Roman" w:hAnsi="Times New Roman"/>
                <w:bCs/>
                <w:lang w:val="en-GB"/>
              </w:rPr>
            </w:pPr>
            <w:r w:rsidRPr="004048A3">
              <w:rPr>
                <w:rFonts w:ascii="Times New Roman" w:hAnsi="Times New Roman"/>
                <w:bCs/>
                <w:lang w:val="en-GB"/>
              </w:rPr>
              <w:t>Dixon Quinlan Solicitors</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Notarising Affidavits and Exhibits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697.00</w:t>
            </w:r>
          </w:p>
        </w:tc>
      </w:tr>
      <w:tr w:rsidR="004048A3" w:rsidRPr="004048A3" w:rsidTr="00446B5F">
        <w:tc>
          <w:tcPr>
            <w:tcW w:w="1799" w:type="dxa"/>
            <w:vAlign w:val="bottom"/>
          </w:tcPr>
          <w:p w:rsidR="004048A3" w:rsidRPr="004048A3" w:rsidRDefault="004048A3" w:rsidP="00446B5F">
            <w:pPr>
              <w:spacing w:line="360" w:lineRule="auto"/>
              <w:jc w:val="both"/>
              <w:rPr>
                <w:rFonts w:ascii="Times New Roman" w:hAnsi="Times New Roman"/>
                <w:bCs/>
                <w:lang w:val="en-GB"/>
              </w:rPr>
            </w:pPr>
            <w:r w:rsidRPr="004048A3">
              <w:rPr>
                <w:rFonts w:ascii="Times New Roman" w:hAnsi="Times New Roman"/>
                <w:bCs/>
                <w:lang w:val="en-GB"/>
              </w:rPr>
              <w:t>Kent Carty Solicitors</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Notarising Affidavits and Exhibits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132.00</w:t>
            </w:r>
          </w:p>
        </w:tc>
      </w:tr>
      <w:tr w:rsidR="004048A3" w:rsidRPr="004048A3" w:rsidTr="00446B5F">
        <w:tc>
          <w:tcPr>
            <w:tcW w:w="1799" w:type="dxa"/>
            <w:vAlign w:val="bottom"/>
          </w:tcPr>
          <w:p w:rsidR="004048A3" w:rsidRPr="004048A3" w:rsidRDefault="004048A3" w:rsidP="00446B5F">
            <w:pPr>
              <w:spacing w:line="360" w:lineRule="auto"/>
              <w:jc w:val="both"/>
              <w:rPr>
                <w:rFonts w:ascii="Times New Roman" w:hAnsi="Times New Roman"/>
                <w:bCs/>
                <w:lang w:val="en-GB"/>
              </w:rPr>
            </w:pPr>
            <w:r w:rsidRPr="004048A3">
              <w:rPr>
                <w:rFonts w:ascii="Times New Roman" w:hAnsi="Times New Roman"/>
                <w:bCs/>
                <w:lang w:val="en-GB"/>
              </w:rPr>
              <w:t>Farrell Solicitors</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Notarising Affidavits and Exhibits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42.00</w:t>
            </w:r>
          </w:p>
        </w:tc>
      </w:tr>
      <w:tr w:rsidR="004048A3" w:rsidRPr="004048A3" w:rsidTr="00446B5F">
        <w:tc>
          <w:tcPr>
            <w:tcW w:w="1799" w:type="dxa"/>
            <w:vAlign w:val="bottom"/>
          </w:tcPr>
          <w:p w:rsidR="004048A3" w:rsidRPr="004048A3" w:rsidRDefault="004048A3" w:rsidP="00446B5F">
            <w:pPr>
              <w:spacing w:line="360" w:lineRule="auto"/>
              <w:jc w:val="both"/>
              <w:rPr>
                <w:rFonts w:ascii="Times New Roman" w:hAnsi="Times New Roman"/>
                <w:bCs/>
                <w:lang w:val="en-GB"/>
              </w:rPr>
            </w:pPr>
            <w:r w:rsidRPr="004048A3">
              <w:rPr>
                <w:rFonts w:ascii="Times New Roman" w:hAnsi="Times New Roman"/>
                <w:bCs/>
                <w:lang w:val="en-GB"/>
              </w:rPr>
              <w:t>Fagin Bergin Solicitors</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Notarising Affidavits and Exhibits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32.00</w:t>
            </w:r>
          </w:p>
        </w:tc>
      </w:tr>
      <w:tr w:rsidR="004048A3" w:rsidRPr="004048A3" w:rsidTr="00446B5F">
        <w:tc>
          <w:tcPr>
            <w:tcW w:w="1799" w:type="dxa"/>
            <w:vAlign w:val="bottom"/>
          </w:tcPr>
          <w:p w:rsidR="004048A3" w:rsidRPr="004048A3" w:rsidRDefault="004048A3" w:rsidP="00446B5F">
            <w:pPr>
              <w:spacing w:line="360" w:lineRule="auto"/>
              <w:jc w:val="both"/>
              <w:rPr>
                <w:rFonts w:ascii="Times New Roman" w:hAnsi="Times New Roman"/>
                <w:bCs/>
                <w:lang w:val="en-GB"/>
              </w:rPr>
            </w:pPr>
            <w:r w:rsidRPr="004048A3">
              <w:rPr>
                <w:rFonts w:ascii="Times New Roman" w:hAnsi="Times New Roman"/>
                <w:bCs/>
                <w:lang w:val="en-GB"/>
              </w:rPr>
              <w:t>Lyons Dermody Solicitors</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Notarising Affidavits and Exhibits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204.00</w:t>
            </w:r>
          </w:p>
        </w:tc>
      </w:tr>
      <w:tr w:rsidR="004048A3" w:rsidRPr="004048A3" w:rsidTr="00446B5F">
        <w:tc>
          <w:tcPr>
            <w:tcW w:w="1799" w:type="dxa"/>
            <w:vAlign w:val="bottom"/>
          </w:tcPr>
          <w:p w:rsidR="004048A3" w:rsidRPr="004048A3" w:rsidRDefault="004048A3" w:rsidP="00446B5F">
            <w:pPr>
              <w:spacing w:line="360" w:lineRule="auto"/>
              <w:jc w:val="both"/>
              <w:rPr>
                <w:rFonts w:ascii="Times New Roman" w:hAnsi="Times New Roman"/>
                <w:bCs/>
                <w:lang w:val="en-GB"/>
              </w:rPr>
            </w:pPr>
            <w:r w:rsidRPr="004048A3">
              <w:rPr>
                <w:rFonts w:ascii="Times New Roman" w:hAnsi="Times New Roman"/>
                <w:bCs/>
                <w:lang w:val="en-GB"/>
              </w:rPr>
              <w:t>O'Hagan Barry Solicitors</w:t>
            </w:r>
          </w:p>
        </w:tc>
        <w:tc>
          <w:tcPr>
            <w:tcW w:w="4546"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Notarising Affidavits and Exhibits (ODCE)</w:t>
            </w:r>
          </w:p>
        </w:tc>
        <w:tc>
          <w:tcPr>
            <w:tcW w:w="1763" w:type="dxa"/>
          </w:tcPr>
          <w:p w:rsidR="004048A3" w:rsidRPr="004048A3" w:rsidRDefault="004048A3" w:rsidP="00446B5F">
            <w:pPr>
              <w:autoSpaceDE w:val="0"/>
              <w:autoSpaceDN w:val="0"/>
              <w:adjustRightInd w:val="0"/>
              <w:jc w:val="right"/>
              <w:rPr>
                <w:rFonts w:ascii="Times New Roman" w:hAnsi="Times New Roman"/>
              </w:rPr>
            </w:pPr>
            <w:r w:rsidRPr="004048A3">
              <w:rPr>
                <w:rFonts w:ascii="Times New Roman" w:hAnsi="Times New Roman"/>
              </w:rPr>
              <w:t>12.00</w:t>
            </w:r>
          </w:p>
        </w:tc>
      </w:tr>
    </w:tbl>
    <w:p w:rsidR="006F50C7" w:rsidRPr="004048A3" w:rsidRDefault="006F50C7" w:rsidP="006F50C7">
      <w:pPr>
        <w:widowControl w:val="0"/>
        <w:autoSpaceDE w:val="0"/>
        <w:autoSpaceDN w:val="0"/>
        <w:adjustRightInd w:val="0"/>
        <w:spacing w:after="0" w:line="240" w:lineRule="auto"/>
        <w:rPr>
          <w:rFonts w:ascii="Times New Roman" w:hAnsi="Times New Roman" w:cs="Times New Roman"/>
          <w:color w:val="000000"/>
          <w:sz w:val="24"/>
          <w:szCs w:val="24"/>
        </w:rPr>
      </w:pPr>
    </w:p>
    <w:p w:rsidR="00547C38" w:rsidRPr="004048A3" w:rsidRDefault="00547C38" w:rsidP="00547C38">
      <w:pPr>
        <w:autoSpaceDE w:val="0"/>
        <w:autoSpaceDN w:val="0"/>
        <w:adjustRightInd w:val="0"/>
        <w:spacing w:after="0" w:line="360" w:lineRule="auto"/>
        <w:jc w:val="both"/>
        <w:rPr>
          <w:rFonts w:ascii="Times New Roman" w:hAnsi="Times New Roman" w:cs="Times New Roman"/>
          <w:color w:val="C00000"/>
          <w:sz w:val="28"/>
          <w:szCs w:val="28"/>
        </w:rPr>
      </w:pPr>
    </w:p>
    <w:p w:rsidR="00547C38" w:rsidRPr="001A62E9" w:rsidRDefault="006F50C7" w:rsidP="00547C38">
      <w:pPr>
        <w:autoSpaceDE w:val="0"/>
        <w:autoSpaceDN w:val="0"/>
        <w:adjustRightInd w:val="0"/>
        <w:spacing w:after="0" w:line="360" w:lineRule="auto"/>
        <w:jc w:val="both"/>
        <w:rPr>
          <w:rFonts w:ascii="Times New Roman" w:hAnsi="Times New Roman" w:cs="Times New Roman"/>
          <w:b/>
          <w:color w:val="000000"/>
          <w:sz w:val="24"/>
          <w:szCs w:val="24"/>
        </w:rPr>
      </w:pPr>
      <w:r w:rsidRPr="001A62E9">
        <w:rPr>
          <w:rFonts w:ascii="Times New Roman" w:hAnsi="Times New Roman" w:cs="Times New Roman"/>
          <w:b/>
          <w:color w:val="C00000"/>
          <w:sz w:val="28"/>
          <w:szCs w:val="28"/>
        </w:rPr>
        <w:t xml:space="preserve">2014  </w:t>
      </w:r>
      <w:r w:rsidR="00547C38" w:rsidRPr="001A62E9">
        <w:rPr>
          <w:rFonts w:ascii="Times New Roman" w:hAnsi="Times New Roman" w:cs="Times New Roman"/>
          <w:b/>
          <w:color w:val="C00000"/>
          <w:sz w:val="28"/>
          <w:szCs w:val="28"/>
        </w:rPr>
        <w:t xml:space="preserve">  </w:t>
      </w:r>
    </w:p>
    <w:tbl>
      <w:tblPr>
        <w:tblStyle w:val="TableGrid"/>
        <w:tblW w:w="0" w:type="auto"/>
        <w:tblLook w:val="04A0" w:firstRow="1" w:lastRow="0" w:firstColumn="1" w:lastColumn="0" w:noHBand="0" w:noVBand="1"/>
      </w:tblPr>
      <w:tblGrid>
        <w:gridCol w:w="1828"/>
        <w:gridCol w:w="4659"/>
        <w:gridCol w:w="1763"/>
      </w:tblGrid>
      <w:tr w:rsidR="004048A3" w:rsidRPr="004048A3" w:rsidTr="00A51935">
        <w:tc>
          <w:tcPr>
            <w:tcW w:w="1828" w:type="dxa"/>
          </w:tcPr>
          <w:p w:rsidR="004048A3" w:rsidRPr="004048A3" w:rsidRDefault="004048A3" w:rsidP="004048A3">
            <w:pPr>
              <w:widowControl w:val="0"/>
              <w:autoSpaceDE w:val="0"/>
              <w:autoSpaceDN w:val="0"/>
              <w:adjustRightInd w:val="0"/>
              <w:jc w:val="center"/>
              <w:rPr>
                <w:rFonts w:ascii="Times New Roman" w:hAnsi="Times New Roman"/>
                <w:b/>
                <w:color w:val="FF0000"/>
                <w:sz w:val="20"/>
                <w:szCs w:val="20"/>
              </w:rPr>
            </w:pPr>
            <w:r w:rsidRPr="004048A3">
              <w:rPr>
                <w:rFonts w:ascii="Times New Roman" w:hAnsi="Times New Roman"/>
                <w:b/>
                <w:color w:val="000000"/>
                <w:sz w:val="24"/>
                <w:szCs w:val="24"/>
              </w:rPr>
              <w:t xml:space="preserve">Legal Advice Provider </w:t>
            </w:r>
          </w:p>
        </w:tc>
        <w:tc>
          <w:tcPr>
            <w:tcW w:w="4659" w:type="dxa"/>
          </w:tcPr>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Description of Service</w:t>
            </w:r>
          </w:p>
        </w:tc>
        <w:tc>
          <w:tcPr>
            <w:tcW w:w="1763" w:type="dxa"/>
          </w:tcPr>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 xml:space="preserve">Amount paid </w:t>
            </w:r>
          </w:p>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p>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w:t>
            </w:r>
          </w:p>
        </w:tc>
      </w:tr>
      <w:tr w:rsidR="004048A3" w:rsidRPr="004048A3" w:rsidTr="00A51935">
        <w:tc>
          <w:tcPr>
            <w:tcW w:w="1828" w:type="dxa"/>
          </w:tcPr>
          <w:p w:rsidR="004048A3" w:rsidRPr="004048A3" w:rsidRDefault="004048A3" w:rsidP="005A6710">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Philip Rahn</w:t>
            </w:r>
          </w:p>
        </w:tc>
        <w:tc>
          <w:tcPr>
            <w:tcW w:w="4659"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rPr>
              <w:t>Counsels’ Opinions (ODCE) (2 services)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5,431.68</w:t>
            </w:r>
          </w:p>
        </w:tc>
      </w:tr>
      <w:tr w:rsidR="004048A3" w:rsidRPr="004048A3" w:rsidTr="00A51935">
        <w:tc>
          <w:tcPr>
            <w:tcW w:w="1828" w:type="dxa"/>
          </w:tcPr>
          <w:p w:rsidR="004048A3" w:rsidRPr="004048A3" w:rsidRDefault="004048A3" w:rsidP="005A6710">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Una Ní Raifeartaigh</w:t>
            </w:r>
          </w:p>
        </w:tc>
        <w:tc>
          <w:tcPr>
            <w:tcW w:w="4659"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rPr>
              <w:t>Counsels’ Opinions (ODCE) (2 services)</w:t>
            </w:r>
          </w:p>
        </w:tc>
        <w:tc>
          <w:tcPr>
            <w:tcW w:w="1763" w:type="dxa"/>
          </w:tcPr>
          <w:p w:rsidR="004048A3" w:rsidRPr="004048A3" w:rsidRDefault="004048A3" w:rsidP="005A6710">
            <w:pPr>
              <w:autoSpaceDE w:val="0"/>
              <w:autoSpaceDN w:val="0"/>
              <w:adjustRightInd w:val="0"/>
              <w:spacing w:line="360" w:lineRule="auto"/>
              <w:rPr>
                <w:rFonts w:ascii="Times New Roman" w:hAnsi="Times New Roman"/>
              </w:rPr>
            </w:pPr>
            <w:r w:rsidRPr="004048A3">
              <w:rPr>
                <w:rFonts w:ascii="Times New Roman" w:hAnsi="Times New Roman"/>
              </w:rPr>
              <w:t>3,920.62</w:t>
            </w:r>
          </w:p>
        </w:tc>
      </w:tr>
      <w:tr w:rsidR="004048A3" w:rsidRPr="004048A3" w:rsidTr="00A51935">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Matheson, Ormsby, Prentice</w:t>
            </w:r>
          </w:p>
        </w:tc>
        <w:tc>
          <w:tcPr>
            <w:tcW w:w="4659" w:type="dxa"/>
          </w:tcPr>
          <w:p w:rsidR="004048A3" w:rsidRPr="004048A3" w:rsidRDefault="004048A3" w:rsidP="005A6710">
            <w:pPr>
              <w:rPr>
                <w:rFonts w:ascii="Times New Roman" w:hAnsi="Times New Roman"/>
              </w:rPr>
            </w:pPr>
            <w:r w:rsidRPr="004048A3">
              <w:rPr>
                <w:rFonts w:ascii="Times New Roman" w:hAnsi="Times New Roman"/>
              </w:rPr>
              <w:t>Legal Advice in respect of draft Grocery Goods Regulations</w:t>
            </w:r>
          </w:p>
          <w:p w:rsidR="004048A3" w:rsidRPr="004048A3" w:rsidRDefault="004048A3" w:rsidP="005A6710">
            <w:pPr>
              <w:rPr>
                <w:rFonts w:ascii="Times New Roman" w:hAnsi="Times New Roman"/>
              </w:rPr>
            </w:pPr>
          </w:p>
        </w:tc>
        <w:tc>
          <w:tcPr>
            <w:tcW w:w="1763" w:type="dxa"/>
          </w:tcPr>
          <w:p w:rsidR="004048A3" w:rsidRPr="004048A3" w:rsidRDefault="004048A3" w:rsidP="005A6710">
            <w:pPr>
              <w:rPr>
                <w:rFonts w:ascii="Times New Roman" w:hAnsi="Times New Roman"/>
              </w:rPr>
            </w:pPr>
            <w:r w:rsidRPr="004048A3">
              <w:rPr>
                <w:rFonts w:ascii="Times New Roman" w:hAnsi="Times New Roman"/>
              </w:rPr>
              <w:t>20,690.94</w:t>
            </w:r>
          </w:p>
        </w:tc>
      </w:tr>
      <w:tr w:rsidR="004048A3" w:rsidRPr="004048A3" w:rsidTr="00A51935">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Conor Feeney BL and Noel Travers BL</w:t>
            </w:r>
          </w:p>
        </w:tc>
        <w:tc>
          <w:tcPr>
            <w:tcW w:w="4659" w:type="dxa"/>
          </w:tcPr>
          <w:p w:rsidR="004048A3" w:rsidRPr="004048A3" w:rsidRDefault="004048A3" w:rsidP="005A6710">
            <w:pPr>
              <w:autoSpaceDE w:val="0"/>
              <w:autoSpaceDN w:val="0"/>
              <w:adjustRightInd w:val="0"/>
              <w:rPr>
                <w:rFonts w:ascii="Times New Roman" w:hAnsi="Times New Roman"/>
              </w:rPr>
            </w:pPr>
            <w:r w:rsidRPr="004048A3">
              <w:rPr>
                <w:rFonts w:ascii="Times New Roman" w:hAnsi="Times New Roman"/>
              </w:rPr>
              <w:t xml:space="preserve">Legal advice re draft Employment Permit Regulations. </w:t>
            </w:r>
          </w:p>
        </w:tc>
        <w:tc>
          <w:tcPr>
            <w:tcW w:w="1763" w:type="dxa"/>
          </w:tcPr>
          <w:p w:rsidR="004048A3" w:rsidRPr="004048A3" w:rsidRDefault="004048A3" w:rsidP="005A6710">
            <w:pPr>
              <w:rPr>
                <w:rFonts w:ascii="Times New Roman" w:hAnsi="Times New Roman"/>
              </w:rPr>
            </w:pPr>
            <w:r w:rsidRPr="004048A3">
              <w:rPr>
                <w:rFonts w:ascii="Times New Roman" w:hAnsi="Times New Roman"/>
              </w:rPr>
              <w:t>3,321</w:t>
            </w:r>
          </w:p>
        </w:tc>
      </w:tr>
      <w:tr w:rsidR="004048A3" w:rsidRPr="004048A3" w:rsidTr="00A51935">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Jennifer Goode BL</w:t>
            </w:r>
          </w:p>
        </w:tc>
        <w:tc>
          <w:tcPr>
            <w:tcW w:w="4659"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bCs/>
                <w:lang w:val="en-GB"/>
              </w:rPr>
              <w:t xml:space="preserve">Legal Scrutiny &amp; Settlement of the draft Dangerous Substances (Retail and Private </w:t>
            </w:r>
            <w:r w:rsidRPr="004048A3">
              <w:rPr>
                <w:rFonts w:ascii="Times New Roman" w:hAnsi="Times New Roman"/>
                <w:bCs/>
                <w:lang w:val="en-GB"/>
              </w:rPr>
              <w:lastRenderedPageBreak/>
              <w:t>Petroleum Stores) (Amendment) Regulations 2014 (S.I. No. 574 of 2014)</w:t>
            </w:r>
          </w:p>
        </w:tc>
        <w:tc>
          <w:tcPr>
            <w:tcW w:w="1763" w:type="dxa"/>
          </w:tcPr>
          <w:p w:rsidR="004048A3" w:rsidRPr="004048A3" w:rsidRDefault="004048A3" w:rsidP="005A6710">
            <w:pPr>
              <w:rPr>
                <w:rFonts w:ascii="Times New Roman" w:hAnsi="Times New Roman"/>
              </w:rPr>
            </w:pPr>
            <w:r w:rsidRPr="004048A3">
              <w:rPr>
                <w:rFonts w:ascii="Times New Roman" w:hAnsi="Times New Roman"/>
              </w:rPr>
              <w:lastRenderedPageBreak/>
              <w:t>307.50</w:t>
            </w:r>
          </w:p>
        </w:tc>
      </w:tr>
      <w:tr w:rsidR="004048A3" w:rsidRPr="004048A3" w:rsidTr="00A51935">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Alan Haugh, BL</w:t>
            </w:r>
          </w:p>
        </w:tc>
        <w:tc>
          <w:tcPr>
            <w:tcW w:w="4659" w:type="dxa"/>
          </w:tcPr>
          <w:p w:rsidR="004048A3" w:rsidRPr="004048A3" w:rsidRDefault="004048A3" w:rsidP="005A6710">
            <w:pPr>
              <w:rPr>
                <w:rFonts w:ascii="Times New Roman" w:hAnsi="Times New Roman"/>
              </w:rPr>
            </w:pPr>
            <w:r w:rsidRPr="004048A3">
              <w:rPr>
                <w:rFonts w:ascii="Times New Roman" w:hAnsi="Times New Roman"/>
              </w:rPr>
              <w:t>Legal advice, assistance in drafting Workplace Relations Bill</w:t>
            </w:r>
          </w:p>
        </w:tc>
        <w:tc>
          <w:tcPr>
            <w:tcW w:w="1763" w:type="dxa"/>
          </w:tcPr>
          <w:p w:rsidR="004048A3" w:rsidRPr="004048A3" w:rsidRDefault="004048A3" w:rsidP="005A6710">
            <w:pPr>
              <w:rPr>
                <w:rFonts w:ascii="Times New Roman" w:hAnsi="Times New Roman"/>
              </w:rPr>
            </w:pPr>
            <w:r w:rsidRPr="004048A3">
              <w:rPr>
                <w:rFonts w:ascii="Times New Roman" w:hAnsi="Times New Roman"/>
              </w:rPr>
              <w:t>€27,336.75</w:t>
            </w:r>
          </w:p>
        </w:tc>
      </w:tr>
      <w:tr w:rsidR="004048A3" w:rsidRPr="004048A3" w:rsidTr="00A51935">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Rosemary Healy Rae, BL</w:t>
            </w:r>
          </w:p>
        </w:tc>
        <w:tc>
          <w:tcPr>
            <w:tcW w:w="4659" w:type="dxa"/>
          </w:tcPr>
          <w:p w:rsidR="004048A3" w:rsidRPr="004048A3" w:rsidRDefault="004048A3" w:rsidP="005A6710">
            <w:pPr>
              <w:rPr>
                <w:rFonts w:ascii="Times New Roman" w:hAnsi="Times New Roman"/>
              </w:rPr>
            </w:pPr>
            <w:r w:rsidRPr="004048A3">
              <w:rPr>
                <w:rFonts w:ascii="Times New Roman" w:hAnsi="Times New Roman"/>
              </w:rPr>
              <w:t>Fees paid to barrister for legal advice on unpaid work</w:t>
            </w:r>
          </w:p>
        </w:tc>
        <w:tc>
          <w:tcPr>
            <w:tcW w:w="1763" w:type="dxa"/>
          </w:tcPr>
          <w:p w:rsidR="004048A3" w:rsidRPr="004048A3" w:rsidRDefault="004048A3" w:rsidP="005A6710">
            <w:pPr>
              <w:rPr>
                <w:rFonts w:ascii="Times New Roman" w:hAnsi="Times New Roman"/>
              </w:rPr>
            </w:pPr>
            <w:r w:rsidRPr="004048A3">
              <w:rPr>
                <w:rFonts w:ascii="Times New Roman" w:hAnsi="Times New Roman"/>
              </w:rPr>
              <w:t>€738.00</w:t>
            </w:r>
          </w:p>
        </w:tc>
      </w:tr>
      <w:tr w:rsidR="004048A3" w:rsidRPr="004048A3" w:rsidTr="00A51935">
        <w:tc>
          <w:tcPr>
            <w:tcW w:w="1828"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Conor Feeney BL </w:t>
            </w:r>
          </w:p>
        </w:tc>
        <w:tc>
          <w:tcPr>
            <w:tcW w:w="4659" w:type="dxa"/>
          </w:tcPr>
          <w:p w:rsidR="004048A3" w:rsidRPr="004048A3" w:rsidRDefault="004048A3" w:rsidP="005A6710">
            <w:pPr>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advice re draft Employment Permit Regulations. </w:t>
            </w:r>
          </w:p>
        </w:tc>
        <w:tc>
          <w:tcPr>
            <w:tcW w:w="1763" w:type="dxa"/>
          </w:tcPr>
          <w:p w:rsidR="004048A3" w:rsidRPr="004048A3" w:rsidRDefault="004048A3" w:rsidP="005A6710">
            <w:pPr>
              <w:jc w:val="right"/>
              <w:rPr>
                <w:rFonts w:ascii="Times New Roman" w:hAnsi="Times New Roman"/>
                <w:sz w:val="24"/>
                <w:szCs w:val="24"/>
              </w:rPr>
            </w:pPr>
            <w:r w:rsidRPr="004048A3">
              <w:rPr>
                <w:rFonts w:ascii="Times New Roman" w:hAnsi="Times New Roman"/>
                <w:sz w:val="24"/>
                <w:szCs w:val="24"/>
              </w:rPr>
              <w:t>7,995</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Noel Travers BL</w:t>
            </w:r>
          </w:p>
        </w:tc>
        <w:tc>
          <w:tcPr>
            <w:tcW w:w="4659" w:type="dxa"/>
          </w:tcPr>
          <w:p w:rsidR="004048A3" w:rsidRPr="004048A3" w:rsidRDefault="004048A3" w:rsidP="005A6710">
            <w:pPr>
              <w:autoSpaceDE w:val="0"/>
              <w:autoSpaceDN w:val="0"/>
              <w:adjustRightInd w:val="0"/>
              <w:rPr>
                <w:rFonts w:ascii="Times New Roman" w:hAnsi="Times New Roman"/>
                <w:sz w:val="24"/>
                <w:szCs w:val="24"/>
              </w:rPr>
            </w:pPr>
            <w:r w:rsidRPr="004048A3">
              <w:rPr>
                <w:rFonts w:ascii="Times New Roman" w:hAnsi="Times New Roman"/>
                <w:sz w:val="24"/>
                <w:szCs w:val="24"/>
              </w:rPr>
              <w:t>Legal advice re draft Employment Permit Regulations.</w:t>
            </w:r>
          </w:p>
        </w:tc>
        <w:tc>
          <w:tcPr>
            <w:tcW w:w="1763" w:type="dxa"/>
          </w:tcPr>
          <w:p w:rsidR="004048A3" w:rsidRPr="004048A3" w:rsidRDefault="004048A3" w:rsidP="005A6710">
            <w:pPr>
              <w:jc w:val="right"/>
              <w:rPr>
                <w:rFonts w:ascii="Times New Roman" w:hAnsi="Times New Roman"/>
                <w:sz w:val="24"/>
                <w:szCs w:val="24"/>
              </w:rPr>
            </w:pPr>
            <w:r w:rsidRPr="004048A3">
              <w:rPr>
                <w:rFonts w:ascii="Times New Roman" w:hAnsi="Times New Roman"/>
                <w:sz w:val="24"/>
                <w:szCs w:val="24"/>
              </w:rPr>
              <w:t>7,872</w:t>
            </w:r>
          </w:p>
        </w:tc>
      </w:tr>
      <w:tr w:rsidR="004048A3" w:rsidRPr="004048A3" w:rsidTr="005A6710">
        <w:trPr>
          <w:trHeight w:val="100"/>
        </w:trPr>
        <w:tc>
          <w:tcPr>
            <w:tcW w:w="1828"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Mairead Carey B.L</w:t>
            </w:r>
          </w:p>
        </w:tc>
        <w:tc>
          <w:tcPr>
            <w:tcW w:w="465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Case Summaries for Labour Court Annual Report</w:t>
            </w:r>
          </w:p>
        </w:tc>
        <w:tc>
          <w:tcPr>
            <w:tcW w:w="1763"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6789</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Rosemary Healy Rae, BL</w:t>
            </w:r>
          </w:p>
        </w:tc>
        <w:tc>
          <w:tcPr>
            <w:tcW w:w="4659" w:type="dxa"/>
          </w:tcPr>
          <w:p w:rsidR="004048A3" w:rsidRPr="004048A3" w:rsidRDefault="004048A3" w:rsidP="005A6710">
            <w:pPr>
              <w:rPr>
                <w:rFonts w:ascii="Times New Roman" w:hAnsi="Times New Roman"/>
              </w:rPr>
            </w:pPr>
            <w:r w:rsidRPr="004048A3">
              <w:rPr>
                <w:rFonts w:ascii="Times New Roman" w:hAnsi="Times New Roman"/>
              </w:rPr>
              <w:t>Barrister fee for prosecution cases</w:t>
            </w:r>
          </w:p>
        </w:tc>
        <w:tc>
          <w:tcPr>
            <w:tcW w:w="1763" w:type="dxa"/>
          </w:tcPr>
          <w:p w:rsidR="004048A3" w:rsidRPr="004048A3" w:rsidRDefault="004048A3" w:rsidP="005A6710">
            <w:pPr>
              <w:rPr>
                <w:rFonts w:ascii="Times New Roman" w:hAnsi="Times New Roman"/>
              </w:rPr>
            </w:pPr>
            <w:r w:rsidRPr="004048A3">
              <w:rPr>
                <w:rFonts w:ascii="Times New Roman" w:hAnsi="Times New Roman"/>
              </w:rPr>
              <w:t>1,562.10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Fergus Mullen State Solicitor</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 and civil enforcement</w:t>
            </w:r>
          </w:p>
        </w:tc>
        <w:tc>
          <w:tcPr>
            <w:tcW w:w="1763" w:type="dxa"/>
          </w:tcPr>
          <w:p w:rsidR="004048A3" w:rsidRPr="004048A3" w:rsidRDefault="004048A3" w:rsidP="005A6710">
            <w:pPr>
              <w:rPr>
                <w:rFonts w:ascii="Times New Roman" w:hAnsi="Times New Roman"/>
              </w:rPr>
            </w:pPr>
            <w:r w:rsidRPr="004048A3">
              <w:rPr>
                <w:rFonts w:ascii="Times New Roman" w:hAnsi="Times New Roman"/>
              </w:rPr>
              <w:t>750.00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Sharon E Murphy State Solicitor</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w:t>
            </w:r>
          </w:p>
        </w:tc>
        <w:tc>
          <w:tcPr>
            <w:tcW w:w="1763" w:type="dxa"/>
          </w:tcPr>
          <w:p w:rsidR="004048A3" w:rsidRPr="004048A3" w:rsidRDefault="004048A3" w:rsidP="005A6710">
            <w:pPr>
              <w:rPr>
                <w:rFonts w:ascii="Times New Roman" w:hAnsi="Times New Roman"/>
              </w:rPr>
            </w:pPr>
            <w:r w:rsidRPr="004048A3">
              <w:rPr>
                <w:rFonts w:ascii="Times New Roman" w:hAnsi="Times New Roman"/>
              </w:rPr>
              <w:t>307.50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Michael G Shiel &amp; Co Solicitors</w:t>
            </w:r>
          </w:p>
        </w:tc>
        <w:tc>
          <w:tcPr>
            <w:tcW w:w="4659" w:type="dxa"/>
          </w:tcPr>
          <w:p w:rsidR="004048A3" w:rsidRPr="004048A3" w:rsidRDefault="004048A3" w:rsidP="005A6710">
            <w:pPr>
              <w:rPr>
                <w:rFonts w:ascii="Times New Roman" w:hAnsi="Times New Roman"/>
              </w:rPr>
            </w:pPr>
            <w:r w:rsidRPr="004048A3">
              <w:rPr>
                <w:rFonts w:ascii="Times New Roman" w:hAnsi="Times New Roman"/>
              </w:rPr>
              <w:t>Court awarded Costs</w:t>
            </w:r>
          </w:p>
        </w:tc>
        <w:tc>
          <w:tcPr>
            <w:tcW w:w="1763" w:type="dxa"/>
          </w:tcPr>
          <w:p w:rsidR="004048A3" w:rsidRPr="004048A3" w:rsidRDefault="004048A3" w:rsidP="005A6710">
            <w:pPr>
              <w:rPr>
                <w:rFonts w:ascii="Times New Roman" w:hAnsi="Times New Roman"/>
              </w:rPr>
            </w:pPr>
            <w:r w:rsidRPr="004048A3">
              <w:rPr>
                <w:rFonts w:ascii="Times New Roman" w:hAnsi="Times New Roman"/>
              </w:rPr>
              <w:t>1000.00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Cian P Kelly</w:t>
            </w:r>
          </w:p>
        </w:tc>
        <w:tc>
          <w:tcPr>
            <w:tcW w:w="4659" w:type="dxa"/>
          </w:tcPr>
          <w:p w:rsidR="004048A3" w:rsidRPr="004048A3" w:rsidRDefault="004048A3" w:rsidP="005A6710">
            <w:pPr>
              <w:rPr>
                <w:rFonts w:ascii="Times New Roman" w:hAnsi="Times New Roman"/>
              </w:rPr>
            </w:pPr>
            <w:r w:rsidRPr="004048A3">
              <w:rPr>
                <w:rFonts w:ascii="Times New Roman" w:hAnsi="Times New Roman"/>
              </w:rPr>
              <w:t>Legal fees in civil enforcement case</w:t>
            </w:r>
          </w:p>
        </w:tc>
        <w:tc>
          <w:tcPr>
            <w:tcW w:w="1763" w:type="dxa"/>
          </w:tcPr>
          <w:p w:rsidR="004048A3" w:rsidRPr="004048A3" w:rsidRDefault="004048A3" w:rsidP="005A6710">
            <w:pPr>
              <w:rPr>
                <w:rFonts w:ascii="Times New Roman" w:hAnsi="Times New Roman"/>
              </w:rPr>
            </w:pPr>
            <w:r w:rsidRPr="004048A3">
              <w:rPr>
                <w:rFonts w:ascii="Times New Roman" w:hAnsi="Times New Roman"/>
              </w:rPr>
              <w:t>196.80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Jeremiah Healy, Healy Crowley &amp; Co Solicitors</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w:t>
            </w:r>
          </w:p>
        </w:tc>
        <w:tc>
          <w:tcPr>
            <w:tcW w:w="1763" w:type="dxa"/>
          </w:tcPr>
          <w:p w:rsidR="004048A3" w:rsidRPr="004048A3" w:rsidRDefault="004048A3" w:rsidP="005A6710">
            <w:pPr>
              <w:rPr>
                <w:rFonts w:ascii="Times New Roman" w:hAnsi="Times New Roman"/>
              </w:rPr>
            </w:pPr>
            <w:r w:rsidRPr="004048A3">
              <w:rPr>
                <w:rFonts w:ascii="Times New Roman" w:hAnsi="Times New Roman"/>
              </w:rPr>
              <w:t>1,283.10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Liddy Scollan Solicitors</w:t>
            </w:r>
          </w:p>
        </w:tc>
        <w:tc>
          <w:tcPr>
            <w:tcW w:w="4659"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w:t>
            </w:r>
          </w:p>
        </w:tc>
        <w:tc>
          <w:tcPr>
            <w:tcW w:w="1763" w:type="dxa"/>
          </w:tcPr>
          <w:p w:rsidR="004048A3" w:rsidRPr="004048A3" w:rsidRDefault="004048A3" w:rsidP="005A6710">
            <w:pPr>
              <w:rPr>
                <w:rFonts w:ascii="Times New Roman" w:hAnsi="Times New Roman"/>
              </w:rPr>
            </w:pPr>
            <w:r w:rsidRPr="004048A3">
              <w:rPr>
                <w:rFonts w:ascii="Times New Roman" w:hAnsi="Times New Roman"/>
              </w:rPr>
              <w:t>2,337.00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Wolfe &amp; Co Solicitors</w:t>
            </w:r>
          </w:p>
        </w:tc>
        <w:tc>
          <w:tcPr>
            <w:tcW w:w="4659"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7,842.90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Noel A Farrell</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w:t>
            </w:r>
          </w:p>
        </w:tc>
        <w:tc>
          <w:tcPr>
            <w:tcW w:w="1763" w:type="dxa"/>
          </w:tcPr>
          <w:p w:rsidR="004048A3" w:rsidRPr="004048A3" w:rsidRDefault="004048A3" w:rsidP="005A6710">
            <w:pPr>
              <w:rPr>
                <w:rFonts w:ascii="Times New Roman" w:hAnsi="Times New Roman"/>
              </w:rPr>
            </w:pPr>
            <w:r w:rsidRPr="004048A3">
              <w:rPr>
                <w:rFonts w:ascii="Times New Roman" w:hAnsi="Times New Roman"/>
              </w:rPr>
              <w:t>1,201.00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Niamh Tuite &amp; Company Solicitors</w:t>
            </w:r>
          </w:p>
        </w:tc>
        <w:tc>
          <w:tcPr>
            <w:tcW w:w="4659"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16,811.01</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Gerard O’Brien Solicitors</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w:t>
            </w:r>
          </w:p>
        </w:tc>
        <w:tc>
          <w:tcPr>
            <w:tcW w:w="1763" w:type="dxa"/>
          </w:tcPr>
          <w:p w:rsidR="004048A3" w:rsidRPr="004048A3" w:rsidRDefault="004048A3" w:rsidP="005A6710">
            <w:pPr>
              <w:rPr>
                <w:rFonts w:ascii="Times New Roman" w:hAnsi="Times New Roman"/>
              </w:rPr>
            </w:pPr>
            <w:r w:rsidRPr="004048A3">
              <w:rPr>
                <w:rFonts w:ascii="Times New Roman" w:hAnsi="Times New Roman"/>
              </w:rPr>
              <w:t>1,237.05</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John Hughes Solicitor</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9,428.76</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Vincent Deane &amp; Co</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w:t>
            </w:r>
          </w:p>
        </w:tc>
        <w:tc>
          <w:tcPr>
            <w:tcW w:w="1763" w:type="dxa"/>
          </w:tcPr>
          <w:p w:rsidR="004048A3" w:rsidRPr="004048A3" w:rsidRDefault="004048A3" w:rsidP="005A6710">
            <w:pPr>
              <w:rPr>
                <w:rFonts w:ascii="Times New Roman" w:hAnsi="Times New Roman"/>
              </w:rPr>
            </w:pPr>
            <w:r w:rsidRPr="004048A3">
              <w:rPr>
                <w:rFonts w:ascii="Times New Roman" w:hAnsi="Times New Roman"/>
              </w:rPr>
              <w:t>1,414.50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Shaun Boylan</w:t>
            </w:r>
          </w:p>
        </w:tc>
        <w:tc>
          <w:tcPr>
            <w:tcW w:w="4659" w:type="dxa"/>
          </w:tcPr>
          <w:p w:rsidR="004048A3" w:rsidRPr="004048A3" w:rsidRDefault="004048A3" w:rsidP="005A6710">
            <w:pPr>
              <w:rPr>
                <w:rFonts w:ascii="Times New Roman" w:hAnsi="Times New Roman"/>
              </w:rPr>
            </w:pPr>
            <w:r w:rsidRPr="004048A3">
              <w:rPr>
                <w:rFonts w:ascii="Times New Roman" w:hAnsi="Times New Roman"/>
              </w:rPr>
              <w:t>Barrister fee for prosecution case</w:t>
            </w:r>
          </w:p>
        </w:tc>
        <w:tc>
          <w:tcPr>
            <w:tcW w:w="1763" w:type="dxa"/>
          </w:tcPr>
          <w:p w:rsidR="004048A3" w:rsidRPr="004048A3" w:rsidRDefault="004048A3" w:rsidP="005A6710">
            <w:pPr>
              <w:rPr>
                <w:rFonts w:ascii="Times New Roman" w:hAnsi="Times New Roman"/>
              </w:rPr>
            </w:pPr>
            <w:r w:rsidRPr="004048A3">
              <w:rPr>
                <w:rFonts w:ascii="Times New Roman" w:hAnsi="Times New Roman"/>
              </w:rPr>
              <w:t>1,918.50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O’Doherty Warren &amp; Assoicates</w:t>
            </w:r>
          </w:p>
        </w:tc>
        <w:tc>
          <w:tcPr>
            <w:tcW w:w="465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3,567.00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Peter D Jones &amp; Co</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2,537.00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D H Sheridan &amp; Co</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w:t>
            </w:r>
          </w:p>
        </w:tc>
        <w:tc>
          <w:tcPr>
            <w:tcW w:w="1763" w:type="dxa"/>
          </w:tcPr>
          <w:p w:rsidR="004048A3" w:rsidRPr="004048A3" w:rsidRDefault="004048A3" w:rsidP="005A6710">
            <w:pPr>
              <w:rPr>
                <w:rFonts w:ascii="Times New Roman" w:hAnsi="Times New Roman"/>
              </w:rPr>
            </w:pPr>
            <w:r w:rsidRPr="004048A3">
              <w:rPr>
                <w:rFonts w:ascii="Times New Roman" w:hAnsi="Times New Roman"/>
              </w:rPr>
              <w:t>1,632.71</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Rory P Benville</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10,578.00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Frank Nyhan &amp; Associates</w:t>
            </w:r>
          </w:p>
        </w:tc>
        <w:tc>
          <w:tcPr>
            <w:tcW w:w="465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 and civil enforcement</w:t>
            </w:r>
          </w:p>
        </w:tc>
        <w:tc>
          <w:tcPr>
            <w:tcW w:w="1763" w:type="dxa"/>
          </w:tcPr>
          <w:p w:rsidR="004048A3" w:rsidRPr="004048A3" w:rsidRDefault="004048A3" w:rsidP="005A6710">
            <w:pPr>
              <w:rPr>
                <w:rFonts w:ascii="Times New Roman" w:hAnsi="Times New Roman"/>
              </w:rPr>
            </w:pPr>
            <w:r w:rsidRPr="004048A3">
              <w:rPr>
                <w:rFonts w:ascii="Times New Roman" w:hAnsi="Times New Roman"/>
              </w:rPr>
              <w:t>11,974.88</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Geraldine Gillece B.C.L.</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2,644.50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Leahy &amp; Partners</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12,665.12</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lastRenderedPageBreak/>
              <w:t>Donal W Dunne</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1,875.75</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Kieran Madigan State Solicitor</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w:t>
            </w:r>
          </w:p>
        </w:tc>
        <w:tc>
          <w:tcPr>
            <w:tcW w:w="1763" w:type="dxa"/>
          </w:tcPr>
          <w:p w:rsidR="004048A3" w:rsidRPr="004048A3" w:rsidRDefault="004048A3" w:rsidP="005A6710">
            <w:pPr>
              <w:rPr>
                <w:rFonts w:ascii="Times New Roman" w:hAnsi="Times New Roman"/>
              </w:rPr>
            </w:pPr>
            <w:r w:rsidRPr="004048A3">
              <w:rPr>
                <w:rFonts w:ascii="Times New Roman" w:hAnsi="Times New Roman"/>
              </w:rPr>
              <w:t>1,243.50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Dermot G O’Donovan &amp; Partners</w:t>
            </w:r>
          </w:p>
        </w:tc>
        <w:tc>
          <w:tcPr>
            <w:tcW w:w="4659"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1,792.73</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Anthony Kerr BL</w:t>
            </w:r>
          </w:p>
        </w:tc>
        <w:tc>
          <w:tcPr>
            <w:tcW w:w="4659" w:type="dxa"/>
          </w:tcPr>
          <w:p w:rsidR="004048A3" w:rsidRPr="004048A3" w:rsidRDefault="004048A3" w:rsidP="005A6710">
            <w:pPr>
              <w:rPr>
                <w:rFonts w:ascii="Times New Roman" w:hAnsi="Times New Roman"/>
              </w:rPr>
            </w:pPr>
            <w:r w:rsidRPr="004048A3">
              <w:rPr>
                <w:rFonts w:ascii="Times New Roman" w:hAnsi="Times New Roman"/>
              </w:rPr>
              <w:t>Barrister fee for prosecution case</w:t>
            </w:r>
          </w:p>
        </w:tc>
        <w:tc>
          <w:tcPr>
            <w:tcW w:w="1763" w:type="dxa"/>
          </w:tcPr>
          <w:p w:rsidR="004048A3" w:rsidRPr="004048A3" w:rsidRDefault="004048A3" w:rsidP="005A6710">
            <w:pPr>
              <w:rPr>
                <w:rFonts w:ascii="Times New Roman" w:hAnsi="Times New Roman"/>
              </w:rPr>
            </w:pPr>
            <w:r w:rsidRPr="004048A3">
              <w:rPr>
                <w:rFonts w:ascii="Times New Roman" w:hAnsi="Times New Roman"/>
              </w:rPr>
              <w:t>2,601.45</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Rory Hayden &amp; Company</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2,915.10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Steen o’Reilly Solicitors</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w:t>
            </w:r>
          </w:p>
        </w:tc>
        <w:tc>
          <w:tcPr>
            <w:tcW w:w="1763" w:type="dxa"/>
          </w:tcPr>
          <w:p w:rsidR="004048A3" w:rsidRPr="004048A3" w:rsidRDefault="004048A3" w:rsidP="005A6710">
            <w:pPr>
              <w:rPr>
                <w:rFonts w:ascii="Times New Roman" w:hAnsi="Times New Roman"/>
              </w:rPr>
            </w:pPr>
            <w:r w:rsidRPr="004048A3">
              <w:rPr>
                <w:rFonts w:ascii="Times New Roman" w:hAnsi="Times New Roman"/>
              </w:rPr>
              <w:t>1,168.50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Gerald Meaney State Solicitor</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63" w:type="dxa"/>
          </w:tcPr>
          <w:p w:rsidR="004048A3" w:rsidRPr="004048A3" w:rsidRDefault="004048A3" w:rsidP="005A6710">
            <w:pPr>
              <w:rPr>
                <w:rFonts w:ascii="Times New Roman" w:hAnsi="Times New Roman"/>
              </w:rPr>
            </w:pPr>
            <w:r w:rsidRPr="004048A3">
              <w:rPr>
                <w:rFonts w:ascii="Times New Roman" w:hAnsi="Times New Roman"/>
              </w:rPr>
              <w:t>12,300.00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Arthur Cox Solicitors</w:t>
            </w:r>
          </w:p>
        </w:tc>
        <w:tc>
          <w:tcPr>
            <w:tcW w:w="4659"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 and civil enforcement</w:t>
            </w:r>
          </w:p>
        </w:tc>
        <w:tc>
          <w:tcPr>
            <w:tcW w:w="1763" w:type="dxa"/>
          </w:tcPr>
          <w:p w:rsidR="004048A3" w:rsidRPr="004048A3" w:rsidRDefault="004048A3" w:rsidP="005A6710">
            <w:pPr>
              <w:rPr>
                <w:rFonts w:ascii="Times New Roman" w:hAnsi="Times New Roman"/>
              </w:rPr>
            </w:pPr>
            <w:r w:rsidRPr="004048A3">
              <w:rPr>
                <w:rFonts w:ascii="Times New Roman" w:hAnsi="Times New Roman"/>
              </w:rPr>
              <w:t>14,822.52</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Anthony Kerr</w:t>
            </w:r>
          </w:p>
        </w:tc>
        <w:tc>
          <w:tcPr>
            <w:tcW w:w="4659" w:type="dxa"/>
          </w:tcPr>
          <w:p w:rsidR="004048A3" w:rsidRPr="004048A3" w:rsidRDefault="004048A3" w:rsidP="005A6710">
            <w:pPr>
              <w:rPr>
                <w:rFonts w:ascii="Times New Roman" w:hAnsi="Times New Roman"/>
              </w:rPr>
            </w:pPr>
            <w:r w:rsidRPr="004048A3">
              <w:rPr>
                <w:rFonts w:ascii="Times New Roman" w:hAnsi="Times New Roman"/>
              </w:rPr>
              <w:t>Legal Advice for RCS</w:t>
            </w:r>
          </w:p>
        </w:tc>
        <w:tc>
          <w:tcPr>
            <w:tcW w:w="1763" w:type="dxa"/>
          </w:tcPr>
          <w:p w:rsidR="004048A3" w:rsidRPr="004048A3" w:rsidRDefault="004048A3" w:rsidP="005A6710">
            <w:pPr>
              <w:rPr>
                <w:rFonts w:ascii="Times New Roman" w:hAnsi="Times New Roman"/>
              </w:rPr>
            </w:pPr>
            <w:r w:rsidRPr="004048A3">
              <w:rPr>
                <w:rFonts w:ascii="Times New Roman" w:hAnsi="Times New Roman"/>
              </w:rPr>
              <w:t>1,150.00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Anthony Kerr</w:t>
            </w:r>
          </w:p>
        </w:tc>
        <w:tc>
          <w:tcPr>
            <w:tcW w:w="4659" w:type="dxa"/>
          </w:tcPr>
          <w:p w:rsidR="004048A3" w:rsidRPr="004048A3" w:rsidRDefault="004048A3" w:rsidP="005A6710">
            <w:pPr>
              <w:rPr>
                <w:rFonts w:ascii="Times New Roman" w:hAnsi="Times New Roman"/>
              </w:rPr>
            </w:pPr>
            <w:r w:rsidRPr="004048A3">
              <w:rPr>
                <w:rFonts w:ascii="Times New Roman" w:hAnsi="Times New Roman"/>
              </w:rPr>
              <w:t>Legal advice Judicial review</w:t>
            </w:r>
          </w:p>
        </w:tc>
        <w:tc>
          <w:tcPr>
            <w:tcW w:w="1763" w:type="dxa"/>
          </w:tcPr>
          <w:p w:rsidR="004048A3" w:rsidRPr="004048A3" w:rsidRDefault="004048A3" w:rsidP="005A6710">
            <w:pPr>
              <w:rPr>
                <w:rFonts w:ascii="Times New Roman" w:hAnsi="Times New Roman"/>
              </w:rPr>
            </w:pPr>
            <w:r w:rsidRPr="004048A3">
              <w:rPr>
                <w:rFonts w:ascii="Times New Roman" w:hAnsi="Times New Roman"/>
              </w:rPr>
              <w:t>8,253.10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O’Mara Geraghty McCourt </w:t>
            </w:r>
          </w:p>
        </w:tc>
        <w:tc>
          <w:tcPr>
            <w:tcW w:w="465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Advices for RCS</w:t>
            </w:r>
          </w:p>
        </w:tc>
        <w:tc>
          <w:tcPr>
            <w:tcW w:w="1763" w:type="dxa"/>
          </w:tcPr>
          <w:p w:rsidR="004048A3" w:rsidRPr="004048A3" w:rsidRDefault="004048A3" w:rsidP="005A6710">
            <w:pPr>
              <w:rPr>
                <w:rFonts w:ascii="Times New Roman" w:hAnsi="Times New Roman"/>
              </w:rPr>
            </w:pPr>
            <w:r w:rsidRPr="004048A3">
              <w:rPr>
                <w:rFonts w:ascii="Times New Roman" w:hAnsi="Times New Roman"/>
              </w:rPr>
              <w:t>2,009.00</w:t>
            </w:r>
          </w:p>
        </w:tc>
      </w:tr>
      <w:tr w:rsidR="004048A3" w:rsidRPr="004048A3" w:rsidTr="005A6710">
        <w:tc>
          <w:tcPr>
            <w:tcW w:w="1828"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O’Mara Geraghty McCourt </w:t>
            </w:r>
          </w:p>
        </w:tc>
        <w:tc>
          <w:tcPr>
            <w:tcW w:w="4659"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 Judicial review</w:t>
            </w:r>
          </w:p>
        </w:tc>
        <w:tc>
          <w:tcPr>
            <w:tcW w:w="1763" w:type="dxa"/>
          </w:tcPr>
          <w:p w:rsidR="004048A3" w:rsidRPr="004048A3" w:rsidRDefault="004048A3" w:rsidP="005A6710">
            <w:pPr>
              <w:rPr>
                <w:rFonts w:ascii="Times New Roman" w:hAnsi="Times New Roman"/>
              </w:rPr>
            </w:pPr>
            <w:r w:rsidRPr="004048A3">
              <w:rPr>
                <w:rFonts w:ascii="Times New Roman" w:hAnsi="Times New Roman"/>
              </w:rPr>
              <w:t>15,550.20</w:t>
            </w:r>
          </w:p>
        </w:tc>
      </w:tr>
      <w:tr w:rsidR="004048A3" w:rsidRPr="004048A3" w:rsidTr="005A6710">
        <w:tc>
          <w:tcPr>
            <w:tcW w:w="1828" w:type="dxa"/>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Brian Kennedy S. C.</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€32,383.45</w:t>
            </w:r>
          </w:p>
        </w:tc>
      </w:tr>
      <w:tr w:rsidR="004048A3" w:rsidRPr="004048A3" w:rsidTr="00446B5F">
        <w:tc>
          <w:tcPr>
            <w:tcW w:w="1828" w:type="dxa"/>
            <w:vAlign w:val="bottom"/>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Brian Murray</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€15,375.00</w:t>
            </w:r>
          </w:p>
        </w:tc>
      </w:tr>
      <w:tr w:rsidR="004048A3" w:rsidRPr="004048A3" w:rsidTr="00446B5F">
        <w:tc>
          <w:tcPr>
            <w:tcW w:w="1828" w:type="dxa"/>
            <w:vAlign w:val="bottom"/>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Brian P Farren</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€41,869.20</w:t>
            </w:r>
          </w:p>
        </w:tc>
      </w:tr>
      <w:tr w:rsidR="004048A3" w:rsidRPr="004048A3" w:rsidTr="005A6710">
        <w:tc>
          <w:tcPr>
            <w:tcW w:w="1828" w:type="dxa"/>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Declan Murphy</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 (2 Fee Notes)</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€7,525.14</w:t>
            </w:r>
          </w:p>
        </w:tc>
      </w:tr>
      <w:tr w:rsidR="004048A3" w:rsidRPr="004048A3" w:rsidTr="005A6710">
        <w:tc>
          <w:tcPr>
            <w:tcW w:w="1828" w:type="dxa"/>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Denis McDonald</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 (2 Fee Notes)</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€21,556.98</w:t>
            </w:r>
          </w:p>
        </w:tc>
      </w:tr>
      <w:tr w:rsidR="004048A3" w:rsidRPr="004048A3" w:rsidTr="005A6710">
        <w:tc>
          <w:tcPr>
            <w:tcW w:w="1828" w:type="dxa"/>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John McCarroll</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 (3 Fee Notes)</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€20,910.00</w:t>
            </w:r>
          </w:p>
        </w:tc>
      </w:tr>
      <w:tr w:rsidR="004048A3" w:rsidRPr="004048A3" w:rsidTr="005A6710">
        <w:tc>
          <w:tcPr>
            <w:tcW w:w="1828" w:type="dxa"/>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Maurice G Collins</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€9,225.00</w:t>
            </w:r>
          </w:p>
        </w:tc>
      </w:tr>
      <w:tr w:rsidR="004048A3" w:rsidRPr="004048A3" w:rsidTr="005A6710">
        <w:tc>
          <w:tcPr>
            <w:tcW w:w="1828" w:type="dxa"/>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O’Mara Geraghty McCourt Solicitors</w:t>
            </w:r>
          </w:p>
        </w:tc>
        <w:tc>
          <w:tcPr>
            <w:tcW w:w="4659" w:type="dxa"/>
          </w:tcPr>
          <w:p w:rsidR="004048A3" w:rsidRPr="004048A3" w:rsidRDefault="004048A3" w:rsidP="00446B5F">
            <w:pPr>
              <w:rPr>
                <w:rFonts w:ascii="Times New Roman" w:hAnsi="Times New Roman"/>
              </w:rPr>
            </w:pPr>
            <w:r w:rsidRPr="004048A3">
              <w:rPr>
                <w:rFonts w:ascii="Times New Roman" w:hAnsi="Times New Roman"/>
              </w:rPr>
              <w:t>Legal Advice (ODCE)</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€738.00</w:t>
            </w:r>
          </w:p>
        </w:tc>
      </w:tr>
      <w:tr w:rsidR="004048A3" w:rsidRPr="004048A3" w:rsidTr="005A6710">
        <w:tc>
          <w:tcPr>
            <w:tcW w:w="1828" w:type="dxa"/>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Paul Anthony McDermott</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 (2 Fee Notes)</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€14,760.00</w:t>
            </w:r>
          </w:p>
        </w:tc>
      </w:tr>
      <w:tr w:rsidR="004048A3" w:rsidRPr="004048A3" w:rsidTr="005A6710">
        <w:tc>
          <w:tcPr>
            <w:tcW w:w="1828" w:type="dxa"/>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Paul O’Higgins</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€3,997.50</w:t>
            </w:r>
          </w:p>
        </w:tc>
      </w:tr>
      <w:tr w:rsidR="004048A3" w:rsidRPr="004048A3" w:rsidTr="005A6710">
        <w:tc>
          <w:tcPr>
            <w:tcW w:w="1828" w:type="dxa"/>
          </w:tcPr>
          <w:p w:rsidR="004048A3" w:rsidRPr="004048A3" w:rsidRDefault="004048A3" w:rsidP="00446B5F">
            <w:pPr>
              <w:widowControl w:val="0"/>
              <w:tabs>
                <w:tab w:val="left" w:pos="1320"/>
              </w:tabs>
              <w:autoSpaceDE w:val="0"/>
              <w:autoSpaceDN w:val="0"/>
              <w:adjustRightInd w:val="0"/>
              <w:rPr>
                <w:rFonts w:ascii="Times New Roman" w:hAnsi="Times New Roman"/>
              </w:rPr>
            </w:pPr>
            <w:r w:rsidRPr="004048A3">
              <w:rPr>
                <w:rFonts w:ascii="Times New Roman" w:hAnsi="Times New Roman"/>
              </w:rPr>
              <w:t>Rochford Brady Legal Services</w:t>
            </w:r>
          </w:p>
        </w:tc>
        <w:tc>
          <w:tcPr>
            <w:tcW w:w="4659" w:type="dxa"/>
          </w:tcPr>
          <w:p w:rsidR="004048A3" w:rsidRPr="004048A3" w:rsidRDefault="004048A3" w:rsidP="00446B5F">
            <w:pPr>
              <w:autoSpaceDE w:val="0"/>
              <w:autoSpaceDN w:val="0"/>
              <w:adjustRightInd w:val="0"/>
              <w:rPr>
                <w:rFonts w:ascii="Times New Roman" w:hAnsi="Times New Roman"/>
                <w:bCs/>
                <w:lang w:val="en-GB"/>
              </w:rPr>
            </w:pPr>
            <w:r w:rsidRPr="004048A3">
              <w:rPr>
                <w:rFonts w:ascii="Times New Roman" w:hAnsi="Times New Roman"/>
                <w:bCs/>
                <w:lang w:val="en-GB"/>
              </w:rPr>
              <w:t>Searches, Stamping of Documents and miscellaneous legal services (ODCE)</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€6,861.04</w:t>
            </w:r>
          </w:p>
        </w:tc>
      </w:tr>
      <w:tr w:rsidR="004048A3" w:rsidRPr="004048A3" w:rsidTr="005A6710">
        <w:tc>
          <w:tcPr>
            <w:tcW w:w="1828" w:type="dxa"/>
          </w:tcPr>
          <w:p w:rsidR="004048A3" w:rsidRPr="004048A3" w:rsidRDefault="004048A3" w:rsidP="00446B5F">
            <w:pPr>
              <w:widowControl w:val="0"/>
              <w:autoSpaceDE w:val="0"/>
              <w:autoSpaceDN w:val="0"/>
              <w:adjustRightInd w:val="0"/>
              <w:rPr>
                <w:rFonts w:ascii="Times New Roman" w:hAnsi="Times New Roman"/>
              </w:rPr>
            </w:pPr>
            <w:r w:rsidRPr="004048A3">
              <w:rPr>
                <w:rFonts w:ascii="Times New Roman" w:hAnsi="Times New Roman"/>
              </w:rPr>
              <w:t>Shelley Horan</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 (2 Fee Notes)</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€16,297.50</w:t>
            </w:r>
          </w:p>
        </w:tc>
      </w:tr>
      <w:tr w:rsidR="004048A3" w:rsidRPr="004048A3" w:rsidTr="005A6710">
        <w:tc>
          <w:tcPr>
            <w:tcW w:w="1828" w:type="dxa"/>
          </w:tcPr>
          <w:p w:rsidR="004048A3" w:rsidRPr="004048A3" w:rsidRDefault="004048A3" w:rsidP="00446B5F">
            <w:pPr>
              <w:widowControl w:val="0"/>
              <w:tabs>
                <w:tab w:val="left" w:pos="1416"/>
              </w:tabs>
              <w:autoSpaceDE w:val="0"/>
              <w:autoSpaceDN w:val="0"/>
              <w:adjustRightInd w:val="0"/>
              <w:rPr>
                <w:rFonts w:ascii="Times New Roman" w:hAnsi="Times New Roman"/>
              </w:rPr>
            </w:pPr>
            <w:r w:rsidRPr="004048A3">
              <w:rPr>
                <w:rFonts w:ascii="Times New Roman" w:hAnsi="Times New Roman"/>
              </w:rPr>
              <w:t>William Abrahamson</w:t>
            </w:r>
          </w:p>
        </w:tc>
        <w:tc>
          <w:tcPr>
            <w:tcW w:w="4659" w:type="dxa"/>
          </w:tcPr>
          <w:p w:rsidR="004048A3" w:rsidRPr="004048A3" w:rsidRDefault="004048A3" w:rsidP="00446B5F">
            <w:pPr>
              <w:rPr>
                <w:rFonts w:ascii="Times New Roman" w:hAnsi="Times New Roman"/>
              </w:rPr>
            </w:pPr>
            <w:r w:rsidRPr="004048A3">
              <w:rPr>
                <w:rFonts w:ascii="Times New Roman" w:hAnsi="Times New Roman"/>
              </w:rPr>
              <w:t>Representation in court (ODCE)</w:t>
            </w:r>
          </w:p>
        </w:tc>
        <w:tc>
          <w:tcPr>
            <w:tcW w:w="1763" w:type="dxa"/>
          </w:tcPr>
          <w:p w:rsidR="004048A3" w:rsidRPr="004048A3" w:rsidRDefault="004048A3" w:rsidP="00446B5F">
            <w:pPr>
              <w:jc w:val="right"/>
              <w:rPr>
                <w:rFonts w:ascii="Times New Roman" w:hAnsi="Times New Roman"/>
              </w:rPr>
            </w:pPr>
            <w:r w:rsidRPr="004048A3">
              <w:rPr>
                <w:rFonts w:ascii="Times New Roman" w:hAnsi="Times New Roman"/>
              </w:rPr>
              <w:t>€7,380</w:t>
            </w:r>
          </w:p>
        </w:tc>
      </w:tr>
      <w:tr w:rsidR="004048A3" w:rsidRPr="004048A3" w:rsidTr="005A6710">
        <w:tc>
          <w:tcPr>
            <w:tcW w:w="1828" w:type="dxa"/>
          </w:tcPr>
          <w:p w:rsidR="004048A3" w:rsidRPr="004048A3" w:rsidRDefault="004048A3" w:rsidP="00446B5F">
            <w:pPr>
              <w:widowControl w:val="0"/>
              <w:autoSpaceDE w:val="0"/>
              <w:autoSpaceDN w:val="0"/>
              <w:adjustRightInd w:val="0"/>
              <w:rPr>
                <w:rFonts w:ascii="Times New Roman" w:hAnsi="Times New Roman"/>
                <w:sz w:val="24"/>
                <w:szCs w:val="24"/>
              </w:rPr>
            </w:pPr>
          </w:p>
        </w:tc>
        <w:tc>
          <w:tcPr>
            <w:tcW w:w="4659" w:type="dxa"/>
          </w:tcPr>
          <w:p w:rsidR="004048A3" w:rsidRPr="004048A3" w:rsidRDefault="004048A3" w:rsidP="00446B5F">
            <w:pPr>
              <w:widowControl w:val="0"/>
              <w:autoSpaceDE w:val="0"/>
              <w:autoSpaceDN w:val="0"/>
              <w:adjustRightInd w:val="0"/>
              <w:rPr>
                <w:rFonts w:ascii="Times New Roman" w:hAnsi="Times New Roman"/>
                <w:sz w:val="24"/>
                <w:szCs w:val="24"/>
              </w:rPr>
            </w:pPr>
          </w:p>
        </w:tc>
        <w:tc>
          <w:tcPr>
            <w:tcW w:w="1763" w:type="dxa"/>
          </w:tcPr>
          <w:p w:rsidR="004048A3" w:rsidRPr="004048A3" w:rsidRDefault="004048A3" w:rsidP="00446B5F">
            <w:pPr>
              <w:rPr>
                <w:rFonts w:ascii="Times New Roman" w:hAnsi="Times New Roman"/>
              </w:rPr>
            </w:pPr>
          </w:p>
        </w:tc>
      </w:tr>
    </w:tbl>
    <w:p w:rsidR="006F50C7" w:rsidRPr="004048A3" w:rsidRDefault="006F50C7" w:rsidP="006F50C7">
      <w:pPr>
        <w:widowControl w:val="0"/>
        <w:autoSpaceDE w:val="0"/>
        <w:autoSpaceDN w:val="0"/>
        <w:adjustRightInd w:val="0"/>
        <w:spacing w:after="0" w:line="240" w:lineRule="auto"/>
        <w:rPr>
          <w:rFonts w:ascii="Times New Roman" w:hAnsi="Times New Roman" w:cs="Times New Roman"/>
          <w:color w:val="000000"/>
          <w:sz w:val="24"/>
          <w:szCs w:val="24"/>
        </w:rPr>
      </w:pPr>
    </w:p>
    <w:p w:rsidR="00B206DC" w:rsidRDefault="00B206DC" w:rsidP="003A7786">
      <w:pPr>
        <w:rPr>
          <w:rFonts w:ascii="Times New Roman" w:hAnsi="Times New Roman" w:cs="Times New Roman"/>
          <w:color w:val="C00000"/>
          <w:sz w:val="28"/>
          <w:szCs w:val="28"/>
        </w:rPr>
      </w:pPr>
      <w:bookmarkStart w:id="0" w:name="_Hlk519673321"/>
    </w:p>
    <w:p w:rsidR="001A62E9" w:rsidRDefault="001A62E9" w:rsidP="003A7786">
      <w:pPr>
        <w:rPr>
          <w:rFonts w:ascii="Times New Roman" w:hAnsi="Times New Roman" w:cs="Times New Roman"/>
          <w:color w:val="C00000"/>
          <w:sz w:val="28"/>
          <w:szCs w:val="28"/>
        </w:rPr>
      </w:pPr>
    </w:p>
    <w:p w:rsidR="001A62E9" w:rsidRDefault="001A62E9" w:rsidP="003A7786">
      <w:pPr>
        <w:rPr>
          <w:rFonts w:ascii="Times New Roman" w:hAnsi="Times New Roman" w:cs="Times New Roman"/>
          <w:color w:val="C00000"/>
          <w:sz w:val="28"/>
          <w:szCs w:val="28"/>
        </w:rPr>
      </w:pPr>
    </w:p>
    <w:p w:rsidR="001A62E9" w:rsidRPr="004048A3" w:rsidRDefault="001A62E9" w:rsidP="003A7786">
      <w:pPr>
        <w:rPr>
          <w:rFonts w:ascii="Times New Roman" w:hAnsi="Times New Roman" w:cs="Times New Roman"/>
          <w:color w:val="C00000"/>
          <w:sz w:val="28"/>
          <w:szCs w:val="28"/>
        </w:rPr>
      </w:pPr>
    </w:p>
    <w:p w:rsidR="00547C38" w:rsidRPr="001A62E9" w:rsidRDefault="003A7786" w:rsidP="00547C38">
      <w:pPr>
        <w:autoSpaceDE w:val="0"/>
        <w:autoSpaceDN w:val="0"/>
        <w:adjustRightInd w:val="0"/>
        <w:spacing w:after="0" w:line="360" w:lineRule="auto"/>
        <w:jc w:val="both"/>
        <w:rPr>
          <w:rFonts w:ascii="Times New Roman" w:hAnsi="Times New Roman" w:cs="Times New Roman"/>
          <w:b/>
          <w:color w:val="000000"/>
          <w:sz w:val="24"/>
          <w:szCs w:val="24"/>
        </w:rPr>
      </w:pPr>
      <w:r w:rsidRPr="001A62E9">
        <w:rPr>
          <w:rFonts w:ascii="Times New Roman" w:hAnsi="Times New Roman" w:cs="Times New Roman"/>
          <w:b/>
          <w:color w:val="C00000"/>
          <w:sz w:val="28"/>
          <w:szCs w:val="28"/>
        </w:rPr>
        <w:lastRenderedPageBreak/>
        <w:t xml:space="preserve">2015  </w:t>
      </w:r>
      <w:r w:rsidR="00547C38" w:rsidRPr="001A62E9">
        <w:rPr>
          <w:rFonts w:ascii="Times New Roman" w:hAnsi="Times New Roman" w:cs="Times New Roman"/>
          <w:b/>
          <w:color w:val="C00000"/>
          <w:sz w:val="28"/>
          <w:szCs w:val="28"/>
        </w:rPr>
        <w:t xml:space="preserve"> </w:t>
      </w:r>
    </w:p>
    <w:tbl>
      <w:tblPr>
        <w:tblStyle w:val="TableGrid"/>
        <w:tblW w:w="0" w:type="auto"/>
        <w:tblLook w:val="04A0" w:firstRow="1" w:lastRow="0" w:firstColumn="1" w:lastColumn="0" w:noHBand="0" w:noVBand="1"/>
      </w:tblPr>
      <w:tblGrid>
        <w:gridCol w:w="2103"/>
        <w:gridCol w:w="3853"/>
        <w:gridCol w:w="1750"/>
      </w:tblGrid>
      <w:tr w:rsidR="004048A3" w:rsidRPr="004048A3" w:rsidTr="004048A3">
        <w:trPr>
          <w:tblHeader/>
        </w:trPr>
        <w:tc>
          <w:tcPr>
            <w:tcW w:w="2103" w:type="dxa"/>
          </w:tcPr>
          <w:bookmarkEnd w:id="0"/>
          <w:p w:rsidR="004048A3" w:rsidRPr="004048A3" w:rsidRDefault="004048A3" w:rsidP="004048A3">
            <w:pPr>
              <w:widowControl w:val="0"/>
              <w:autoSpaceDE w:val="0"/>
              <w:autoSpaceDN w:val="0"/>
              <w:adjustRightInd w:val="0"/>
              <w:jc w:val="center"/>
              <w:rPr>
                <w:rFonts w:ascii="Times New Roman" w:hAnsi="Times New Roman"/>
                <w:b/>
                <w:color w:val="FF0000"/>
                <w:sz w:val="20"/>
                <w:szCs w:val="20"/>
              </w:rPr>
            </w:pPr>
            <w:r w:rsidRPr="004048A3">
              <w:rPr>
                <w:rFonts w:ascii="Times New Roman" w:hAnsi="Times New Roman"/>
                <w:b/>
                <w:color w:val="000000"/>
                <w:sz w:val="24"/>
                <w:szCs w:val="24"/>
              </w:rPr>
              <w:t xml:space="preserve">Legal Advice Provider </w:t>
            </w:r>
          </w:p>
        </w:tc>
        <w:tc>
          <w:tcPr>
            <w:tcW w:w="3853" w:type="dxa"/>
          </w:tcPr>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Description of Service</w:t>
            </w:r>
          </w:p>
        </w:tc>
        <w:tc>
          <w:tcPr>
            <w:tcW w:w="1750" w:type="dxa"/>
          </w:tcPr>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 xml:space="preserve">Amount paid </w:t>
            </w:r>
          </w:p>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p>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Ailill O’Reilly BL</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Counsels’ Advices</w:t>
            </w:r>
          </w:p>
          <w:p w:rsidR="004048A3" w:rsidRPr="004048A3" w:rsidRDefault="004048A3" w:rsidP="00526FC7">
            <w:pPr>
              <w:widowControl w:val="0"/>
              <w:autoSpaceDE w:val="0"/>
              <w:autoSpaceDN w:val="0"/>
              <w:adjustRightInd w:val="0"/>
              <w:rPr>
                <w:rFonts w:ascii="Times New Roman" w:hAnsi="Times New Roman"/>
                <w:color w:val="000000"/>
                <w:sz w:val="24"/>
                <w:szCs w:val="24"/>
              </w:rPr>
            </w:pPr>
          </w:p>
        </w:tc>
        <w:tc>
          <w:tcPr>
            <w:tcW w:w="1750" w:type="dxa"/>
          </w:tcPr>
          <w:p w:rsidR="004048A3" w:rsidRPr="004048A3" w:rsidRDefault="004048A3" w:rsidP="003A7786">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5,842.50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David Dodd BL</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Counsels’ Advices</w:t>
            </w:r>
          </w:p>
          <w:p w:rsidR="004048A3" w:rsidRPr="004048A3" w:rsidRDefault="004048A3" w:rsidP="00526FC7">
            <w:pPr>
              <w:widowControl w:val="0"/>
              <w:autoSpaceDE w:val="0"/>
              <w:autoSpaceDN w:val="0"/>
              <w:adjustRightInd w:val="0"/>
              <w:rPr>
                <w:rFonts w:ascii="Times New Roman" w:hAnsi="Times New Roman"/>
                <w:color w:val="000000"/>
                <w:sz w:val="24"/>
                <w:szCs w:val="24"/>
              </w:rPr>
            </w:pPr>
          </w:p>
        </w:tc>
        <w:tc>
          <w:tcPr>
            <w:tcW w:w="1750" w:type="dxa"/>
          </w:tcPr>
          <w:p w:rsidR="004048A3" w:rsidRPr="004048A3" w:rsidRDefault="004048A3" w:rsidP="003A7786">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3,690.00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Philip Rahn BL</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Counsels’ Advices</w:t>
            </w:r>
          </w:p>
          <w:p w:rsidR="004048A3" w:rsidRPr="004048A3" w:rsidRDefault="004048A3" w:rsidP="00526FC7">
            <w:pPr>
              <w:widowControl w:val="0"/>
              <w:autoSpaceDE w:val="0"/>
              <w:autoSpaceDN w:val="0"/>
              <w:adjustRightInd w:val="0"/>
              <w:rPr>
                <w:rFonts w:ascii="Times New Roman" w:hAnsi="Times New Roman"/>
                <w:color w:val="000000"/>
                <w:sz w:val="24"/>
                <w:szCs w:val="24"/>
              </w:rPr>
            </w:pPr>
          </w:p>
        </w:tc>
        <w:tc>
          <w:tcPr>
            <w:tcW w:w="1750" w:type="dxa"/>
          </w:tcPr>
          <w:p w:rsidR="004048A3" w:rsidRPr="004048A3" w:rsidRDefault="004048A3" w:rsidP="003A7786">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2,263.20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Sean Gillane SC</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Counsels’ Advices</w:t>
            </w:r>
          </w:p>
          <w:p w:rsidR="004048A3" w:rsidRPr="004048A3" w:rsidRDefault="004048A3" w:rsidP="00526FC7">
            <w:pPr>
              <w:widowControl w:val="0"/>
              <w:autoSpaceDE w:val="0"/>
              <w:autoSpaceDN w:val="0"/>
              <w:adjustRightInd w:val="0"/>
              <w:rPr>
                <w:rFonts w:ascii="Times New Roman" w:hAnsi="Times New Roman"/>
                <w:color w:val="000000"/>
                <w:sz w:val="24"/>
                <w:szCs w:val="24"/>
              </w:rPr>
            </w:pPr>
          </w:p>
        </w:tc>
        <w:tc>
          <w:tcPr>
            <w:tcW w:w="1750" w:type="dxa"/>
          </w:tcPr>
          <w:p w:rsidR="004048A3" w:rsidRPr="004048A3" w:rsidRDefault="004048A3" w:rsidP="003A7786">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7,687.50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Kilroys Solicitors</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 on Export Credit Insurance issues</w:t>
            </w:r>
          </w:p>
        </w:tc>
        <w:tc>
          <w:tcPr>
            <w:tcW w:w="1750" w:type="dxa"/>
          </w:tcPr>
          <w:p w:rsidR="004048A3" w:rsidRPr="004048A3" w:rsidRDefault="004048A3" w:rsidP="003A7786">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4,802.00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Conor Feeney BL</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Legal advice re online employment permit application forms.  </w:t>
            </w:r>
          </w:p>
        </w:tc>
        <w:tc>
          <w:tcPr>
            <w:tcW w:w="1750" w:type="dxa"/>
          </w:tcPr>
          <w:p w:rsidR="004048A3" w:rsidRPr="004048A3" w:rsidRDefault="004048A3" w:rsidP="003A7786">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308.00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Jennifer Goode BL</w:t>
            </w:r>
          </w:p>
        </w:tc>
        <w:tc>
          <w:tcPr>
            <w:tcW w:w="3853"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Legal advice on the transposition of EU directives</w:t>
            </w:r>
          </w:p>
        </w:tc>
        <w:tc>
          <w:tcPr>
            <w:tcW w:w="1750" w:type="dxa"/>
          </w:tcPr>
          <w:p w:rsidR="004048A3" w:rsidRPr="004048A3" w:rsidRDefault="004048A3" w:rsidP="003A7786">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2,152.50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Alan Haugh BL</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Fees paid to barrister for legal advice, assistance in drafting Workplace Relations Bill</w:t>
            </w:r>
          </w:p>
        </w:tc>
        <w:tc>
          <w:tcPr>
            <w:tcW w:w="1750" w:type="dxa"/>
          </w:tcPr>
          <w:p w:rsidR="004048A3" w:rsidRPr="004048A3" w:rsidRDefault="004048A3" w:rsidP="003A7786">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17,066.26</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Alan Haugh BL</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Fees paid to barrister for regulatory advice</w:t>
            </w:r>
          </w:p>
          <w:p w:rsidR="004048A3" w:rsidRPr="004048A3" w:rsidRDefault="004048A3" w:rsidP="00526FC7">
            <w:pPr>
              <w:widowControl w:val="0"/>
              <w:autoSpaceDE w:val="0"/>
              <w:autoSpaceDN w:val="0"/>
              <w:adjustRightInd w:val="0"/>
              <w:rPr>
                <w:rFonts w:ascii="Times New Roman" w:hAnsi="Times New Roman"/>
                <w:sz w:val="24"/>
                <w:szCs w:val="24"/>
              </w:rPr>
            </w:pPr>
          </w:p>
        </w:tc>
        <w:tc>
          <w:tcPr>
            <w:tcW w:w="1750" w:type="dxa"/>
          </w:tcPr>
          <w:p w:rsidR="004048A3" w:rsidRPr="004048A3" w:rsidRDefault="004048A3" w:rsidP="003A7786">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824.00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Anthony Kerr BL</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Fees paid to barrister for legal advice on domestic workers</w:t>
            </w:r>
          </w:p>
        </w:tc>
        <w:tc>
          <w:tcPr>
            <w:tcW w:w="1750" w:type="dxa"/>
          </w:tcPr>
          <w:p w:rsidR="004048A3" w:rsidRPr="004048A3" w:rsidRDefault="004048A3" w:rsidP="003A7786">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615.00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Conor Power BL</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Fees paid to barrister for E-commerce advice </w:t>
            </w:r>
          </w:p>
          <w:p w:rsidR="004048A3" w:rsidRPr="004048A3" w:rsidRDefault="004048A3" w:rsidP="00526FC7">
            <w:pPr>
              <w:widowControl w:val="0"/>
              <w:autoSpaceDE w:val="0"/>
              <w:autoSpaceDN w:val="0"/>
              <w:adjustRightInd w:val="0"/>
              <w:rPr>
                <w:rFonts w:ascii="Times New Roman" w:hAnsi="Times New Roman"/>
                <w:sz w:val="24"/>
                <w:szCs w:val="24"/>
              </w:rPr>
            </w:pPr>
          </w:p>
        </w:tc>
        <w:tc>
          <w:tcPr>
            <w:tcW w:w="1750" w:type="dxa"/>
          </w:tcPr>
          <w:p w:rsidR="004048A3" w:rsidRPr="004048A3" w:rsidRDefault="004048A3" w:rsidP="003A7786">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1,030.00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Rosemary Healy Rae BL</w:t>
            </w:r>
          </w:p>
        </w:tc>
        <w:tc>
          <w:tcPr>
            <w:tcW w:w="3853" w:type="dxa"/>
          </w:tcPr>
          <w:p w:rsidR="004048A3" w:rsidRPr="004048A3" w:rsidRDefault="004048A3" w:rsidP="00526FC7">
            <w:pPr>
              <w:rPr>
                <w:rFonts w:ascii="Times New Roman" w:hAnsi="Times New Roman"/>
                <w:sz w:val="24"/>
                <w:szCs w:val="24"/>
              </w:rPr>
            </w:pPr>
            <w:r w:rsidRPr="004048A3">
              <w:rPr>
                <w:rFonts w:ascii="Times New Roman" w:hAnsi="Times New Roman"/>
                <w:sz w:val="24"/>
                <w:szCs w:val="24"/>
              </w:rPr>
              <w:t>Fees paid to barrister for legal advice on taxation</w:t>
            </w:r>
          </w:p>
        </w:tc>
        <w:tc>
          <w:tcPr>
            <w:tcW w:w="1750" w:type="dxa"/>
          </w:tcPr>
          <w:p w:rsidR="004048A3" w:rsidRPr="004048A3" w:rsidRDefault="004048A3" w:rsidP="003A7786">
            <w:pPr>
              <w:jc w:val="right"/>
              <w:rPr>
                <w:rFonts w:ascii="Times New Roman" w:hAnsi="Times New Roman"/>
                <w:sz w:val="24"/>
                <w:szCs w:val="24"/>
              </w:rPr>
            </w:pPr>
            <w:r w:rsidRPr="004048A3">
              <w:rPr>
                <w:rFonts w:ascii="Times New Roman" w:hAnsi="Times New Roman"/>
                <w:sz w:val="24"/>
                <w:szCs w:val="24"/>
              </w:rPr>
              <w:t>1,030.00</w:t>
            </w:r>
          </w:p>
        </w:tc>
      </w:tr>
      <w:tr w:rsidR="004048A3" w:rsidRPr="004048A3" w:rsidTr="004048A3">
        <w:tc>
          <w:tcPr>
            <w:tcW w:w="2103" w:type="dxa"/>
          </w:tcPr>
          <w:p w:rsidR="004048A3" w:rsidRPr="004048A3" w:rsidRDefault="004048A3" w:rsidP="00446B5F">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Paul Anthony McDermott BL</w:t>
            </w:r>
          </w:p>
        </w:tc>
        <w:tc>
          <w:tcPr>
            <w:tcW w:w="3853"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1750" w:type="dxa"/>
          </w:tcPr>
          <w:p w:rsidR="004048A3" w:rsidRPr="004048A3" w:rsidRDefault="004048A3" w:rsidP="00446B5F">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2,460.00</w:t>
            </w:r>
          </w:p>
        </w:tc>
      </w:tr>
      <w:tr w:rsidR="004048A3" w:rsidRPr="004048A3" w:rsidTr="004048A3">
        <w:tc>
          <w:tcPr>
            <w:tcW w:w="2103" w:type="dxa"/>
          </w:tcPr>
          <w:p w:rsidR="004048A3" w:rsidRPr="004048A3" w:rsidRDefault="004048A3" w:rsidP="00446B5F">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Conor Bourke BL</w:t>
            </w:r>
          </w:p>
        </w:tc>
        <w:tc>
          <w:tcPr>
            <w:tcW w:w="3853"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Counsel’s Opinion and Representation in Court (ODCE)</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1750" w:type="dxa"/>
          </w:tcPr>
          <w:p w:rsidR="004048A3" w:rsidRPr="004048A3" w:rsidRDefault="004048A3" w:rsidP="00446B5F">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11,562.00</w:t>
            </w:r>
          </w:p>
        </w:tc>
      </w:tr>
      <w:tr w:rsidR="004048A3" w:rsidRPr="004048A3" w:rsidTr="004048A3">
        <w:tc>
          <w:tcPr>
            <w:tcW w:w="2103" w:type="dxa"/>
          </w:tcPr>
          <w:p w:rsidR="004048A3" w:rsidRPr="004048A3" w:rsidRDefault="004048A3" w:rsidP="00446B5F">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Maurice Collins SC</w:t>
            </w:r>
          </w:p>
        </w:tc>
        <w:tc>
          <w:tcPr>
            <w:tcW w:w="3853"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1750" w:type="dxa"/>
          </w:tcPr>
          <w:p w:rsidR="004048A3" w:rsidRPr="004048A3" w:rsidRDefault="004048A3" w:rsidP="00446B5F">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9,225.00</w:t>
            </w:r>
          </w:p>
        </w:tc>
      </w:tr>
      <w:tr w:rsidR="004048A3" w:rsidRPr="004048A3" w:rsidTr="004048A3">
        <w:tc>
          <w:tcPr>
            <w:tcW w:w="2103" w:type="dxa"/>
          </w:tcPr>
          <w:p w:rsidR="004048A3" w:rsidRPr="004048A3" w:rsidRDefault="004048A3" w:rsidP="00446B5F">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Paul Greene SC </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3853"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1750" w:type="dxa"/>
          </w:tcPr>
          <w:p w:rsidR="004048A3" w:rsidRPr="004048A3" w:rsidRDefault="004048A3" w:rsidP="00446B5F">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4,526.40</w:t>
            </w:r>
          </w:p>
        </w:tc>
      </w:tr>
      <w:tr w:rsidR="004048A3" w:rsidRPr="004048A3" w:rsidTr="004048A3">
        <w:tc>
          <w:tcPr>
            <w:tcW w:w="2103" w:type="dxa"/>
          </w:tcPr>
          <w:p w:rsidR="004048A3" w:rsidRPr="004048A3" w:rsidRDefault="004048A3" w:rsidP="00446B5F">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Brian Murray SC</w:t>
            </w:r>
          </w:p>
        </w:tc>
        <w:tc>
          <w:tcPr>
            <w:tcW w:w="3853"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1750" w:type="dxa"/>
          </w:tcPr>
          <w:p w:rsidR="004048A3" w:rsidRPr="004048A3" w:rsidRDefault="004048A3" w:rsidP="00446B5F">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42,189.00</w:t>
            </w:r>
          </w:p>
        </w:tc>
      </w:tr>
      <w:tr w:rsidR="004048A3" w:rsidRPr="004048A3" w:rsidTr="004048A3">
        <w:tc>
          <w:tcPr>
            <w:tcW w:w="2103" w:type="dxa"/>
          </w:tcPr>
          <w:p w:rsidR="004048A3" w:rsidRPr="004048A3" w:rsidRDefault="004048A3" w:rsidP="00446B5F">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Paul O’Higgins SC</w:t>
            </w:r>
          </w:p>
        </w:tc>
        <w:tc>
          <w:tcPr>
            <w:tcW w:w="3853"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1750" w:type="dxa"/>
          </w:tcPr>
          <w:p w:rsidR="004048A3" w:rsidRPr="004048A3" w:rsidRDefault="004048A3" w:rsidP="00446B5F">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3,997.50</w:t>
            </w:r>
          </w:p>
        </w:tc>
      </w:tr>
      <w:tr w:rsidR="004048A3" w:rsidRPr="004048A3" w:rsidTr="004048A3">
        <w:tc>
          <w:tcPr>
            <w:tcW w:w="2103" w:type="dxa"/>
          </w:tcPr>
          <w:p w:rsidR="004048A3" w:rsidRPr="004048A3" w:rsidRDefault="004048A3" w:rsidP="00446B5F">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Diana Stuart BL</w:t>
            </w:r>
          </w:p>
        </w:tc>
        <w:tc>
          <w:tcPr>
            <w:tcW w:w="3853"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Counsel’s Opinion and Representation in Court (ODCE)</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1750" w:type="dxa"/>
          </w:tcPr>
          <w:p w:rsidR="004048A3" w:rsidRPr="004048A3" w:rsidRDefault="004048A3" w:rsidP="00446B5F">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3,394.80</w:t>
            </w:r>
          </w:p>
        </w:tc>
      </w:tr>
      <w:tr w:rsidR="004048A3" w:rsidRPr="004048A3" w:rsidTr="004048A3">
        <w:tc>
          <w:tcPr>
            <w:tcW w:w="210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Conor Feeney BL</w:t>
            </w:r>
          </w:p>
        </w:tc>
        <w:tc>
          <w:tcPr>
            <w:tcW w:w="3853"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scrutiny and settlement of draft Employment Permit Regulations</w:t>
            </w:r>
          </w:p>
        </w:tc>
        <w:tc>
          <w:tcPr>
            <w:tcW w:w="1750" w:type="dxa"/>
          </w:tcPr>
          <w:p w:rsidR="004048A3" w:rsidRPr="004048A3" w:rsidRDefault="004048A3" w:rsidP="003A7786">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3,075.00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lastRenderedPageBreak/>
              <w:t>Jennifer Goode BL</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scrutiny and settlement of draft Ministerial Regulations regarding the transposition of Commission Directive 2014/103/EU of 21 November 2014 (Carriage of Dangerous Goods by Road &amp; Use of Transportable Pressure Equipment)</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1,845</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Jennifer Goode BL</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Scrutiny and Settlement of draft Amendment Machinery Regulations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307.50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Paul Fitzpatrick</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1,168.50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Gerald Meaney State Solicitor</w:t>
            </w:r>
          </w:p>
        </w:tc>
        <w:tc>
          <w:tcPr>
            <w:tcW w:w="3853"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4,674.00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Rory Hayden &amp; Company</w:t>
            </w:r>
          </w:p>
        </w:tc>
        <w:tc>
          <w:tcPr>
            <w:tcW w:w="3853"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3,997.50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Barry Healy &amp; Company</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1,230.00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Donal W Dunne</w:t>
            </w:r>
          </w:p>
        </w:tc>
        <w:tc>
          <w:tcPr>
            <w:tcW w:w="3853"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5,901.54</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Leahy &amp; Partners</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27,359.71</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Geraldine Gillece B.C.L.</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2,460.00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Frank Nyhan &amp; Associates</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1,168.50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John Brosnan &amp; Company</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3,813.00</w:t>
            </w:r>
          </w:p>
          <w:p w:rsidR="004048A3" w:rsidRPr="004048A3" w:rsidRDefault="004048A3" w:rsidP="005A6710">
            <w:pPr>
              <w:widowControl w:val="0"/>
              <w:autoSpaceDE w:val="0"/>
              <w:autoSpaceDN w:val="0"/>
              <w:adjustRightInd w:val="0"/>
              <w:jc w:val="right"/>
              <w:rPr>
                <w:rFonts w:ascii="Times New Roman" w:hAnsi="Times New Roman"/>
                <w:sz w:val="24"/>
                <w:szCs w:val="24"/>
              </w:rPr>
            </w:pP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Rory P Benville</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7,011.00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Rosemary Healy-Rae BL</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rPr>
              <w:t>Barrister fee for prosecution case</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369.00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D H Sheridan &amp; Co</w:t>
            </w:r>
          </w:p>
        </w:tc>
        <w:tc>
          <w:tcPr>
            <w:tcW w:w="3853"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3,925.47</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Peter D Jones &amp; Co</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13,397.16</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Shaun Boylan</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rPr>
              <w:t>Barrister fee for prosecution case</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2,695.30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John Hughes Solicitor</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4,182.00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Niamh Tuite &amp; Company Solicitors</w:t>
            </w:r>
          </w:p>
        </w:tc>
        <w:tc>
          <w:tcPr>
            <w:tcW w:w="3853"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26,287.61</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Noel A Farrell</w:t>
            </w:r>
          </w:p>
        </w:tc>
        <w:tc>
          <w:tcPr>
            <w:tcW w:w="3853"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2,250.00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Wolfe &amp; Co Solicitors</w:t>
            </w:r>
          </w:p>
        </w:tc>
        <w:tc>
          <w:tcPr>
            <w:tcW w:w="3853" w:type="dxa"/>
          </w:tcPr>
          <w:p w:rsidR="004048A3" w:rsidRPr="004048A3" w:rsidRDefault="004048A3" w:rsidP="005A6710">
            <w:pPr>
              <w:autoSpaceDE w:val="0"/>
              <w:autoSpaceDN w:val="0"/>
              <w:adjustRightInd w:val="0"/>
              <w:rPr>
                <w:rFonts w:ascii="Times New Roman" w:hAnsi="Times New Roman"/>
                <w:bCs/>
                <w:lang w:val="en-GB"/>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11,895.00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Liddy Scollan Solicitors</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8,794.50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Connellan &amp; Co Solicitors</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615.00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rPr>
            </w:pPr>
            <w:r w:rsidRPr="004048A3">
              <w:rPr>
                <w:rFonts w:ascii="Times New Roman" w:hAnsi="Times New Roman"/>
              </w:rPr>
              <w:t>Jeremiah Healy, Healy Crowley &amp; Co Solicitors</w:t>
            </w:r>
          </w:p>
        </w:tc>
        <w:tc>
          <w:tcPr>
            <w:tcW w:w="3853" w:type="dxa"/>
          </w:tcPr>
          <w:p w:rsidR="004048A3" w:rsidRPr="004048A3" w:rsidRDefault="004048A3" w:rsidP="005A6710">
            <w:pPr>
              <w:rPr>
                <w:rFonts w:ascii="Times New Roman" w:hAnsi="Times New Roman"/>
              </w:rPr>
            </w:pPr>
            <w:r w:rsidRPr="004048A3">
              <w:rPr>
                <w:rFonts w:ascii="Times New Roman" w:hAnsi="Times New Roman"/>
                <w:sz w:val="24"/>
                <w:szCs w:val="24"/>
              </w:rPr>
              <w:t>Legal fees for prosecution</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922.50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Sharon E Murphy </w:t>
            </w:r>
            <w:r w:rsidRPr="004048A3">
              <w:rPr>
                <w:rFonts w:ascii="Times New Roman" w:hAnsi="Times New Roman"/>
                <w:sz w:val="24"/>
                <w:szCs w:val="24"/>
              </w:rPr>
              <w:lastRenderedPageBreak/>
              <w:t>State Solicitor</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lastRenderedPageBreak/>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8,006.12</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Fergus Mullen State Solicitor</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4,750.00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Fiona Sheehan BL</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rPr>
              <w:t>Barrister fee for prosecution cases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4,243.50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Gary Irwin Solicitors</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prosecutions</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2,441.55</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Breffni Gordan BL</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Barrister fees for prosecution case</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1,414.50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O’Mara Geraghty McCourt </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369.00</w:t>
            </w:r>
          </w:p>
        </w:tc>
      </w:tr>
      <w:tr w:rsidR="004048A3" w:rsidRPr="004048A3" w:rsidTr="004048A3">
        <w:tc>
          <w:tcPr>
            <w:tcW w:w="210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Anthony Kerr</w:t>
            </w:r>
          </w:p>
        </w:tc>
        <w:tc>
          <w:tcPr>
            <w:tcW w:w="3853" w:type="dxa"/>
          </w:tcPr>
          <w:p w:rsidR="004048A3" w:rsidRPr="004048A3" w:rsidRDefault="004048A3" w:rsidP="005A6710">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w:t>
            </w:r>
          </w:p>
        </w:tc>
        <w:tc>
          <w:tcPr>
            <w:tcW w:w="1750" w:type="dxa"/>
          </w:tcPr>
          <w:p w:rsidR="004048A3" w:rsidRPr="004048A3" w:rsidRDefault="004048A3" w:rsidP="005A6710">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879.45</w:t>
            </w:r>
          </w:p>
        </w:tc>
      </w:tr>
      <w:tr w:rsidR="004048A3" w:rsidRPr="004048A3" w:rsidTr="004048A3">
        <w:tc>
          <w:tcPr>
            <w:tcW w:w="2103" w:type="dxa"/>
          </w:tcPr>
          <w:p w:rsidR="004048A3" w:rsidRPr="004048A3" w:rsidRDefault="004048A3" w:rsidP="00446B5F">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Rochford Brady Legal Services</w:t>
            </w:r>
          </w:p>
        </w:tc>
        <w:tc>
          <w:tcPr>
            <w:tcW w:w="3853"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Searches, Stamping of Documents and miscellaneous legal services (ODCE)</w:t>
            </w:r>
          </w:p>
        </w:tc>
        <w:tc>
          <w:tcPr>
            <w:tcW w:w="1750" w:type="dxa"/>
          </w:tcPr>
          <w:p w:rsidR="004048A3" w:rsidRPr="004048A3" w:rsidRDefault="004048A3" w:rsidP="00446B5F">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3,724.51</w:t>
            </w:r>
          </w:p>
        </w:tc>
      </w:tr>
      <w:tr w:rsidR="004048A3" w:rsidRPr="004048A3" w:rsidTr="004048A3">
        <w:tc>
          <w:tcPr>
            <w:tcW w:w="2103" w:type="dxa"/>
          </w:tcPr>
          <w:p w:rsidR="004048A3" w:rsidRPr="004048A3" w:rsidRDefault="004048A3" w:rsidP="00446B5F">
            <w:pPr>
              <w:tabs>
                <w:tab w:val="center" w:pos="4513"/>
                <w:tab w:val="right" w:pos="9026"/>
              </w:tabs>
              <w:autoSpaceDE w:val="0"/>
              <w:autoSpaceDN w:val="0"/>
              <w:adjustRightInd w:val="0"/>
              <w:jc w:val="both"/>
              <w:rPr>
                <w:rFonts w:ascii="Times New Roman" w:hAnsi="Times New Roman"/>
                <w:bCs/>
                <w:sz w:val="24"/>
                <w:szCs w:val="24"/>
              </w:rPr>
            </w:pPr>
            <w:r w:rsidRPr="004048A3">
              <w:rPr>
                <w:rFonts w:ascii="Times New Roman" w:hAnsi="Times New Roman"/>
                <w:bCs/>
                <w:sz w:val="24"/>
                <w:szCs w:val="24"/>
              </w:rPr>
              <w:t>Mason Hayes Curran</w:t>
            </w:r>
          </w:p>
        </w:tc>
        <w:tc>
          <w:tcPr>
            <w:tcW w:w="3853" w:type="dxa"/>
          </w:tcPr>
          <w:p w:rsidR="004048A3" w:rsidRPr="004048A3" w:rsidRDefault="004048A3" w:rsidP="00446B5F">
            <w:pPr>
              <w:tabs>
                <w:tab w:val="center" w:pos="4513"/>
                <w:tab w:val="right" w:pos="9026"/>
              </w:tabs>
              <w:autoSpaceDE w:val="0"/>
              <w:autoSpaceDN w:val="0"/>
              <w:adjustRightInd w:val="0"/>
              <w:rPr>
                <w:rFonts w:ascii="Times New Roman" w:hAnsi="Times New Roman"/>
                <w:bCs/>
                <w:sz w:val="24"/>
                <w:szCs w:val="24"/>
              </w:rPr>
            </w:pPr>
            <w:r w:rsidRPr="004048A3">
              <w:rPr>
                <w:rFonts w:ascii="Times New Roman" w:hAnsi="Times New Roman"/>
                <w:bCs/>
                <w:sz w:val="24"/>
                <w:szCs w:val="24"/>
              </w:rPr>
              <w:t>Tables of Destinations and Origins to Companies Act 2014</w:t>
            </w:r>
          </w:p>
        </w:tc>
        <w:tc>
          <w:tcPr>
            <w:tcW w:w="1750" w:type="dxa"/>
          </w:tcPr>
          <w:p w:rsidR="004048A3" w:rsidRPr="004048A3" w:rsidRDefault="004048A3" w:rsidP="00446B5F">
            <w:pPr>
              <w:tabs>
                <w:tab w:val="center" w:pos="4513"/>
                <w:tab w:val="right" w:pos="9026"/>
              </w:tabs>
              <w:autoSpaceDE w:val="0"/>
              <w:autoSpaceDN w:val="0"/>
              <w:adjustRightInd w:val="0"/>
              <w:jc w:val="right"/>
              <w:rPr>
                <w:rFonts w:ascii="Times New Roman" w:hAnsi="Times New Roman"/>
                <w:bCs/>
                <w:strike/>
                <w:sz w:val="24"/>
                <w:szCs w:val="24"/>
              </w:rPr>
            </w:pPr>
            <w:r w:rsidRPr="004048A3">
              <w:rPr>
                <w:rFonts w:ascii="Times New Roman" w:hAnsi="Times New Roman"/>
                <w:bCs/>
                <w:sz w:val="24"/>
                <w:szCs w:val="24"/>
              </w:rPr>
              <w:t xml:space="preserve"> 123,000.00 </w:t>
            </w:r>
          </w:p>
        </w:tc>
      </w:tr>
    </w:tbl>
    <w:p w:rsidR="001A62E9" w:rsidRDefault="001A62E9" w:rsidP="00526FC7">
      <w:pPr>
        <w:rPr>
          <w:rFonts w:ascii="Times New Roman" w:hAnsi="Times New Roman" w:cs="Times New Roman"/>
          <w:color w:val="C00000"/>
          <w:sz w:val="28"/>
          <w:szCs w:val="28"/>
        </w:rPr>
      </w:pPr>
    </w:p>
    <w:p w:rsidR="00526FC7" w:rsidRPr="001A62E9" w:rsidRDefault="005A6710" w:rsidP="00526FC7">
      <w:pPr>
        <w:rPr>
          <w:rFonts w:ascii="Times New Roman" w:hAnsi="Times New Roman" w:cs="Times New Roman"/>
          <w:b/>
          <w:color w:val="C00000"/>
          <w:sz w:val="28"/>
          <w:szCs w:val="28"/>
        </w:rPr>
      </w:pPr>
      <w:r w:rsidRPr="001A62E9">
        <w:rPr>
          <w:rFonts w:ascii="Times New Roman" w:hAnsi="Times New Roman" w:cs="Times New Roman"/>
          <w:b/>
          <w:color w:val="C00000"/>
          <w:sz w:val="28"/>
          <w:szCs w:val="28"/>
        </w:rPr>
        <w:t>2016</w:t>
      </w:r>
    </w:p>
    <w:tbl>
      <w:tblPr>
        <w:tblStyle w:val="TableGrid"/>
        <w:tblW w:w="0" w:type="auto"/>
        <w:tblLook w:val="04A0" w:firstRow="1" w:lastRow="0" w:firstColumn="1" w:lastColumn="0" w:noHBand="0" w:noVBand="1"/>
      </w:tblPr>
      <w:tblGrid>
        <w:gridCol w:w="2206"/>
        <w:gridCol w:w="3998"/>
        <w:gridCol w:w="1770"/>
      </w:tblGrid>
      <w:tr w:rsidR="004048A3" w:rsidRPr="004048A3" w:rsidTr="00526FC7">
        <w:trPr>
          <w:tblHeader/>
        </w:trPr>
        <w:tc>
          <w:tcPr>
            <w:tcW w:w="2206" w:type="dxa"/>
          </w:tcPr>
          <w:p w:rsidR="004048A3" w:rsidRPr="004048A3" w:rsidRDefault="004048A3" w:rsidP="004048A3">
            <w:pPr>
              <w:widowControl w:val="0"/>
              <w:autoSpaceDE w:val="0"/>
              <w:autoSpaceDN w:val="0"/>
              <w:adjustRightInd w:val="0"/>
              <w:jc w:val="center"/>
              <w:rPr>
                <w:rFonts w:ascii="Times New Roman" w:hAnsi="Times New Roman"/>
                <w:b/>
                <w:color w:val="FF0000"/>
                <w:sz w:val="20"/>
                <w:szCs w:val="20"/>
              </w:rPr>
            </w:pPr>
            <w:r w:rsidRPr="004048A3">
              <w:rPr>
                <w:rFonts w:ascii="Times New Roman" w:hAnsi="Times New Roman"/>
                <w:b/>
                <w:color w:val="000000"/>
                <w:sz w:val="24"/>
                <w:szCs w:val="24"/>
              </w:rPr>
              <w:t xml:space="preserve">Legal Advice Provider </w:t>
            </w:r>
          </w:p>
        </w:tc>
        <w:tc>
          <w:tcPr>
            <w:tcW w:w="3998" w:type="dxa"/>
          </w:tcPr>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Description of Service</w:t>
            </w:r>
          </w:p>
        </w:tc>
        <w:tc>
          <w:tcPr>
            <w:tcW w:w="1770" w:type="dxa"/>
          </w:tcPr>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 xml:space="preserve">Amount paid </w:t>
            </w:r>
          </w:p>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p>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w:t>
            </w:r>
          </w:p>
        </w:tc>
      </w:tr>
      <w:tr w:rsidR="004048A3" w:rsidRPr="004048A3" w:rsidTr="00526FC7">
        <w:tc>
          <w:tcPr>
            <w:tcW w:w="2206" w:type="dxa"/>
          </w:tcPr>
          <w:p w:rsidR="004048A3" w:rsidRPr="004048A3" w:rsidRDefault="004048A3">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Conor Feeney BL</w:t>
            </w:r>
          </w:p>
          <w:p w:rsidR="004048A3" w:rsidRPr="004048A3" w:rsidRDefault="004048A3">
            <w:pPr>
              <w:widowControl w:val="0"/>
              <w:autoSpaceDE w:val="0"/>
              <w:autoSpaceDN w:val="0"/>
              <w:adjustRightInd w:val="0"/>
              <w:rPr>
                <w:rFonts w:ascii="Times New Roman" w:hAnsi="Times New Roman"/>
                <w:color w:val="000000"/>
                <w:sz w:val="24"/>
                <w:szCs w:val="24"/>
              </w:rPr>
            </w:pPr>
          </w:p>
        </w:tc>
        <w:tc>
          <w:tcPr>
            <w:tcW w:w="3998" w:type="dxa"/>
          </w:tcPr>
          <w:p w:rsidR="004048A3" w:rsidRPr="004048A3" w:rsidRDefault="004048A3">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Legal Scrutiny and Settlement of Safety, Health and Welfare at Work (Electromagnetic Fields) Regulations 2016</w:t>
            </w:r>
          </w:p>
        </w:tc>
        <w:tc>
          <w:tcPr>
            <w:tcW w:w="1770" w:type="dxa"/>
          </w:tcPr>
          <w:p w:rsidR="004048A3" w:rsidRPr="004048A3" w:rsidRDefault="004048A3" w:rsidP="003A7786">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1,845.00</w:t>
            </w:r>
          </w:p>
        </w:tc>
      </w:tr>
      <w:tr w:rsidR="004048A3" w:rsidRPr="004048A3" w:rsidTr="00526FC7">
        <w:tc>
          <w:tcPr>
            <w:tcW w:w="2206" w:type="dxa"/>
          </w:tcPr>
          <w:p w:rsidR="004048A3" w:rsidRPr="004048A3" w:rsidRDefault="004048A3">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Conor Feeney BL</w:t>
            </w:r>
          </w:p>
        </w:tc>
        <w:tc>
          <w:tcPr>
            <w:tcW w:w="3998" w:type="dxa"/>
          </w:tcPr>
          <w:p w:rsidR="004048A3" w:rsidRPr="004048A3" w:rsidRDefault="004048A3">
            <w:pPr>
              <w:autoSpaceDE w:val="0"/>
              <w:autoSpaceDN w:val="0"/>
              <w:adjustRightInd w:val="0"/>
              <w:rPr>
                <w:rFonts w:ascii="Times New Roman" w:hAnsi="Times New Roman"/>
                <w:sz w:val="24"/>
                <w:szCs w:val="24"/>
              </w:rPr>
            </w:pPr>
            <w:r w:rsidRPr="004048A3">
              <w:rPr>
                <w:rFonts w:ascii="Times New Roman" w:hAnsi="Times New Roman"/>
                <w:sz w:val="24"/>
                <w:szCs w:val="24"/>
              </w:rPr>
              <w:t>Legal Scrutiny and Settlement of Dangerous Substances (Retail and Private Petroleum Stores) (Amendment) Regulations 2016</w:t>
            </w:r>
          </w:p>
        </w:tc>
        <w:tc>
          <w:tcPr>
            <w:tcW w:w="1770" w:type="dxa"/>
          </w:tcPr>
          <w:p w:rsidR="004048A3" w:rsidRPr="004048A3" w:rsidRDefault="004048A3" w:rsidP="003A7786">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307.50</w:t>
            </w:r>
          </w:p>
        </w:tc>
      </w:tr>
      <w:tr w:rsidR="004048A3" w:rsidRPr="004048A3" w:rsidTr="00526FC7">
        <w:tc>
          <w:tcPr>
            <w:tcW w:w="2206" w:type="dxa"/>
          </w:tcPr>
          <w:p w:rsidR="004048A3" w:rsidRPr="004048A3" w:rsidRDefault="004048A3">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Kilroy’s Solicitors</w:t>
            </w:r>
          </w:p>
          <w:p w:rsidR="004048A3" w:rsidRPr="004048A3" w:rsidRDefault="004048A3">
            <w:pPr>
              <w:widowControl w:val="0"/>
              <w:autoSpaceDE w:val="0"/>
              <w:autoSpaceDN w:val="0"/>
              <w:adjustRightInd w:val="0"/>
              <w:rPr>
                <w:rFonts w:ascii="Times New Roman" w:hAnsi="Times New Roman"/>
                <w:sz w:val="24"/>
                <w:szCs w:val="24"/>
              </w:rPr>
            </w:pPr>
          </w:p>
        </w:tc>
        <w:tc>
          <w:tcPr>
            <w:tcW w:w="3998" w:type="dxa"/>
          </w:tcPr>
          <w:p w:rsidR="004048A3" w:rsidRPr="004048A3" w:rsidRDefault="004048A3">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advice on Export Credit Insurance issues</w:t>
            </w:r>
          </w:p>
        </w:tc>
        <w:tc>
          <w:tcPr>
            <w:tcW w:w="1770" w:type="dxa"/>
          </w:tcPr>
          <w:p w:rsidR="004048A3" w:rsidRPr="004048A3" w:rsidRDefault="004048A3" w:rsidP="003A7786">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925.58</w:t>
            </w:r>
          </w:p>
        </w:tc>
      </w:tr>
      <w:tr w:rsidR="004048A3" w:rsidRPr="004048A3" w:rsidTr="00526FC7">
        <w:tc>
          <w:tcPr>
            <w:tcW w:w="2206" w:type="dxa"/>
          </w:tcPr>
          <w:p w:rsidR="004048A3" w:rsidRPr="004048A3" w:rsidRDefault="004048A3" w:rsidP="00446B5F">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Nessa Cahill BL</w:t>
            </w:r>
          </w:p>
        </w:tc>
        <w:tc>
          <w:tcPr>
            <w:tcW w:w="3998" w:type="dxa"/>
          </w:tcPr>
          <w:p w:rsidR="004048A3" w:rsidRPr="004048A3" w:rsidRDefault="004048A3" w:rsidP="00446B5F">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Legal services for the Report by Nessa Cahill BL and Kevin Duffy, Chairman of the Labour Court “Expert examination and review of laws on the protection of employee interests when assets are separated from the operating entity”</w:t>
            </w:r>
          </w:p>
        </w:tc>
        <w:tc>
          <w:tcPr>
            <w:tcW w:w="1770" w:type="dxa"/>
          </w:tcPr>
          <w:p w:rsidR="004048A3" w:rsidRPr="004048A3" w:rsidRDefault="004048A3" w:rsidP="00446B5F">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12,300.00</w:t>
            </w:r>
          </w:p>
        </w:tc>
      </w:tr>
      <w:tr w:rsidR="004048A3" w:rsidRPr="004048A3" w:rsidTr="00526FC7">
        <w:tc>
          <w:tcPr>
            <w:tcW w:w="2206" w:type="dxa"/>
          </w:tcPr>
          <w:p w:rsidR="004048A3" w:rsidRPr="004048A3" w:rsidRDefault="004048A3" w:rsidP="00446B5F">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Jennifer Goode, BL</w:t>
            </w:r>
          </w:p>
        </w:tc>
        <w:tc>
          <w:tcPr>
            <w:tcW w:w="3998" w:type="dxa"/>
          </w:tcPr>
          <w:p w:rsidR="004048A3" w:rsidRPr="004048A3" w:rsidRDefault="004048A3" w:rsidP="00446B5F">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Legal advice on the transposition of EU directives</w:t>
            </w:r>
          </w:p>
        </w:tc>
        <w:tc>
          <w:tcPr>
            <w:tcW w:w="1770" w:type="dxa"/>
          </w:tcPr>
          <w:p w:rsidR="004048A3" w:rsidRPr="004048A3" w:rsidRDefault="004048A3" w:rsidP="00446B5F">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10,455.00</w:t>
            </w:r>
          </w:p>
        </w:tc>
      </w:tr>
      <w:tr w:rsidR="004048A3" w:rsidRPr="004048A3" w:rsidTr="00526FC7">
        <w:tc>
          <w:tcPr>
            <w:tcW w:w="2206" w:type="dxa"/>
          </w:tcPr>
          <w:p w:rsidR="004048A3" w:rsidRPr="004048A3" w:rsidRDefault="004048A3" w:rsidP="00446B5F">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Aillil O’Reilly BL</w:t>
            </w:r>
          </w:p>
        </w:tc>
        <w:tc>
          <w:tcPr>
            <w:tcW w:w="3998"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Counsel’s Opinion and Representation in Court (ODCE) (4 Fee Notes)</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1770" w:type="dxa"/>
          </w:tcPr>
          <w:p w:rsidR="004048A3" w:rsidRPr="004048A3" w:rsidRDefault="004048A3" w:rsidP="00446B5F">
            <w:pPr>
              <w:autoSpaceDE w:val="0"/>
              <w:autoSpaceDN w:val="0"/>
              <w:adjustRightInd w:val="0"/>
              <w:jc w:val="right"/>
              <w:rPr>
                <w:rFonts w:ascii="Times New Roman" w:hAnsi="Times New Roman"/>
                <w:sz w:val="24"/>
                <w:szCs w:val="24"/>
              </w:rPr>
            </w:pPr>
            <w:r w:rsidRPr="004048A3">
              <w:rPr>
                <w:rFonts w:ascii="Times New Roman" w:hAnsi="Times New Roman"/>
                <w:sz w:val="24"/>
                <w:szCs w:val="24"/>
              </w:rPr>
              <w:t>8,333.25</w:t>
            </w:r>
          </w:p>
        </w:tc>
      </w:tr>
      <w:tr w:rsidR="004048A3" w:rsidRPr="004048A3" w:rsidTr="00526FC7">
        <w:tc>
          <w:tcPr>
            <w:tcW w:w="2206" w:type="dxa"/>
          </w:tcPr>
          <w:p w:rsidR="004048A3" w:rsidRPr="004048A3" w:rsidRDefault="004048A3" w:rsidP="00446B5F">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Brian Murray SC</w:t>
            </w:r>
          </w:p>
        </w:tc>
        <w:tc>
          <w:tcPr>
            <w:tcW w:w="3998"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1770" w:type="dxa"/>
          </w:tcPr>
          <w:p w:rsidR="004048A3" w:rsidRPr="004048A3" w:rsidRDefault="004048A3" w:rsidP="00446B5F">
            <w:pPr>
              <w:autoSpaceDE w:val="0"/>
              <w:autoSpaceDN w:val="0"/>
              <w:adjustRightInd w:val="0"/>
              <w:jc w:val="right"/>
              <w:rPr>
                <w:rFonts w:ascii="Times New Roman" w:hAnsi="Times New Roman"/>
                <w:sz w:val="24"/>
                <w:szCs w:val="24"/>
              </w:rPr>
            </w:pPr>
            <w:r w:rsidRPr="004048A3">
              <w:rPr>
                <w:rFonts w:ascii="Times New Roman" w:hAnsi="Times New Roman"/>
                <w:sz w:val="24"/>
                <w:szCs w:val="24"/>
              </w:rPr>
              <w:t>861.00</w:t>
            </w:r>
          </w:p>
        </w:tc>
      </w:tr>
      <w:tr w:rsidR="004048A3" w:rsidRPr="004048A3" w:rsidTr="00526FC7">
        <w:tc>
          <w:tcPr>
            <w:tcW w:w="2206" w:type="dxa"/>
          </w:tcPr>
          <w:p w:rsidR="004048A3" w:rsidRPr="004048A3" w:rsidRDefault="004048A3" w:rsidP="00446B5F">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lastRenderedPageBreak/>
              <w:t>Declan Murphy BL</w:t>
            </w:r>
          </w:p>
        </w:tc>
        <w:tc>
          <w:tcPr>
            <w:tcW w:w="3998"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 (5 Fee Notes)</w:t>
            </w:r>
          </w:p>
        </w:tc>
        <w:tc>
          <w:tcPr>
            <w:tcW w:w="1770" w:type="dxa"/>
          </w:tcPr>
          <w:p w:rsidR="004048A3" w:rsidRPr="004048A3" w:rsidRDefault="004048A3" w:rsidP="00446B5F">
            <w:pPr>
              <w:autoSpaceDE w:val="0"/>
              <w:autoSpaceDN w:val="0"/>
              <w:adjustRightInd w:val="0"/>
              <w:jc w:val="right"/>
              <w:rPr>
                <w:rFonts w:ascii="Times New Roman" w:hAnsi="Times New Roman"/>
                <w:sz w:val="24"/>
                <w:szCs w:val="24"/>
              </w:rPr>
            </w:pPr>
            <w:r w:rsidRPr="004048A3">
              <w:rPr>
                <w:rFonts w:ascii="Times New Roman" w:hAnsi="Times New Roman"/>
                <w:sz w:val="24"/>
                <w:szCs w:val="24"/>
              </w:rPr>
              <w:t>16,555.80</w:t>
            </w:r>
          </w:p>
        </w:tc>
      </w:tr>
      <w:tr w:rsidR="004048A3" w:rsidRPr="004048A3" w:rsidTr="00526FC7">
        <w:tc>
          <w:tcPr>
            <w:tcW w:w="2206" w:type="dxa"/>
          </w:tcPr>
          <w:p w:rsidR="004048A3" w:rsidRPr="004048A3" w:rsidRDefault="004048A3" w:rsidP="00446B5F">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Douglas Clarke BL</w:t>
            </w:r>
          </w:p>
        </w:tc>
        <w:tc>
          <w:tcPr>
            <w:tcW w:w="3998" w:type="dxa"/>
          </w:tcPr>
          <w:p w:rsidR="004048A3" w:rsidRPr="004048A3" w:rsidRDefault="004048A3" w:rsidP="00446B5F">
            <w:pPr>
              <w:autoSpaceDE w:val="0"/>
              <w:autoSpaceDN w:val="0"/>
              <w:adjustRightInd w:val="0"/>
              <w:jc w:val="both"/>
              <w:rPr>
                <w:rFonts w:ascii="Times New Roman" w:hAnsi="Times New Roman"/>
                <w:sz w:val="24"/>
                <w:szCs w:val="24"/>
              </w:rPr>
            </w:pPr>
            <w:r w:rsidRPr="004048A3">
              <w:rPr>
                <w:rFonts w:ascii="Times New Roman" w:hAnsi="Times New Roman"/>
                <w:sz w:val="24"/>
                <w:szCs w:val="24"/>
              </w:rPr>
              <w:t xml:space="preserve">Counsel’s Opinion (ODCE) (2 Fee Notes) </w:t>
            </w:r>
          </w:p>
          <w:p w:rsidR="004048A3" w:rsidRPr="004048A3" w:rsidRDefault="004048A3" w:rsidP="00446B5F">
            <w:pPr>
              <w:autoSpaceDE w:val="0"/>
              <w:autoSpaceDN w:val="0"/>
              <w:adjustRightInd w:val="0"/>
              <w:jc w:val="both"/>
              <w:rPr>
                <w:rFonts w:ascii="Times New Roman" w:hAnsi="Times New Roman"/>
                <w:sz w:val="24"/>
                <w:szCs w:val="24"/>
              </w:rPr>
            </w:pPr>
          </w:p>
        </w:tc>
        <w:tc>
          <w:tcPr>
            <w:tcW w:w="1770" w:type="dxa"/>
          </w:tcPr>
          <w:p w:rsidR="004048A3" w:rsidRPr="004048A3" w:rsidRDefault="004048A3" w:rsidP="00446B5F">
            <w:pPr>
              <w:autoSpaceDE w:val="0"/>
              <w:autoSpaceDN w:val="0"/>
              <w:adjustRightInd w:val="0"/>
              <w:jc w:val="right"/>
              <w:rPr>
                <w:rFonts w:ascii="Times New Roman" w:hAnsi="Times New Roman"/>
                <w:sz w:val="24"/>
                <w:szCs w:val="24"/>
              </w:rPr>
            </w:pPr>
            <w:r w:rsidRPr="004048A3">
              <w:rPr>
                <w:rFonts w:ascii="Times New Roman" w:hAnsi="Times New Roman"/>
                <w:sz w:val="24"/>
                <w:szCs w:val="24"/>
              </w:rPr>
              <w:t>14,353.54</w:t>
            </w:r>
          </w:p>
        </w:tc>
      </w:tr>
      <w:tr w:rsidR="004048A3" w:rsidRPr="004048A3" w:rsidTr="00526FC7">
        <w:tc>
          <w:tcPr>
            <w:tcW w:w="2206" w:type="dxa"/>
          </w:tcPr>
          <w:p w:rsidR="004048A3" w:rsidRPr="004048A3" w:rsidRDefault="004048A3" w:rsidP="00446B5F">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Maurice G. Collins SC</w:t>
            </w:r>
          </w:p>
        </w:tc>
        <w:tc>
          <w:tcPr>
            <w:tcW w:w="3998"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p w:rsidR="004048A3" w:rsidRPr="004048A3" w:rsidRDefault="004048A3" w:rsidP="00446B5F">
            <w:pPr>
              <w:widowControl w:val="0"/>
              <w:autoSpaceDE w:val="0"/>
              <w:autoSpaceDN w:val="0"/>
              <w:adjustRightInd w:val="0"/>
              <w:rPr>
                <w:rFonts w:ascii="Times New Roman" w:hAnsi="Times New Roman"/>
                <w:sz w:val="24"/>
                <w:szCs w:val="24"/>
              </w:rPr>
            </w:pPr>
          </w:p>
        </w:tc>
        <w:tc>
          <w:tcPr>
            <w:tcW w:w="1770" w:type="dxa"/>
          </w:tcPr>
          <w:p w:rsidR="004048A3" w:rsidRPr="004048A3" w:rsidRDefault="004048A3" w:rsidP="00446B5F">
            <w:pPr>
              <w:autoSpaceDE w:val="0"/>
              <w:autoSpaceDN w:val="0"/>
              <w:adjustRightInd w:val="0"/>
              <w:jc w:val="right"/>
              <w:rPr>
                <w:rFonts w:ascii="Times New Roman" w:hAnsi="Times New Roman"/>
                <w:sz w:val="24"/>
                <w:szCs w:val="24"/>
              </w:rPr>
            </w:pPr>
            <w:r w:rsidRPr="004048A3">
              <w:rPr>
                <w:rFonts w:ascii="Times New Roman" w:hAnsi="Times New Roman"/>
                <w:sz w:val="24"/>
                <w:szCs w:val="24"/>
              </w:rPr>
              <w:t>9,225.00</w:t>
            </w:r>
          </w:p>
        </w:tc>
      </w:tr>
      <w:tr w:rsidR="004048A3" w:rsidRPr="004048A3" w:rsidTr="00526FC7">
        <w:tc>
          <w:tcPr>
            <w:tcW w:w="2206" w:type="dxa"/>
          </w:tcPr>
          <w:p w:rsidR="004048A3" w:rsidRPr="004048A3" w:rsidRDefault="004048A3" w:rsidP="00446B5F">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Sean Gillane SC</w:t>
            </w:r>
          </w:p>
        </w:tc>
        <w:tc>
          <w:tcPr>
            <w:tcW w:w="3998"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Counsel’s Opinion and Representation in Court (ODCE) (2 Fee Notes)</w:t>
            </w:r>
          </w:p>
        </w:tc>
        <w:tc>
          <w:tcPr>
            <w:tcW w:w="1770" w:type="dxa"/>
          </w:tcPr>
          <w:p w:rsidR="004048A3" w:rsidRPr="004048A3" w:rsidRDefault="004048A3" w:rsidP="00446B5F">
            <w:pPr>
              <w:autoSpaceDE w:val="0"/>
              <w:autoSpaceDN w:val="0"/>
              <w:adjustRightInd w:val="0"/>
              <w:jc w:val="right"/>
              <w:rPr>
                <w:rFonts w:ascii="Times New Roman" w:hAnsi="Times New Roman"/>
                <w:sz w:val="24"/>
                <w:szCs w:val="24"/>
              </w:rPr>
            </w:pPr>
            <w:r w:rsidRPr="004048A3">
              <w:rPr>
                <w:rFonts w:ascii="Times New Roman" w:hAnsi="Times New Roman"/>
                <w:sz w:val="24"/>
                <w:szCs w:val="24"/>
              </w:rPr>
              <w:t>4,674.00</w:t>
            </w:r>
          </w:p>
        </w:tc>
      </w:tr>
      <w:tr w:rsidR="004048A3" w:rsidRPr="004048A3" w:rsidTr="00526FC7">
        <w:tc>
          <w:tcPr>
            <w:tcW w:w="2206" w:type="dxa"/>
          </w:tcPr>
          <w:p w:rsidR="004048A3" w:rsidRPr="004048A3" w:rsidRDefault="004048A3" w:rsidP="00446B5F">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Rochford Brady Legal Services</w:t>
            </w:r>
          </w:p>
        </w:tc>
        <w:tc>
          <w:tcPr>
            <w:tcW w:w="3998" w:type="dxa"/>
          </w:tcPr>
          <w:p w:rsidR="004048A3" w:rsidRPr="004048A3" w:rsidRDefault="004048A3" w:rsidP="00446B5F">
            <w:pPr>
              <w:autoSpaceDE w:val="0"/>
              <w:autoSpaceDN w:val="0"/>
              <w:adjustRightInd w:val="0"/>
              <w:rPr>
                <w:rFonts w:ascii="Times New Roman" w:hAnsi="Times New Roman"/>
                <w:sz w:val="24"/>
                <w:szCs w:val="24"/>
              </w:rPr>
            </w:pPr>
            <w:r w:rsidRPr="004048A3">
              <w:rPr>
                <w:rFonts w:ascii="Times New Roman" w:hAnsi="Times New Roman"/>
                <w:sz w:val="24"/>
                <w:szCs w:val="24"/>
              </w:rPr>
              <w:t>Searches, Stamping of Documents and miscellaneous legal services (ODCE)</w:t>
            </w:r>
          </w:p>
        </w:tc>
        <w:tc>
          <w:tcPr>
            <w:tcW w:w="1770" w:type="dxa"/>
          </w:tcPr>
          <w:p w:rsidR="004048A3" w:rsidRPr="004048A3" w:rsidRDefault="004048A3" w:rsidP="00446B5F">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1,360.60</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iCs/>
                <w:sz w:val="24"/>
                <w:szCs w:val="24"/>
              </w:rPr>
              <w:t xml:space="preserve">O’Mara, Geraghty McCourt </w:t>
            </w:r>
            <w:r w:rsidRPr="004048A3">
              <w:rPr>
                <w:rFonts w:ascii="Times New Roman" w:hAnsi="Times New Roman"/>
                <w:color w:val="000000"/>
                <w:sz w:val="24"/>
                <w:szCs w:val="24"/>
              </w:rPr>
              <w:t>Solicitors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iCs/>
                <w:sz w:val="24"/>
                <w:szCs w:val="24"/>
              </w:rPr>
              <w:t>Professional Fees for Consultations</w:t>
            </w: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iCs/>
                <w:color w:val="000000"/>
                <w:sz w:val="24"/>
                <w:szCs w:val="24"/>
              </w:rPr>
              <w:t>984.00</w:t>
            </w: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Connellan &amp; Co Solicitors</w:t>
            </w:r>
          </w:p>
        </w:tc>
        <w:tc>
          <w:tcPr>
            <w:tcW w:w="3998"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 xml:space="preserve">Legal services (Prosecutions) </w:t>
            </w:r>
          </w:p>
        </w:tc>
        <w:tc>
          <w:tcPr>
            <w:tcW w:w="1770" w:type="dxa"/>
          </w:tcPr>
          <w:p w:rsidR="004048A3" w:rsidRPr="004048A3" w:rsidRDefault="004048A3" w:rsidP="00D81DDB">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615.00</w:t>
            </w: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Dermot G O'Donovan &amp; Partners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747.75</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Donal W. Dunne BL</w:t>
            </w:r>
          </w:p>
        </w:tc>
        <w:tc>
          <w:tcPr>
            <w:tcW w:w="3998" w:type="dxa"/>
          </w:tcPr>
          <w:p w:rsidR="004048A3" w:rsidRPr="004048A3" w:rsidRDefault="004048A3" w:rsidP="00526FC7">
            <w:pPr>
              <w:tabs>
                <w:tab w:val="left" w:pos="3612"/>
              </w:tabs>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8908C9">
            <w:pPr>
              <w:autoSpaceDE w:val="0"/>
              <w:autoSpaceDN w:val="0"/>
              <w:adjustRightInd w:val="0"/>
              <w:spacing w:line="360" w:lineRule="auto"/>
              <w:jc w:val="right"/>
              <w:rPr>
                <w:rFonts w:ascii="Times New Roman" w:hAnsi="Times New Roman"/>
                <w:color w:val="000000"/>
                <w:sz w:val="24"/>
                <w:szCs w:val="24"/>
              </w:rPr>
            </w:pPr>
            <w:r w:rsidRPr="004048A3">
              <w:rPr>
                <w:rFonts w:ascii="Times New Roman" w:hAnsi="Times New Roman"/>
                <w:color w:val="000000"/>
                <w:sz w:val="24"/>
                <w:szCs w:val="24"/>
              </w:rPr>
              <w:t>8,702.25</w:t>
            </w: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Emma Muldowney BL</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D81DDB">
            <w:pPr>
              <w:autoSpaceDE w:val="0"/>
              <w:autoSpaceDN w:val="0"/>
              <w:adjustRightInd w:val="0"/>
              <w:spacing w:line="360" w:lineRule="auto"/>
              <w:jc w:val="right"/>
              <w:rPr>
                <w:rFonts w:ascii="Times New Roman" w:hAnsi="Times New Roman"/>
                <w:bCs/>
                <w:color w:val="000000"/>
                <w:sz w:val="24"/>
                <w:szCs w:val="24"/>
              </w:rPr>
            </w:pPr>
            <w:r w:rsidRPr="004048A3">
              <w:rPr>
                <w:rFonts w:ascii="Times New Roman" w:hAnsi="Times New Roman"/>
                <w:bCs/>
                <w:color w:val="000000"/>
                <w:sz w:val="24"/>
                <w:szCs w:val="24"/>
              </w:rPr>
              <w:t>8100.00</w:t>
            </w: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Fiona Sheehan BL</w:t>
            </w:r>
          </w:p>
          <w:p w:rsidR="004048A3" w:rsidRPr="004048A3" w:rsidRDefault="004048A3" w:rsidP="00D81DDB">
            <w:pPr>
              <w:widowControl w:val="0"/>
              <w:autoSpaceDE w:val="0"/>
              <w:autoSpaceDN w:val="0"/>
              <w:adjustRightInd w:val="0"/>
              <w:rPr>
                <w:rFonts w:ascii="Times New Roman" w:hAnsi="Times New Roman"/>
                <w:color w:val="000000"/>
                <w:sz w:val="24"/>
                <w:szCs w:val="24"/>
              </w:rPr>
            </w:pP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D81DDB">
            <w:pPr>
              <w:jc w:val="right"/>
              <w:rPr>
                <w:rFonts w:ascii="Times New Roman" w:hAnsi="Times New Roman"/>
                <w:bCs/>
                <w:color w:val="000000"/>
                <w:sz w:val="24"/>
                <w:szCs w:val="24"/>
              </w:rPr>
            </w:pPr>
            <w:r w:rsidRPr="004048A3">
              <w:rPr>
                <w:rFonts w:ascii="Times New Roman" w:hAnsi="Times New Roman"/>
                <w:bCs/>
                <w:color w:val="000000"/>
                <w:sz w:val="24"/>
                <w:szCs w:val="24"/>
              </w:rPr>
              <w:t>571.95</w:t>
            </w: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Frank Nyhan &amp; Associates Solicitors</w:t>
            </w:r>
          </w:p>
        </w:tc>
        <w:tc>
          <w:tcPr>
            <w:tcW w:w="3998" w:type="dxa"/>
          </w:tcPr>
          <w:p w:rsidR="004048A3" w:rsidRPr="004048A3" w:rsidRDefault="004048A3" w:rsidP="00526FC7">
            <w:pPr>
              <w:autoSpaceDE w:val="0"/>
              <w:autoSpaceDN w:val="0"/>
              <w:adjustRightInd w:val="0"/>
              <w:jc w:val="both"/>
              <w:rPr>
                <w:rFonts w:ascii="Times New Roman" w:hAnsi="Times New Roman"/>
                <w:sz w:val="24"/>
                <w:szCs w:val="24"/>
              </w:rPr>
            </w:pPr>
            <w:r w:rsidRPr="004048A3">
              <w:rPr>
                <w:rFonts w:ascii="Times New Roman" w:hAnsi="Times New Roman"/>
                <w:sz w:val="24"/>
                <w:szCs w:val="24"/>
              </w:rPr>
              <w:t>Civil enforcement fees</w:t>
            </w:r>
          </w:p>
        </w:tc>
        <w:tc>
          <w:tcPr>
            <w:tcW w:w="1770" w:type="dxa"/>
          </w:tcPr>
          <w:p w:rsidR="004048A3" w:rsidRPr="004048A3" w:rsidRDefault="004048A3" w:rsidP="00D81DDB">
            <w:pPr>
              <w:jc w:val="right"/>
              <w:rPr>
                <w:rFonts w:ascii="Times New Roman" w:hAnsi="Times New Roman"/>
                <w:bCs/>
                <w:color w:val="000000"/>
                <w:sz w:val="24"/>
                <w:szCs w:val="24"/>
              </w:rPr>
            </w:pPr>
            <w:r w:rsidRPr="004048A3">
              <w:rPr>
                <w:rFonts w:ascii="Times New Roman" w:hAnsi="Times New Roman"/>
                <w:bCs/>
                <w:color w:val="000000"/>
                <w:sz w:val="24"/>
                <w:szCs w:val="24"/>
              </w:rPr>
              <w:t>735.54</w:t>
            </w: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Gary Irwin Solicitors</w:t>
            </w:r>
          </w:p>
        </w:tc>
        <w:tc>
          <w:tcPr>
            <w:tcW w:w="3998" w:type="dxa"/>
          </w:tcPr>
          <w:p w:rsidR="004048A3" w:rsidRPr="004048A3" w:rsidRDefault="004048A3" w:rsidP="00526FC7">
            <w:pPr>
              <w:autoSpaceDE w:val="0"/>
              <w:autoSpaceDN w:val="0"/>
              <w:adjustRightInd w:val="0"/>
              <w:jc w:val="both"/>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D81DDB">
            <w:pPr>
              <w:jc w:val="right"/>
              <w:rPr>
                <w:rFonts w:ascii="Times New Roman" w:hAnsi="Times New Roman"/>
                <w:bCs/>
                <w:color w:val="000000"/>
                <w:sz w:val="24"/>
                <w:szCs w:val="24"/>
              </w:rPr>
            </w:pPr>
            <w:r w:rsidRPr="004048A3">
              <w:rPr>
                <w:rFonts w:ascii="Times New Roman" w:hAnsi="Times New Roman"/>
                <w:bCs/>
                <w:color w:val="000000"/>
                <w:sz w:val="24"/>
                <w:szCs w:val="24"/>
              </w:rPr>
              <w:t>1,168.50</w:t>
            </w:r>
          </w:p>
          <w:p w:rsidR="004048A3" w:rsidRPr="004048A3" w:rsidRDefault="004048A3" w:rsidP="00D81DDB">
            <w:pPr>
              <w:jc w:val="right"/>
              <w:rPr>
                <w:rFonts w:ascii="Times New Roman" w:hAnsi="Times New Roman"/>
                <w:sz w:val="24"/>
                <w:szCs w:val="24"/>
              </w:rPr>
            </w:pP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Gerald Meaney State Solicitor</w:t>
            </w:r>
          </w:p>
        </w:tc>
        <w:tc>
          <w:tcPr>
            <w:tcW w:w="3998" w:type="dxa"/>
          </w:tcPr>
          <w:p w:rsidR="004048A3" w:rsidRPr="004048A3" w:rsidRDefault="004048A3" w:rsidP="00526FC7">
            <w:pPr>
              <w:autoSpaceDE w:val="0"/>
              <w:autoSpaceDN w:val="0"/>
              <w:adjustRightInd w:val="0"/>
              <w:spacing w:line="360" w:lineRule="auto"/>
              <w:jc w:val="both"/>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2,952.00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Geraldine Gillece B.C.L.</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2,583.00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526FC7">
            <w:pPr>
              <w:rPr>
                <w:rFonts w:ascii="Times New Roman" w:hAnsi="Times New Roman"/>
                <w:color w:val="000000"/>
                <w:sz w:val="24"/>
                <w:szCs w:val="24"/>
              </w:rPr>
            </w:pPr>
            <w:r w:rsidRPr="004048A3">
              <w:rPr>
                <w:rFonts w:ascii="Times New Roman" w:hAnsi="Times New Roman"/>
                <w:color w:val="000000"/>
                <w:sz w:val="24"/>
                <w:szCs w:val="24"/>
              </w:rPr>
              <w:t xml:space="preserve">Jeremiah Healy, </w:t>
            </w:r>
          </w:p>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Healy Crowley &amp; Co Solicitors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bCs/>
                <w:color w:val="000000"/>
                <w:sz w:val="24"/>
                <w:szCs w:val="24"/>
              </w:rPr>
            </w:pPr>
            <w:r w:rsidRPr="004048A3">
              <w:rPr>
                <w:rFonts w:ascii="Times New Roman" w:hAnsi="Times New Roman"/>
                <w:bCs/>
                <w:color w:val="000000"/>
                <w:sz w:val="24"/>
                <w:szCs w:val="24"/>
              </w:rPr>
              <w:t>4,674.00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John Brosnan &amp; Company, Solicitors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1,230.00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John Hughes, Solicitor</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 and Civil enforcement fees</w:t>
            </w:r>
          </w:p>
        </w:tc>
        <w:tc>
          <w:tcPr>
            <w:tcW w:w="1770" w:type="dxa"/>
          </w:tcPr>
          <w:p w:rsidR="004048A3" w:rsidRPr="004048A3" w:rsidRDefault="004048A3" w:rsidP="00D81DDB">
            <w:pPr>
              <w:jc w:val="right"/>
              <w:rPr>
                <w:rFonts w:ascii="Times New Roman" w:hAnsi="Times New Roman"/>
                <w:bCs/>
                <w:color w:val="000000"/>
                <w:sz w:val="24"/>
                <w:szCs w:val="24"/>
              </w:rPr>
            </w:pPr>
            <w:r w:rsidRPr="004048A3">
              <w:rPr>
                <w:rFonts w:ascii="Times New Roman" w:hAnsi="Times New Roman"/>
                <w:bCs/>
                <w:color w:val="000000"/>
                <w:sz w:val="24"/>
                <w:szCs w:val="24"/>
              </w:rPr>
              <w:t>10,276.75</w:t>
            </w: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Leahy &amp; Partner Solicitors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D81DDB">
            <w:pPr>
              <w:jc w:val="right"/>
              <w:rPr>
                <w:rFonts w:ascii="Times New Roman" w:hAnsi="Times New Roman"/>
                <w:bCs/>
                <w:color w:val="000000"/>
                <w:sz w:val="24"/>
                <w:szCs w:val="24"/>
              </w:rPr>
            </w:pPr>
            <w:r w:rsidRPr="004048A3">
              <w:rPr>
                <w:rFonts w:ascii="Times New Roman" w:hAnsi="Times New Roman"/>
                <w:bCs/>
                <w:color w:val="000000"/>
                <w:sz w:val="24"/>
                <w:szCs w:val="24"/>
              </w:rPr>
              <w:t>12,982.70</w:t>
            </w:r>
          </w:p>
          <w:p w:rsidR="004048A3" w:rsidRPr="004048A3" w:rsidRDefault="004048A3" w:rsidP="00D81DDB">
            <w:pPr>
              <w:jc w:val="right"/>
              <w:rPr>
                <w:rFonts w:ascii="Times New Roman" w:hAnsi="Times New Roman"/>
                <w:bCs/>
                <w:color w:val="000000"/>
                <w:sz w:val="24"/>
                <w:szCs w:val="24"/>
              </w:rPr>
            </w:pPr>
          </w:p>
        </w:tc>
      </w:tr>
      <w:tr w:rsidR="004048A3" w:rsidRPr="004048A3" w:rsidTr="00526FC7">
        <w:tc>
          <w:tcPr>
            <w:tcW w:w="2206" w:type="dxa"/>
          </w:tcPr>
          <w:p w:rsidR="004048A3" w:rsidRPr="004048A3" w:rsidRDefault="004048A3" w:rsidP="00526FC7">
            <w:pPr>
              <w:rPr>
                <w:rFonts w:ascii="Times New Roman" w:hAnsi="Times New Roman"/>
                <w:sz w:val="24"/>
                <w:szCs w:val="24"/>
              </w:rPr>
            </w:pPr>
            <w:r w:rsidRPr="004048A3">
              <w:rPr>
                <w:rFonts w:ascii="Times New Roman" w:hAnsi="Times New Roman"/>
                <w:color w:val="000000"/>
                <w:sz w:val="24"/>
                <w:szCs w:val="24"/>
              </w:rPr>
              <w:t>Liddy Scollan Solicitors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3,874.50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526FC7">
            <w:pPr>
              <w:rPr>
                <w:rFonts w:ascii="Times New Roman" w:hAnsi="Times New Roman"/>
                <w:color w:val="000000"/>
                <w:sz w:val="24"/>
                <w:szCs w:val="24"/>
              </w:rPr>
            </w:pPr>
            <w:r w:rsidRPr="004048A3">
              <w:rPr>
                <w:rFonts w:ascii="Times New Roman" w:hAnsi="Times New Roman"/>
                <w:color w:val="000000"/>
                <w:sz w:val="24"/>
                <w:szCs w:val="24"/>
              </w:rPr>
              <w:lastRenderedPageBreak/>
              <w:t>Martin G Linnane &amp; Co. Solicitors</w:t>
            </w:r>
          </w:p>
          <w:p w:rsidR="004048A3" w:rsidRPr="004048A3" w:rsidRDefault="004048A3" w:rsidP="00526FC7">
            <w:pPr>
              <w:widowControl w:val="0"/>
              <w:autoSpaceDE w:val="0"/>
              <w:autoSpaceDN w:val="0"/>
              <w:adjustRightInd w:val="0"/>
              <w:rPr>
                <w:rFonts w:ascii="Times New Roman" w:hAnsi="Times New Roman"/>
                <w:sz w:val="24"/>
                <w:szCs w:val="24"/>
              </w:rPr>
            </w:pP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D81DDB">
            <w:pPr>
              <w:jc w:val="right"/>
              <w:rPr>
                <w:rFonts w:ascii="Times New Roman" w:hAnsi="Times New Roman"/>
                <w:bCs/>
                <w:color w:val="000000"/>
                <w:sz w:val="24"/>
                <w:szCs w:val="24"/>
              </w:rPr>
            </w:pPr>
            <w:r w:rsidRPr="004048A3">
              <w:rPr>
                <w:rFonts w:ascii="Times New Roman" w:hAnsi="Times New Roman"/>
                <w:bCs/>
                <w:color w:val="000000"/>
                <w:sz w:val="24"/>
                <w:szCs w:val="24"/>
              </w:rPr>
              <w:t>1,168.50</w:t>
            </w: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 xml:space="preserve">Millards Solicitors </w:t>
            </w:r>
          </w:p>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&amp; Notary Public</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2,829.00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Niamh Tuite &amp; Company Solicitors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12,883.81</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D81DDB">
            <w:pPr>
              <w:rPr>
                <w:rFonts w:ascii="Times New Roman" w:hAnsi="Times New Roman"/>
                <w:color w:val="000000"/>
                <w:sz w:val="24"/>
                <w:szCs w:val="24"/>
              </w:rPr>
            </w:pPr>
            <w:r w:rsidRPr="004048A3">
              <w:rPr>
                <w:rFonts w:ascii="Times New Roman" w:hAnsi="Times New Roman"/>
                <w:color w:val="000000"/>
                <w:sz w:val="24"/>
                <w:szCs w:val="24"/>
              </w:rPr>
              <w:t>O'Doherty Warren &amp; Associates Solicitors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Civil Enforcement fees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1,045.50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4653C6">
            <w:pPr>
              <w:jc w:val="both"/>
              <w:rPr>
                <w:rFonts w:ascii="Times New Roman" w:hAnsi="Times New Roman"/>
                <w:color w:val="000000"/>
                <w:sz w:val="24"/>
                <w:szCs w:val="24"/>
              </w:rPr>
            </w:pPr>
            <w:r w:rsidRPr="004048A3">
              <w:rPr>
                <w:rFonts w:ascii="Times New Roman" w:hAnsi="Times New Roman"/>
                <w:color w:val="000000"/>
                <w:sz w:val="24"/>
                <w:szCs w:val="24"/>
              </w:rPr>
              <w:t xml:space="preserve">Paul Fitzpatrick </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DF33CE">
            <w:pPr>
              <w:jc w:val="right"/>
              <w:rPr>
                <w:rFonts w:ascii="Times New Roman" w:hAnsi="Times New Roman"/>
                <w:bCs/>
                <w:color w:val="000000"/>
                <w:sz w:val="24"/>
                <w:szCs w:val="24"/>
              </w:rPr>
            </w:pPr>
            <w:r w:rsidRPr="004048A3">
              <w:rPr>
                <w:rFonts w:ascii="Times New Roman" w:hAnsi="Times New Roman"/>
                <w:bCs/>
                <w:color w:val="000000"/>
                <w:sz w:val="24"/>
                <w:szCs w:val="24"/>
              </w:rPr>
              <w:t>1,527.66</w:t>
            </w:r>
          </w:p>
          <w:p w:rsidR="004048A3" w:rsidRPr="004048A3" w:rsidRDefault="004048A3" w:rsidP="00DF33CE">
            <w:pPr>
              <w:jc w:val="right"/>
              <w:rPr>
                <w:rFonts w:ascii="Times New Roman" w:hAnsi="Times New Roman"/>
                <w:sz w:val="24"/>
                <w:szCs w:val="24"/>
              </w:rPr>
            </w:pPr>
          </w:p>
        </w:tc>
      </w:tr>
      <w:tr w:rsidR="004048A3" w:rsidRPr="004048A3" w:rsidTr="00526FC7">
        <w:tc>
          <w:tcPr>
            <w:tcW w:w="2206" w:type="dxa"/>
          </w:tcPr>
          <w:p w:rsidR="004048A3" w:rsidRPr="004048A3" w:rsidRDefault="004048A3" w:rsidP="00526FC7">
            <w:pPr>
              <w:rPr>
                <w:rFonts w:ascii="Times New Roman" w:hAnsi="Times New Roman"/>
                <w:color w:val="000000"/>
                <w:sz w:val="24"/>
                <w:szCs w:val="24"/>
              </w:rPr>
            </w:pPr>
            <w:r w:rsidRPr="004048A3">
              <w:rPr>
                <w:rFonts w:ascii="Times New Roman" w:hAnsi="Times New Roman"/>
                <w:color w:val="000000"/>
                <w:sz w:val="24"/>
                <w:szCs w:val="24"/>
              </w:rPr>
              <w:t>Peter D. Jones &amp; Co. Solicitors</w:t>
            </w:r>
          </w:p>
          <w:p w:rsidR="004048A3" w:rsidRPr="004048A3" w:rsidRDefault="004048A3" w:rsidP="00526FC7">
            <w:pPr>
              <w:widowControl w:val="0"/>
              <w:autoSpaceDE w:val="0"/>
              <w:autoSpaceDN w:val="0"/>
              <w:adjustRightInd w:val="0"/>
              <w:rPr>
                <w:rFonts w:ascii="Times New Roman" w:hAnsi="Times New Roman"/>
                <w:sz w:val="24"/>
                <w:szCs w:val="24"/>
              </w:rPr>
            </w:pP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 and Civil enforcement fees</w:t>
            </w:r>
          </w:p>
        </w:tc>
        <w:tc>
          <w:tcPr>
            <w:tcW w:w="1770" w:type="dxa"/>
          </w:tcPr>
          <w:p w:rsidR="004048A3" w:rsidRPr="004048A3" w:rsidRDefault="004048A3" w:rsidP="00D81DDB">
            <w:pPr>
              <w:jc w:val="right"/>
              <w:rPr>
                <w:rFonts w:ascii="Times New Roman" w:hAnsi="Times New Roman"/>
                <w:sz w:val="24"/>
                <w:szCs w:val="24"/>
              </w:rPr>
            </w:pPr>
            <w:r w:rsidRPr="004048A3">
              <w:rPr>
                <w:rFonts w:ascii="Times New Roman" w:hAnsi="Times New Roman"/>
                <w:bCs/>
                <w:color w:val="000000"/>
                <w:sz w:val="24"/>
                <w:szCs w:val="24"/>
              </w:rPr>
              <w:t>3,249.66</w:t>
            </w:r>
          </w:p>
        </w:tc>
      </w:tr>
      <w:tr w:rsidR="004048A3" w:rsidRPr="004048A3" w:rsidTr="00526FC7">
        <w:tc>
          <w:tcPr>
            <w:tcW w:w="2206" w:type="dxa"/>
          </w:tcPr>
          <w:p w:rsidR="004048A3" w:rsidRPr="004048A3" w:rsidRDefault="004048A3" w:rsidP="00526FC7">
            <w:pPr>
              <w:rPr>
                <w:rFonts w:ascii="Times New Roman" w:hAnsi="Times New Roman"/>
                <w:color w:val="000000"/>
                <w:sz w:val="24"/>
                <w:szCs w:val="24"/>
              </w:rPr>
            </w:pPr>
            <w:r w:rsidRPr="004048A3">
              <w:rPr>
                <w:rFonts w:ascii="Times New Roman" w:hAnsi="Times New Roman"/>
                <w:color w:val="000000"/>
                <w:sz w:val="24"/>
                <w:szCs w:val="24"/>
              </w:rPr>
              <w:t>Rory Hayden &amp; Co. Solicitors</w:t>
            </w:r>
          </w:p>
          <w:p w:rsidR="004048A3" w:rsidRPr="004048A3" w:rsidRDefault="004048A3" w:rsidP="00526FC7">
            <w:pPr>
              <w:widowControl w:val="0"/>
              <w:autoSpaceDE w:val="0"/>
              <w:autoSpaceDN w:val="0"/>
              <w:adjustRightInd w:val="0"/>
              <w:rPr>
                <w:rFonts w:ascii="Times New Roman" w:hAnsi="Times New Roman"/>
                <w:sz w:val="24"/>
                <w:szCs w:val="24"/>
              </w:rPr>
            </w:pP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6,949.50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526FC7">
            <w:pPr>
              <w:rPr>
                <w:rFonts w:ascii="Times New Roman" w:hAnsi="Times New Roman"/>
                <w:color w:val="000000"/>
                <w:sz w:val="24"/>
                <w:szCs w:val="24"/>
              </w:rPr>
            </w:pPr>
            <w:r w:rsidRPr="004048A3">
              <w:rPr>
                <w:rFonts w:ascii="Times New Roman" w:hAnsi="Times New Roman"/>
                <w:color w:val="000000"/>
                <w:sz w:val="24"/>
                <w:szCs w:val="24"/>
              </w:rPr>
              <w:t>Rory P. Benville Solicitors</w:t>
            </w:r>
          </w:p>
          <w:p w:rsidR="004048A3" w:rsidRPr="004048A3" w:rsidRDefault="004048A3" w:rsidP="00526FC7">
            <w:pPr>
              <w:widowControl w:val="0"/>
              <w:autoSpaceDE w:val="0"/>
              <w:autoSpaceDN w:val="0"/>
              <w:adjustRightInd w:val="0"/>
              <w:rPr>
                <w:rFonts w:ascii="Times New Roman" w:hAnsi="Times New Roman"/>
                <w:sz w:val="24"/>
                <w:szCs w:val="24"/>
              </w:rPr>
            </w:pP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8,425.50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DF33CE">
            <w:pPr>
              <w:rPr>
                <w:rFonts w:ascii="Times New Roman" w:hAnsi="Times New Roman"/>
                <w:color w:val="000000"/>
                <w:sz w:val="24"/>
                <w:szCs w:val="24"/>
              </w:rPr>
            </w:pPr>
            <w:r w:rsidRPr="004048A3">
              <w:rPr>
                <w:rFonts w:ascii="Times New Roman" w:hAnsi="Times New Roman"/>
                <w:color w:val="000000"/>
                <w:sz w:val="24"/>
                <w:szCs w:val="24"/>
              </w:rPr>
              <w:t>Rosemary Healy-Rae BL</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 xml:space="preserve">Legal services (Prosecutions) </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5,043.00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526FC7">
            <w:pPr>
              <w:rPr>
                <w:rFonts w:ascii="Times New Roman" w:hAnsi="Times New Roman"/>
                <w:color w:val="000000"/>
                <w:sz w:val="24"/>
                <w:szCs w:val="24"/>
              </w:rPr>
            </w:pPr>
            <w:r w:rsidRPr="004048A3">
              <w:rPr>
                <w:rFonts w:ascii="Times New Roman" w:hAnsi="Times New Roman"/>
                <w:color w:val="000000"/>
                <w:sz w:val="24"/>
                <w:szCs w:val="24"/>
              </w:rPr>
              <w:t>Sharon E. Murphy State Solicitor</w:t>
            </w:r>
          </w:p>
          <w:p w:rsidR="004048A3" w:rsidRPr="004048A3" w:rsidRDefault="004048A3" w:rsidP="00526FC7">
            <w:pPr>
              <w:widowControl w:val="0"/>
              <w:autoSpaceDE w:val="0"/>
              <w:autoSpaceDN w:val="0"/>
              <w:adjustRightInd w:val="0"/>
              <w:rPr>
                <w:rFonts w:ascii="Times New Roman" w:hAnsi="Times New Roman"/>
                <w:sz w:val="24"/>
                <w:szCs w:val="24"/>
              </w:rPr>
            </w:pP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10,086.00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315AE8">
            <w:pPr>
              <w:rPr>
                <w:rFonts w:ascii="Times New Roman" w:hAnsi="Times New Roman"/>
                <w:color w:val="000000"/>
                <w:sz w:val="24"/>
                <w:szCs w:val="24"/>
              </w:rPr>
            </w:pPr>
            <w:r w:rsidRPr="004048A3">
              <w:rPr>
                <w:rFonts w:ascii="Times New Roman" w:hAnsi="Times New Roman"/>
                <w:color w:val="000000"/>
                <w:sz w:val="24"/>
                <w:szCs w:val="24"/>
              </w:rPr>
              <w:t>Steen O'Reilly Solicitors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526FC7">
            <w:pPr>
              <w:jc w:val="right"/>
              <w:rPr>
                <w:rFonts w:ascii="Times New Roman" w:hAnsi="Times New Roman"/>
                <w:bCs/>
                <w:color w:val="000000"/>
                <w:sz w:val="24"/>
                <w:szCs w:val="24"/>
              </w:rPr>
            </w:pPr>
            <w:r w:rsidRPr="004048A3">
              <w:rPr>
                <w:rFonts w:ascii="Times New Roman" w:hAnsi="Times New Roman"/>
                <w:bCs/>
                <w:color w:val="000000"/>
                <w:sz w:val="24"/>
                <w:szCs w:val="24"/>
              </w:rPr>
              <w:t>1,168.50</w:t>
            </w:r>
          </w:p>
          <w:p w:rsidR="004048A3" w:rsidRPr="004048A3" w:rsidRDefault="004048A3" w:rsidP="00526FC7">
            <w:pPr>
              <w:autoSpaceDE w:val="0"/>
              <w:autoSpaceDN w:val="0"/>
              <w:adjustRightInd w:val="0"/>
              <w:spacing w:line="360" w:lineRule="auto"/>
              <w:jc w:val="right"/>
              <w:rPr>
                <w:rFonts w:ascii="Times New Roman" w:hAnsi="Times New Roman"/>
                <w:sz w:val="24"/>
                <w:szCs w:val="24"/>
              </w:rPr>
            </w:pPr>
          </w:p>
        </w:tc>
      </w:tr>
      <w:tr w:rsidR="004048A3" w:rsidRPr="004048A3" w:rsidTr="00526FC7">
        <w:tc>
          <w:tcPr>
            <w:tcW w:w="2206" w:type="dxa"/>
          </w:tcPr>
          <w:p w:rsidR="004048A3" w:rsidRPr="004048A3" w:rsidRDefault="004048A3" w:rsidP="006A05B7">
            <w:pPr>
              <w:rPr>
                <w:rFonts w:ascii="Times New Roman" w:hAnsi="Times New Roman"/>
                <w:color w:val="000000"/>
                <w:sz w:val="24"/>
                <w:szCs w:val="24"/>
              </w:rPr>
            </w:pPr>
            <w:r w:rsidRPr="004048A3">
              <w:rPr>
                <w:rFonts w:ascii="Times New Roman" w:hAnsi="Times New Roman"/>
                <w:color w:val="000000"/>
                <w:sz w:val="24"/>
                <w:szCs w:val="24"/>
              </w:rPr>
              <w:t>Vincent Deane &amp; Co. Solicitors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6A05B7">
            <w:pPr>
              <w:jc w:val="right"/>
              <w:rPr>
                <w:rFonts w:ascii="Times New Roman" w:hAnsi="Times New Roman"/>
                <w:bCs/>
                <w:color w:val="000000"/>
                <w:sz w:val="24"/>
                <w:szCs w:val="24"/>
              </w:rPr>
            </w:pPr>
            <w:r w:rsidRPr="004048A3">
              <w:rPr>
                <w:rFonts w:ascii="Times New Roman" w:hAnsi="Times New Roman"/>
                <w:bCs/>
                <w:color w:val="000000"/>
                <w:sz w:val="24"/>
                <w:szCs w:val="24"/>
              </w:rPr>
              <w:t>1,291.50</w:t>
            </w:r>
          </w:p>
          <w:p w:rsidR="004048A3" w:rsidRPr="004048A3" w:rsidRDefault="004048A3" w:rsidP="006A05B7">
            <w:pPr>
              <w:jc w:val="right"/>
              <w:rPr>
                <w:rFonts w:ascii="Times New Roman" w:hAnsi="Times New Roman"/>
                <w:bCs/>
                <w:color w:val="000000"/>
                <w:sz w:val="24"/>
                <w:szCs w:val="24"/>
              </w:rPr>
            </w:pPr>
          </w:p>
        </w:tc>
      </w:tr>
      <w:tr w:rsidR="004048A3" w:rsidRPr="004048A3" w:rsidTr="00526FC7">
        <w:tc>
          <w:tcPr>
            <w:tcW w:w="2206" w:type="dxa"/>
          </w:tcPr>
          <w:p w:rsidR="004048A3" w:rsidRPr="004048A3" w:rsidRDefault="004048A3" w:rsidP="00315AE8">
            <w:pPr>
              <w:rPr>
                <w:rFonts w:ascii="Times New Roman" w:hAnsi="Times New Roman"/>
                <w:color w:val="000000"/>
                <w:sz w:val="24"/>
                <w:szCs w:val="24"/>
              </w:rPr>
            </w:pPr>
            <w:r w:rsidRPr="004048A3">
              <w:rPr>
                <w:rFonts w:ascii="Times New Roman" w:hAnsi="Times New Roman"/>
                <w:color w:val="000000"/>
                <w:sz w:val="24"/>
                <w:szCs w:val="24"/>
              </w:rPr>
              <w:t>Wolfe &amp; Co. Solicitors</w:t>
            </w:r>
          </w:p>
        </w:tc>
        <w:tc>
          <w:tcPr>
            <w:tcW w:w="3998" w:type="dxa"/>
          </w:tcPr>
          <w:p w:rsidR="004048A3" w:rsidRPr="004048A3" w:rsidRDefault="004048A3" w:rsidP="004653C6">
            <w:pPr>
              <w:autoSpaceDE w:val="0"/>
              <w:autoSpaceDN w:val="0"/>
              <w:adjustRightInd w:val="0"/>
              <w:rPr>
                <w:rFonts w:ascii="Times New Roman" w:hAnsi="Times New Roman"/>
                <w:sz w:val="24"/>
                <w:szCs w:val="24"/>
              </w:rPr>
            </w:pPr>
            <w:r w:rsidRPr="004048A3">
              <w:rPr>
                <w:rFonts w:ascii="Times New Roman" w:hAnsi="Times New Roman"/>
                <w:color w:val="000000"/>
                <w:sz w:val="24"/>
                <w:szCs w:val="24"/>
              </w:rPr>
              <w:t>Legal services (Prosecutions)</w:t>
            </w:r>
          </w:p>
        </w:tc>
        <w:tc>
          <w:tcPr>
            <w:tcW w:w="1770" w:type="dxa"/>
          </w:tcPr>
          <w:p w:rsidR="004048A3" w:rsidRPr="004048A3" w:rsidRDefault="004048A3" w:rsidP="004653C6">
            <w:pPr>
              <w:jc w:val="right"/>
              <w:rPr>
                <w:rFonts w:ascii="Times New Roman" w:hAnsi="Times New Roman"/>
                <w:bCs/>
                <w:color w:val="000000"/>
                <w:sz w:val="24"/>
                <w:szCs w:val="24"/>
              </w:rPr>
            </w:pPr>
            <w:r w:rsidRPr="004048A3">
              <w:rPr>
                <w:rFonts w:ascii="Times New Roman" w:hAnsi="Times New Roman"/>
                <w:bCs/>
                <w:color w:val="000000"/>
                <w:sz w:val="24"/>
                <w:szCs w:val="24"/>
              </w:rPr>
              <w:t>10,190.19</w:t>
            </w:r>
          </w:p>
          <w:p w:rsidR="004048A3" w:rsidRPr="004048A3" w:rsidRDefault="004048A3" w:rsidP="004653C6">
            <w:pPr>
              <w:jc w:val="right"/>
              <w:rPr>
                <w:rFonts w:ascii="Times New Roman" w:hAnsi="Times New Roman"/>
                <w:sz w:val="24"/>
                <w:szCs w:val="24"/>
              </w:rPr>
            </w:pP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Mazars</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sz w:val="24"/>
                <w:szCs w:val="24"/>
              </w:rPr>
              <w:t>Legal Advice</w:t>
            </w:r>
          </w:p>
        </w:tc>
        <w:tc>
          <w:tcPr>
            <w:tcW w:w="1770" w:type="dxa"/>
          </w:tcPr>
          <w:p w:rsidR="004048A3" w:rsidRPr="004048A3" w:rsidRDefault="004048A3" w:rsidP="00810F75">
            <w:pPr>
              <w:jc w:val="right"/>
              <w:rPr>
                <w:rFonts w:ascii="Times New Roman" w:hAnsi="Times New Roman"/>
                <w:color w:val="000000"/>
                <w:sz w:val="24"/>
                <w:szCs w:val="24"/>
              </w:rPr>
            </w:pPr>
            <w:r w:rsidRPr="004048A3">
              <w:rPr>
                <w:rFonts w:ascii="Times New Roman" w:hAnsi="Times New Roman"/>
                <w:color w:val="000000"/>
                <w:sz w:val="24"/>
                <w:szCs w:val="24"/>
              </w:rPr>
              <w:t>11,047.86</w:t>
            </w:r>
          </w:p>
          <w:p w:rsidR="004048A3" w:rsidRPr="004048A3" w:rsidRDefault="004048A3" w:rsidP="00810F75">
            <w:pPr>
              <w:jc w:val="right"/>
              <w:rPr>
                <w:rFonts w:ascii="Times New Roman" w:hAnsi="Times New Roman"/>
                <w:color w:val="000000"/>
                <w:sz w:val="24"/>
                <w:szCs w:val="24"/>
              </w:rPr>
            </w:pP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Allan Crann BL</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sz w:val="24"/>
                <w:szCs w:val="24"/>
              </w:rPr>
              <w:t>Legal Representation, High Court</w:t>
            </w:r>
          </w:p>
          <w:p w:rsidR="004048A3" w:rsidRPr="004048A3" w:rsidRDefault="004048A3" w:rsidP="00526FC7">
            <w:pPr>
              <w:autoSpaceDE w:val="0"/>
              <w:autoSpaceDN w:val="0"/>
              <w:adjustRightInd w:val="0"/>
              <w:rPr>
                <w:rFonts w:ascii="Times New Roman" w:hAnsi="Times New Roman"/>
                <w:sz w:val="24"/>
                <w:szCs w:val="24"/>
              </w:rPr>
            </w:pP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4,800.00</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Gerard Durcan SC</w:t>
            </w:r>
          </w:p>
        </w:tc>
        <w:tc>
          <w:tcPr>
            <w:tcW w:w="3998" w:type="dxa"/>
          </w:tcPr>
          <w:p w:rsidR="004048A3" w:rsidRPr="004048A3" w:rsidRDefault="004048A3" w:rsidP="00526FC7">
            <w:pPr>
              <w:tabs>
                <w:tab w:val="left" w:pos="3612"/>
              </w:tabs>
              <w:autoSpaceDE w:val="0"/>
              <w:autoSpaceDN w:val="0"/>
              <w:adjustRightInd w:val="0"/>
              <w:rPr>
                <w:rFonts w:ascii="Times New Roman" w:hAnsi="Times New Roman"/>
                <w:sz w:val="24"/>
                <w:szCs w:val="24"/>
              </w:rPr>
            </w:pPr>
            <w:r w:rsidRPr="004048A3">
              <w:rPr>
                <w:rFonts w:ascii="Times New Roman" w:hAnsi="Times New Roman"/>
                <w:sz w:val="24"/>
                <w:szCs w:val="24"/>
              </w:rPr>
              <w:t>Legal Representation, Supreme Court</w:t>
            </w:r>
          </w:p>
          <w:p w:rsidR="004048A3" w:rsidRPr="004048A3" w:rsidRDefault="004048A3" w:rsidP="00526FC7">
            <w:pPr>
              <w:tabs>
                <w:tab w:val="left" w:pos="3612"/>
              </w:tabs>
              <w:autoSpaceDE w:val="0"/>
              <w:autoSpaceDN w:val="0"/>
              <w:adjustRightInd w:val="0"/>
              <w:rPr>
                <w:rFonts w:ascii="Times New Roman" w:hAnsi="Times New Roman"/>
                <w:sz w:val="24"/>
                <w:szCs w:val="24"/>
              </w:rPr>
            </w:pP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6,150.00</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 xml:space="preserve">Grainne Gilmore BL </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sz w:val="24"/>
                <w:szCs w:val="24"/>
              </w:rPr>
              <w:t>Legal Representation, Supreme Court</w:t>
            </w:r>
          </w:p>
          <w:p w:rsidR="004048A3" w:rsidRPr="004048A3" w:rsidRDefault="004048A3" w:rsidP="00526FC7">
            <w:pPr>
              <w:autoSpaceDE w:val="0"/>
              <w:autoSpaceDN w:val="0"/>
              <w:adjustRightInd w:val="0"/>
              <w:rPr>
                <w:rFonts w:ascii="Times New Roman" w:hAnsi="Times New Roman"/>
                <w:sz w:val="24"/>
                <w:szCs w:val="24"/>
              </w:rPr>
            </w:pP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12,915.00</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Conor Power SC</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sz w:val="24"/>
                <w:szCs w:val="24"/>
              </w:rPr>
              <w:t>Legal representation, Supreme Court</w:t>
            </w:r>
          </w:p>
          <w:p w:rsidR="004048A3" w:rsidRPr="004048A3" w:rsidRDefault="004048A3" w:rsidP="00526FC7">
            <w:pPr>
              <w:autoSpaceDE w:val="0"/>
              <w:autoSpaceDN w:val="0"/>
              <w:adjustRightInd w:val="0"/>
              <w:rPr>
                <w:rFonts w:ascii="Times New Roman" w:hAnsi="Times New Roman"/>
                <w:sz w:val="24"/>
                <w:szCs w:val="24"/>
              </w:rPr>
            </w:pP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18,450.00</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Breffni Gordon BL</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sz w:val="24"/>
                <w:szCs w:val="24"/>
              </w:rPr>
              <w:t>Judicial Review 2016 344 JR</w:t>
            </w:r>
          </w:p>
          <w:p w:rsidR="004048A3" w:rsidRPr="004048A3" w:rsidRDefault="004048A3" w:rsidP="00526FC7">
            <w:pPr>
              <w:autoSpaceDE w:val="0"/>
              <w:autoSpaceDN w:val="0"/>
              <w:adjustRightInd w:val="0"/>
              <w:rPr>
                <w:rFonts w:ascii="Times New Roman" w:hAnsi="Times New Roman"/>
                <w:sz w:val="24"/>
                <w:szCs w:val="24"/>
              </w:rPr>
            </w:pP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64,218.30</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lastRenderedPageBreak/>
              <w:t>Emma Muldowney BL</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sz w:val="24"/>
                <w:szCs w:val="24"/>
              </w:rPr>
              <w:t>Judicial Review 2016 344 JR</w:t>
            </w:r>
          </w:p>
          <w:p w:rsidR="004048A3" w:rsidRPr="004048A3" w:rsidRDefault="004048A3" w:rsidP="00526FC7">
            <w:pPr>
              <w:autoSpaceDE w:val="0"/>
              <w:autoSpaceDN w:val="0"/>
              <w:adjustRightInd w:val="0"/>
              <w:rPr>
                <w:rFonts w:ascii="Times New Roman" w:hAnsi="Times New Roman"/>
                <w:sz w:val="24"/>
                <w:szCs w:val="24"/>
              </w:rPr>
            </w:pP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5,750.00</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Michael McDowell BL</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sz w:val="24"/>
                <w:szCs w:val="24"/>
              </w:rPr>
              <w:t>Judicial Review 2016 344 JR</w:t>
            </w:r>
          </w:p>
          <w:p w:rsidR="004048A3" w:rsidRPr="004048A3" w:rsidRDefault="004048A3" w:rsidP="00526FC7">
            <w:pPr>
              <w:autoSpaceDE w:val="0"/>
              <w:autoSpaceDN w:val="0"/>
              <w:adjustRightInd w:val="0"/>
              <w:rPr>
                <w:rFonts w:ascii="Times New Roman" w:hAnsi="Times New Roman"/>
                <w:sz w:val="24"/>
                <w:szCs w:val="24"/>
              </w:rPr>
            </w:pP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9,225.00</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iCs/>
                <w:sz w:val="24"/>
                <w:szCs w:val="24"/>
              </w:rPr>
              <w:t xml:space="preserve">Niamh Tuite &amp; Co. Solicitors </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sz w:val="24"/>
                <w:szCs w:val="24"/>
              </w:rPr>
              <w:t>Judicial Review 2016 344 JR</w:t>
            </w:r>
          </w:p>
          <w:p w:rsidR="004048A3" w:rsidRPr="004048A3" w:rsidRDefault="004048A3" w:rsidP="00526FC7">
            <w:pPr>
              <w:autoSpaceDE w:val="0"/>
              <w:autoSpaceDN w:val="0"/>
              <w:adjustRightInd w:val="0"/>
              <w:rPr>
                <w:rFonts w:ascii="Times New Roman" w:hAnsi="Times New Roman"/>
                <w:sz w:val="24"/>
                <w:szCs w:val="24"/>
              </w:rPr>
            </w:pP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78,451.08</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iCs/>
                <w:sz w:val="24"/>
                <w:szCs w:val="24"/>
              </w:rPr>
            </w:pPr>
            <w:r w:rsidRPr="004048A3">
              <w:rPr>
                <w:rFonts w:ascii="Times New Roman" w:hAnsi="Times New Roman"/>
                <w:sz w:val="24"/>
                <w:szCs w:val="24"/>
              </w:rPr>
              <w:t>Shane Murphy BL</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sz w:val="24"/>
                <w:szCs w:val="24"/>
              </w:rPr>
              <w:t>Judicial Review 2016 344 JR</w:t>
            </w:r>
          </w:p>
          <w:p w:rsidR="004048A3" w:rsidRPr="004048A3" w:rsidRDefault="004048A3" w:rsidP="00526FC7">
            <w:pPr>
              <w:autoSpaceDE w:val="0"/>
              <w:autoSpaceDN w:val="0"/>
              <w:adjustRightInd w:val="0"/>
              <w:rPr>
                <w:rFonts w:ascii="Times New Roman" w:hAnsi="Times New Roman"/>
                <w:sz w:val="24"/>
                <w:szCs w:val="24"/>
              </w:rPr>
            </w:pP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51,045.00</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 xml:space="preserve">Ivan Gramatikov </w:t>
            </w:r>
          </w:p>
        </w:tc>
        <w:tc>
          <w:tcPr>
            <w:tcW w:w="3998" w:type="dxa"/>
          </w:tcPr>
          <w:p w:rsidR="004048A3" w:rsidRPr="004048A3" w:rsidRDefault="004048A3" w:rsidP="00526FC7">
            <w:pPr>
              <w:autoSpaceDE w:val="0"/>
              <w:autoSpaceDN w:val="0"/>
              <w:adjustRightInd w:val="0"/>
              <w:rPr>
                <w:rFonts w:ascii="Times New Roman" w:hAnsi="Times New Roman"/>
                <w:sz w:val="24"/>
                <w:szCs w:val="24"/>
              </w:rPr>
            </w:pPr>
            <w:r w:rsidRPr="004048A3">
              <w:rPr>
                <w:rFonts w:ascii="Times New Roman" w:hAnsi="Times New Roman"/>
                <w:sz w:val="24"/>
                <w:szCs w:val="24"/>
              </w:rPr>
              <w:t>Legal Research</w:t>
            </w:r>
          </w:p>
        </w:tc>
        <w:tc>
          <w:tcPr>
            <w:tcW w:w="1770" w:type="dxa"/>
          </w:tcPr>
          <w:p w:rsidR="004048A3" w:rsidRPr="004048A3" w:rsidRDefault="004048A3" w:rsidP="00526FC7">
            <w:pPr>
              <w:autoSpaceDE w:val="0"/>
              <w:autoSpaceDN w:val="0"/>
              <w:adjustRightInd w:val="0"/>
              <w:spacing w:line="360" w:lineRule="auto"/>
              <w:jc w:val="right"/>
              <w:rPr>
                <w:rFonts w:ascii="Times New Roman" w:hAnsi="Times New Roman"/>
                <w:sz w:val="24"/>
                <w:szCs w:val="24"/>
              </w:rPr>
            </w:pPr>
            <w:r w:rsidRPr="004048A3">
              <w:rPr>
                <w:rFonts w:ascii="Times New Roman" w:hAnsi="Times New Roman"/>
                <w:sz w:val="24"/>
                <w:szCs w:val="24"/>
              </w:rPr>
              <w:t>23,985.00</w:t>
            </w:r>
          </w:p>
        </w:tc>
      </w:tr>
      <w:tr w:rsidR="004048A3" w:rsidRPr="004048A3" w:rsidTr="00526FC7">
        <w:tc>
          <w:tcPr>
            <w:tcW w:w="2206"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Conor Feeney BL</w:t>
            </w:r>
          </w:p>
        </w:tc>
        <w:tc>
          <w:tcPr>
            <w:tcW w:w="3998" w:type="dxa"/>
          </w:tcPr>
          <w:p w:rsidR="004048A3" w:rsidRPr="004048A3" w:rsidRDefault="004048A3" w:rsidP="00526FC7">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Legal scrutiny and settlement of draft Employment Permit Regulations</w:t>
            </w:r>
          </w:p>
          <w:p w:rsidR="004048A3" w:rsidRPr="004048A3" w:rsidRDefault="004048A3" w:rsidP="00526FC7">
            <w:pPr>
              <w:widowControl w:val="0"/>
              <w:autoSpaceDE w:val="0"/>
              <w:autoSpaceDN w:val="0"/>
              <w:adjustRightInd w:val="0"/>
              <w:rPr>
                <w:rFonts w:ascii="Times New Roman" w:hAnsi="Times New Roman"/>
                <w:color w:val="000000"/>
                <w:sz w:val="24"/>
                <w:szCs w:val="24"/>
              </w:rPr>
            </w:pPr>
          </w:p>
        </w:tc>
        <w:tc>
          <w:tcPr>
            <w:tcW w:w="1770" w:type="dxa"/>
          </w:tcPr>
          <w:p w:rsidR="004048A3" w:rsidRPr="004048A3" w:rsidRDefault="004048A3" w:rsidP="00526FC7">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1,230.00</w:t>
            </w:r>
          </w:p>
        </w:tc>
      </w:tr>
      <w:tr w:rsidR="004048A3" w:rsidRPr="004048A3" w:rsidTr="00526FC7">
        <w:tc>
          <w:tcPr>
            <w:tcW w:w="2206" w:type="dxa"/>
          </w:tcPr>
          <w:p w:rsidR="004048A3" w:rsidRPr="004048A3" w:rsidRDefault="004048A3" w:rsidP="005A6710">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Conor Feeney BL</w:t>
            </w:r>
          </w:p>
        </w:tc>
        <w:tc>
          <w:tcPr>
            <w:tcW w:w="3998" w:type="dxa"/>
          </w:tcPr>
          <w:p w:rsidR="004048A3" w:rsidRPr="004048A3" w:rsidRDefault="004048A3" w:rsidP="005A6710">
            <w:pPr>
              <w:widowControl w:val="0"/>
              <w:autoSpaceDE w:val="0"/>
              <w:autoSpaceDN w:val="0"/>
              <w:adjustRightInd w:val="0"/>
              <w:rPr>
                <w:rFonts w:ascii="Times New Roman" w:hAnsi="Times New Roman"/>
                <w:color w:val="000000"/>
                <w:sz w:val="24"/>
                <w:szCs w:val="24"/>
              </w:rPr>
            </w:pPr>
            <w:r w:rsidRPr="004048A3">
              <w:rPr>
                <w:rFonts w:ascii="Times New Roman" w:hAnsi="Times New Roman"/>
                <w:color w:val="000000"/>
                <w:sz w:val="24"/>
                <w:szCs w:val="24"/>
              </w:rPr>
              <w:t>Legal scrutiny and settlement of draft Employment Permit Regulations</w:t>
            </w:r>
          </w:p>
          <w:p w:rsidR="004048A3" w:rsidRPr="004048A3" w:rsidRDefault="004048A3" w:rsidP="005A6710">
            <w:pPr>
              <w:widowControl w:val="0"/>
              <w:autoSpaceDE w:val="0"/>
              <w:autoSpaceDN w:val="0"/>
              <w:adjustRightInd w:val="0"/>
              <w:rPr>
                <w:rFonts w:ascii="Times New Roman" w:hAnsi="Times New Roman"/>
                <w:color w:val="000000"/>
                <w:sz w:val="24"/>
                <w:szCs w:val="24"/>
              </w:rPr>
            </w:pPr>
          </w:p>
        </w:tc>
        <w:tc>
          <w:tcPr>
            <w:tcW w:w="1770" w:type="dxa"/>
          </w:tcPr>
          <w:p w:rsidR="004048A3" w:rsidRPr="004048A3" w:rsidRDefault="004048A3" w:rsidP="005A6710">
            <w:pPr>
              <w:widowControl w:val="0"/>
              <w:autoSpaceDE w:val="0"/>
              <w:autoSpaceDN w:val="0"/>
              <w:adjustRightInd w:val="0"/>
              <w:jc w:val="right"/>
              <w:rPr>
                <w:rFonts w:ascii="Times New Roman" w:hAnsi="Times New Roman"/>
                <w:color w:val="000000"/>
                <w:sz w:val="24"/>
                <w:szCs w:val="24"/>
              </w:rPr>
            </w:pPr>
            <w:r w:rsidRPr="004048A3">
              <w:rPr>
                <w:rFonts w:ascii="Times New Roman" w:hAnsi="Times New Roman"/>
                <w:color w:val="000000"/>
                <w:sz w:val="24"/>
                <w:szCs w:val="24"/>
              </w:rPr>
              <w:t>1,230.00</w:t>
            </w:r>
          </w:p>
        </w:tc>
      </w:tr>
      <w:tr w:rsidR="004048A3" w:rsidRPr="004048A3" w:rsidTr="00526FC7">
        <w:tc>
          <w:tcPr>
            <w:tcW w:w="2206" w:type="dxa"/>
          </w:tcPr>
          <w:p w:rsidR="004048A3" w:rsidRPr="004048A3" w:rsidRDefault="004048A3" w:rsidP="005C5A83">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Donal T McAuliffe &amp; Co</w:t>
            </w:r>
          </w:p>
        </w:tc>
        <w:tc>
          <w:tcPr>
            <w:tcW w:w="3998" w:type="dxa"/>
          </w:tcPr>
          <w:p w:rsidR="004048A3" w:rsidRPr="004048A3" w:rsidRDefault="004048A3" w:rsidP="005C5A83">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Settlement of Court of appeal proceedings</w:t>
            </w:r>
          </w:p>
        </w:tc>
        <w:tc>
          <w:tcPr>
            <w:tcW w:w="1770" w:type="dxa"/>
          </w:tcPr>
          <w:p w:rsidR="004048A3" w:rsidRPr="004048A3" w:rsidRDefault="004048A3" w:rsidP="005C5A83">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9,500.00</w:t>
            </w:r>
          </w:p>
        </w:tc>
      </w:tr>
      <w:tr w:rsidR="004048A3" w:rsidRPr="004048A3" w:rsidTr="00446B5F">
        <w:tc>
          <w:tcPr>
            <w:tcW w:w="2206" w:type="dxa"/>
          </w:tcPr>
          <w:p w:rsidR="004048A3" w:rsidRPr="004048A3" w:rsidRDefault="004048A3" w:rsidP="005C5A83">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Arthur Cox</w:t>
            </w:r>
          </w:p>
        </w:tc>
        <w:tc>
          <w:tcPr>
            <w:tcW w:w="3998" w:type="dxa"/>
          </w:tcPr>
          <w:p w:rsidR="004048A3" w:rsidRPr="004048A3" w:rsidRDefault="004048A3" w:rsidP="005C5A83">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and related Fees</w:t>
            </w:r>
          </w:p>
        </w:tc>
        <w:tc>
          <w:tcPr>
            <w:tcW w:w="1770" w:type="dxa"/>
          </w:tcPr>
          <w:p w:rsidR="004048A3" w:rsidRPr="004048A3" w:rsidRDefault="004048A3" w:rsidP="005C5A83">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4,449.78</w:t>
            </w:r>
          </w:p>
        </w:tc>
      </w:tr>
    </w:tbl>
    <w:p w:rsidR="00315AE8" w:rsidRPr="004048A3" w:rsidRDefault="00315AE8">
      <w:pPr>
        <w:rPr>
          <w:rFonts w:ascii="Times New Roman" w:hAnsi="Times New Roman" w:cs="Times New Roman"/>
          <w:sz w:val="24"/>
          <w:szCs w:val="24"/>
        </w:rPr>
      </w:pPr>
    </w:p>
    <w:p w:rsidR="00526FC7" w:rsidRPr="001A62E9" w:rsidRDefault="00526FC7" w:rsidP="00526FC7">
      <w:pPr>
        <w:rPr>
          <w:rFonts w:ascii="Times New Roman" w:hAnsi="Times New Roman" w:cs="Times New Roman"/>
          <w:b/>
          <w:color w:val="C00000"/>
          <w:sz w:val="28"/>
          <w:szCs w:val="28"/>
        </w:rPr>
      </w:pPr>
      <w:bookmarkStart w:id="1" w:name="_GoBack"/>
      <w:r w:rsidRPr="001A62E9">
        <w:rPr>
          <w:rFonts w:ascii="Times New Roman" w:hAnsi="Times New Roman" w:cs="Times New Roman"/>
          <w:b/>
          <w:color w:val="C00000"/>
          <w:sz w:val="28"/>
          <w:szCs w:val="28"/>
        </w:rPr>
        <w:t xml:space="preserve">2017   </w:t>
      </w:r>
    </w:p>
    <w:tbl>
      <w:tblPr>
        <w:tblStyle w:val="TableGrid"/>
        <w:tblW w:w="0" w:type="auto"/>
        <w:tblLook w:val="04A0" w:firstRow="1" w:lastRow="0" w:firstColumn="1" w:lastColumn="0" w:noHBand="0" w:noVBand="1"/>
      </w:tblPr>
      <w:tblGrid>
        <w:gridCol w:w="1822"/>
        <w:gridCol w:w="4382"/>
        <w:gridCol w:w="1787"/>
      </w:tblGrid>
      <w:tr w:rsidR="004048A3" w:rsidRPr="004048A3" w:rsidTr="00526FC7">
        <w:trPr>
          <w:tblHeader/>
        </w:trPr>
        <w:tc>
          <w:tcPr>
            <w:tcW w:w="1822" w:type="dxa"/>
          </w:tcPr>
          <w:bookmarkEnd w:id="1"/>
          <w:p w:rsidR="004048A3" w:rsidRPr="004048A3" w:rsidRDefault="004048A3" w:rsidP="004048A3">
            <w:pPr>
              <w:widowControl w:val="0"/>
              <w:autoSpaceDE w:val="0"/>
              <w:autoSpaceDN w:val="0"/>
              <w:adjustRightInd w:val="0"/>
              <w:jc w:val="center"/>
              <w:rPr>
                <w:rFonts w:ascii="Times New Roman" w:hAnsi="Times New Roman"/>
                <w:b/>
                <w:color w:val="FF0000"/>
                <w:sz w:val="20"/>
                <w:szCs w:val="20"/>
              </w:rPr>
            </w:pPr>
            <w:r w:rsidRPr="004048A3">
              <w:rPr>
                <w:rFonts w:ascii="Times New Roman" w:hAnsi="Times New Roman"/>
                <w:b/>
                <w:color w:val="000000"/>
                <w:sz w:val="24"/>
                <w:szCs w:val="24"/>
              </w:rPr>
              <w:t xml:space="preserve">Legal Advice Provider </w:t>
            </w:r>
          </w:p>
        </w:tc>
        <w:tc>
          <w:tcPr>
            <w:tcW w:w="4382" w:type="dxa"/>
          </w:tcPr>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Description of Service</w:t>
            </w:r>
          </w:p>
        </w:tc>
        <w:tc>
          <w:tcPr>
            <w:tcW w:w="1787" w:type="dxa"/>
          </w:tcPr>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 xml:space="preserve">Amount paid </w:t>
            </w:r>
          </w:p>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p>
          <w:p w:rsidR="004048A3" w:rsidRPr="004048A3" w:rsidRDefault="004048A3" w:rsidP="004048A3">
            <w:pPr>
              <w:widowControl w:val="0"/>
              <w:autoSpaceDE w:val="0"/>
              <w:autoSpaceDN w:val="0"/>
              <w:adjustRightInd w:val="0"/>
              <w:jc w:val="center"/>
              <w:rPr>
                <w:rFonts w:ascii="Times New Roman" w:hAnsi="Times New Roman"/>
                <w:b/>
                <w:color w:val="000000"/>
                <w:sz w:val="24"/>
                <w:szCs w:val="24"/>
              </w:rPr>
            </w:pPr>
            <w:r w:rsidRPr="004048A3">
              <w:rPr>
                <w:rFonts w:ascii="Times New Roman" w:hAnsi="Times New Roman"/>
                <w:b/>
                <w:color w:val="000000"/>
                <w:sz w:val="24"/>
                <w:szCs w:val="24"/>
              </w:rPr>
              <w:t>€</w:t>
            </w:r>
          </w:p>
        </w:tc>
      </w:tr>
      <w:tr w:rsidR="004048A3" w:rsidRPr="004048A3" w:rsidTr="00526FC7">
        <w:tc>
          <w:tcPr>
            <w:tcW w:w="1822" w:type="dxa"/>
          </w:tcPr>
          <w:p w:rsidR="004048A3" w:rsidRPr="004048A3" w:rsidRDefault="004048A3" w:rsidP="001B19AA">
            <w:pPr>
              <w:widowControl w:val="0"/>
              <w:autoSpaceDE w:val="0"/>
              <w:autoSpaceDN w:val="0"/>
              <w:adjustRightInd w:val="0"/>
              <w:rPr>
                <w:rFonts w:ascii="Times New Roman" w:hAnsi="Times New Roman"/>
                <w:sz w:val="24"/>
                <w:szCs w:val="24"/>
              </w:rPr>
            </w:pPr>
            <w:r w:rsidRPr="004048A3">
              <w:rPr>
                <w:rFonts w:ascii="Times New Roman" w:eastAsia="Times New Roman" w:hAnsi="Times New Roman"/>
                <w:sz w:val="24"/>
                <w:szCs w:val="24"/>
              </w:rPr>
              <w:t>Remy Farrell SC</w:t>
            </w:r>
          </w:p>
        </w:tc>
        <w:tc>
          <w:tcPr>
            <w:tcW w:w="4382" w:type="dxa"/>
          </w:tcPr>
          <w:p w:rsidR="004048A3" w:rsidRPr="004048A3" w:rsidRDefault="004048A3" w:rsidP="001B19AA">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Counsel’s Opinion (ODCE)</w:t>
            </w:r>
          </w:p>
          <w:p w:rsidR="004048A3" w:rsidRPr="004048A3" w:rsidRDefault="004048A3" w:rsidP="001B19AA">
            <w:pPr>
              <w:widowControl w:val="0"/>
              <w:autoSpaceDE w:val="0"/>
              <w:autoSpaceDN w:val="0"/>
              <w:adjustRightInd w:val="0"/>
              <w:rPr>
                <w:rFonts w:ascii="Times New Roman" w:hAnsi="Times New Roman"/>
                <w:sz w:val="24"/>
                <w:szCs w:val="24"/>
              </w:rPr>
            </w:pPr>
          </w:p>
        </w:tc>
        <w:tc>
          <w:tcPr>
            <w:tcW w:w="1787" w:type="dxa"/>
          </w:tcPr>
          <w:p w:rsidR="004048A3" w:rsidRPr="004048A3" w:rsidRDefault="004048A3" w:rsidP="001B19AA">
            <w:pPr>
              <w:widowControl w:val="0"/>
              <w:autoSpaceDE w:val="0"/>
              <w:autoSpaceDN w:val="0"/>
              <w:adjustRightInd w:val="0"/>
              <w:jc w:val="right"/>
              <w:rPr>
                <w:rFonts w:ascii="Times New Roman" w:hAnsi="Times New Roman"/>
                <w:sz w:val="24"/>
                <w:szCs w:val="24"/>
              </w:rPr>
            </w:pPr>
            <w:r w:rsidRPr="004048A3">
              <w:rPr>
                <w:rFonts w:ascii="Times New Roman" w:eastAsia="Times New Roman" w:hAnsi="Times New Roman"/>
                <w:sz w:val="24"/>
                <w:szCs w:val="24"/>
              </w:rPr>
              <w:t>4,612.50</w:t>
            </w:r>
          </w:p>
        </w:tc>
      </w:tr>
      <w:tr w:rsidR="004048A3" w:rsidRPr="004048A3" w:rsidTr="00526FC7">
        <w:tc>
          <w:tcPr>
            <w:tcW w:w="1822" w:type="dxa"/>
          </w:tcPr>
          <w:p w:rsidR="004048A3" w:rsidRPr="004048A3" w:rsidRDefault="004048A3" w:rsidP="001B19AA">
            <w:pPr>
              <w:widowControl w:val="0"/>
              <w:autoSpaceDE w:val="0"/>
              <w:autoSpaceDN w:val="0"/>
              <w:adjustRightInd w:val="0"/>
              <w:rPr>
                <w:rFonts w:ascii="Times New Roman" w:hAnsi="Times New Roman"/>
                <w:sz w:val="24"/>
                <w:szCs w:val="24"/>
              </w:rPr>
            </w:pPr>
            <w:r w:rsidRPr="004048A3">
              <w:rPr>
                <w:rFonts w:ascii="Times New Roman" w:eastAsia="Times New Roman" w:hAnsi="Times New Roman"/>
                <w:sz w:val="24"/>
                <w:szCs w:val="24"/>
              </w:rPr>
              <w:t>Sean Guerin SC</w:t>
            </w:r>
          </w:p>
        </w:tc>
        <w:tc>
          <w:tcPr>
            <w:tcW w:w="4382" w:type="dxa"/>
          </w:tcPr>
          <w:p w:rsidR="004048A3" w:rsidRPr="004048A3" w:rsidRDefault="004048A3" w:rsidP="001B19AA">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tc>
        <w:tc>
          <w:tcPr>
            <w:tcW w:w="1787" w:type="dxa"/>
          </w:tcPr>
          <w:p w:rsidR="004048A3" w:rsidRPr="004048A3" w:rsidRDefault="004048A3" w:rsidP="001B19AA">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13,837.50</w:t>
            </w:r>
          </w:p>
        </w:tc>
      </w:tr>
      <w:tr w:rsidR="004048A3" w:rsidRPr="004048A3" w:rsidTr="00526FC7">
        <w:tc>
          <w:tcPr>
            <w:tcW w:w="1822" w:type="dxa"/>
            <w:vAlign w:val="bottom"/>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Sinead McGrath BL</w:t>
            </w:r>
          </w:p>
        </w:tc>
        <w:tc>
          <w:tcPr>
            <w:tcW w:w="4382" w:type="dxa"/>
          </w:tcPr>
          <w:p w:rsidR="004048A3" w:rsidRPr="004048A3" w:rsidRDefault="004048A3" w:rsidP="001B19AA">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w:t>
            </w:r>
          </w:p>
        </w:tc>
        <w:tc>
          <w:tcPr>
            <w:tcW w:w="1787" w:type="dxa"/>
          </w:tcPr>
          <w:p w:rsidR="004048A3" w:rsidRPr="004048A3" w:rsidRDefault="004048A3" w:rsidP="001B19AA">
            <w:pPr>
              <w:widowControl w:val="0"/>
              <w:autoSpaceDE w:val="0"/>
              <w:autoSpaceDN w:val="0"/>
              <w:adjustRightInd w:val="0"/>
              <w:jc w:val="right"/>
              <w:rPr>
                <w:rFonts w:ascii="Times New Roman" w:hAnsi="Times New Roman"/>
                <w:sz w:val="24"/>
                <w:szCs w:val="24"/>
              </w:rPr>
            </w:pPr>
            <w:r w:rsidRPr="004048A3">
              <w:rPr>
                <w:rFonts w:ascii="Times New Roman" w:eastAsia="Times New Roman" w:hAnsi="Times New Roman"/>
                <w:sz w:val="24"/>
                <w:szCs w:val="24"/>
              </w:rPr>
              <w:t>3,413.25</w:t>
            </w:r>
          </w:p>
        </w:tc>
      </w:tr>
      <w:tr w:rsidR="004048A3" w:rsidRPr="004048A3" w:rsidTr="00526FC7">
        <w:tc>
          <w:tcPr>
            <w:tcW w:w="1822" w:type="dxa"/>
          </w:tcPr>
          <w:p w:rsidR="004048A3" w:rsidRPr="004048A3" w:rsidRDefault="004048A3" w:rsidP="001B19AA">
            <w:pPr>
              <w:widowControl w:val="0"/>
              <w:autoSpaceDE w:val="0"/>
              <w:autoSpaceDN w:val="0"/>
              <w:adjustRightInd w:val="0"/>
              <w:rPr>
                <w:rFonts w:ascii="Times New Roman" w:hAnsi="Times New Roman"/>
                <w:sz w:val="24"/>
                <w:szCs w:val="24"/>
              </w:rPr>
            </w:pPr>
            <w:r w:rsidRPr="004048A3">
              <w:rPr>
                <w:rFonts w:ascii="Times New Roman" w:eastAsia="Times New Roman" w:hAnsi="Times New Roman"/>
                <w:sz w:val="24"/>
                <w:szCs w:val="24"/>
              </w:rPr>
              <w:t>Declan Murphy BL</w:t>
            </w:r>
          </w:p>
        </w:tc>
        <w:tc>
          <w:tcPr>
            <w:tcW w:w="4382" w:type="dxa"/>
          </w:tcPr>
          <w:p w:rsidR="004048A3" w:rsidRPr="004048A3" w:rsidRDefault="004048A3" w:rsidP="001B19AA">
            <w:pPr>
              <w:autoSpaceDE w:val="0"/>
              <w:autoSpaceDN w:val="0"/>
              <w:adjustRightInd w:val="0"/>
              <w:rPr>
                <w:rFonts w:ascii="Times New Roman" w:hAnsi="Times New Roman"/>
                <w:sz w:val="24"/>
                <w:szCs w:val="24"/>
              </w:rPr>
            </w:pPr>
            <w:r w:rsidRPr="004048A3">
              <w:rPr>
                <w:rFonts w:ascii="Times New Roman" w:hAnsi="Times New Roman"/>
                <w:sz w:val="24"/>
                <w:szCs w:val="24"/>
              </w:rPr>
              <w:t>Representation in Court (ODCE) (3 Fee Notes)</w:t>
            </w:r>
          </w:p>
        </w:tc>
        <w:tc>
          <w:tcPr>
            <w:tcW w:w="1787" w:type="dxa"/>
          </w:tcPr>
          <w:p w:rsidR="004048A3" w:rsidRPr="004048A3" w:rsidRDefault="004048A3" w:rsidP="001B19AA">
            <w:pPr>
              <w:widowControl w:val="0"/>
              <w:autoSpaceDE w:val="0"/>
              <w:autoSpaceDN w:val="0"/>
              <w:adjustRightInd w:val="0"/>
              <w:jc w:val="right"/>
              <w:rPr>
                <w:rFonts w:ascii="Times New Roman" w:hAnsi="Times New Roman"/>
                <w:sz w:val="24"/>
                <w:szCs w:val="24"/>
              </w:rPr>
            </w:pPr>
            <w:r w:rsidRPr="004048A3">
              <w:rPr>
                <w:rFonts w:ascii="Times New Roman" w:eastAsia="Times New Roman" w:hAnsi="Times New Roman"/>
                <w:sz w:val="24"/>
                <w:szCs w:val="24"/>
              </w:rPr>
              <w:t>42,754.80</w:t>
            </w:r>
          </w:p>
        </w:tc>
      </w:tr>
      <w:tr w:rsidR="004048A3" w:rsidRPr="004048A3" w:rsidTr="00526FC7">
        <w:tc>
          <w:tcPr>
            <w:tcW w:w="1822" w:type="dxa"/>
          </w:tcPr>
          <w:p w:rsidR="004048A3" w:rsidRPr="004048A3" w:rsidRDefault="004048A3" w:rsidP="001B19AA">
            <w:pPr>
              <w:widowControl w:val="0"/>
              <w:autoSpaceDE w:val="0"/>
              <w:autoSpaceDN w:val="0"/>
              <w:adjustRightInd w:val="0"/>
              <w:rPr>
                <w:rFonts w:ascii="Times New Roman" w:hAnsi="Times New Roman"/>
                <w:sz w:val="24"/>
                <w:szCs w:val="24"/>
              </w:rPr>
            </w:pPr>
            <w:r w:rsidRPr="004048A3">
              <w:rPr>
                <w:rFonts w:ascii="Times New Roman" w:eastAsia="Times New Roman" w:hAnsi="Times New Roman"/>
                <w:sz w:val="24"/>
                <w:szCs w:val="24"/>
              </w:rPr>
              <w:t>Brian Murray SC</w:t>
            </w:r>
          </w:p>
        </w:tc>
        <w:tc>
          <w:tcPr>
            <w:tcW w:w="4382" w:type="dxa"/>
          </w:tcPr>
          <w:p w:rsidR="004048A3" w:rsidRPr="004048A3" w:rsidRDefault="004048A3" w:rsidP="001B19AA">
            <w:pPr>
              <w:autoSpaceDE w:val="0"/>
              <w:autoSpaceDN w:val="0"/>
              <w:adjustRightInd w:val="0"/>
              <w:rPr>
                <w:rFonts w:ascii="Times New Roman" w:hAnsi="Times New Roman"/>
                <w:sz w:val="24"/>
                <w:szCs w:val="24"/>
              </w:rPr>
            </w:pPr>
            <w:r w:rsidRPr="004048A3">
              <w:rPr>
                <w:rFonts w:ascii="Times New Roman" w:hAnsi="Times New Roman"/>
                <w:sz w:val="24"/>
                <w:szCs w:val="24"/>
              </w:rPr>
              <w:t>Counsel’s Opinion and Representation in Court (ODCE) (2 Fee Notes)</w:t>
            </w:r>
          </w:p>
        </w:tc>
        <w:tc>
          <w:tcPr>
            <w:tcW w:w="1787" w:type="dxa"/>
          </w:tcPr>
          <w:p w:rsidR="004048A3" w:rsidRPr="004048A3" w:rsidRDefault="004048A3" w:rsidP="001B19AA">
            <w:pPr>
              <w:widowControl w:val="0"/>
              <w:autoSpaceDE w:val="0"/>
              <w:autoSpaceDN w:val="0"/>
              <w:adjustRightInd w:val="0"/>
              <w:jc w:val="right"/>
              <w:rPr>
                <w:rFonts w:ascii="Times New Roman" w:eastAsia="Times New Roman" w:hAnsi="Times New Roman"/>
                <w:sz w:val="24"/>
                <w:szCs w:val="24"/>
              </w:rPr>
            </w:pPr>
            <w:r w:rsidRPr="004048A3">
              <w:rPr>
                <w:rFonts w:ascii="Times New Roman" w:eastAsia="Times New Roman" w:hAnsi="Times New Roman"/>
                <w:sz w:val="24"/>
                <w:szCs w:val="24"/>
              </w:rPr>
              <w:t>26,937.00</w:t>
            </w:r>
          </w:p>
          <w:p w:rsidR="004048A3" w:rsidRPr="004048A3" w:rsidRDefault="004048A3" w:rsidP="001B19AA">
            <w:pPr>
              <w:widowControl w:val="0"/>
              <w:autoSpaceDE w:val="0"/>
              <w:autoSpaceDN w:val="0"/>
              <w:adjustRightInd w:val="0"/>
              <w:jc w:val="right"/>
              <w:rPr>
                <w:rFonts w:ascii="Times New Roman" w:hAnsi="Times New Roman"/>
                <w:sz w:val="24"/>
                <w:szCs w:val="24"/>
              </w:rPr>
            </w:pPr>
          </w:p>
        </w:tc>
      </w:tr>
      <w:tr w:rsidR="004048A3" w:rsidRPr="004048A3" w:rsidTr="00526FC7">
        <w:tc>
          <w:tcPr>
            <w:tcW w:w="1822" w:type="dxa"/>
          </w:tcPr>
          <w:p w:rsidR="004048A3" w:rsidRPr="004048A3" w:rsidRDefault="004048A3" w:rsidP="001B19AA">
            <w:pPr>
              <w:widowControl w:val="0"/>
              <w:autoSpaceDE w:val="0"/>
              <w:autoSpaceDN w:val="0"/>
              <w:adjustRightInd w:val="0"/>
              <w:rPr>
                <w:rFonts w:ascii="Times New Roman" w:hAnsi="Times New Roman"/>
                <w:sz w:val="24"/>
                <w:szCs w:val="24"/>
              </w:rPr>
            </w:pPr>
            <w:r w:rsidRPr="004048A3">
              <w:rPr>
                <w:rFonts w:ascii="Times New Roman" w:eastAsia="Times New Roman" w:hAnsi="Times New Roman"/>
                <w:sz w:val="24"/>
                <w:szCs w:val="24"/>
              </w:rPr>
              <w:t>Paul O' Higgins SC</w:t>
            </w:r>
          </w:p>
        </w:tc>
        <w:tc>
          <w:tcPr>
            <w:tcW w:w="4382" w:type="dxa"/>
          </w:tcPr>
          <w:p w:rsidR="004048A3" w:rsidRPr="004048A3" w:rsidRDefault="004048A3" w:rsidP="001B19AA">
            <w:pPr>
              <w:autoSpaceDE w:val="0"/>
              <w:autoSpaceDN w:val="0"/>
              <w:adjustRightInd w:val="0"/>
              <w:rPr>
                <w:rFonts w:ascii="Times New Roman" w:hAnsi="Times New Roman"/>
                <w:sz w:val="24"/>
                <w:szCs w:val="24"/>
              </w:rPr>
            </w:pPr>
            <w:r w:rsidRPr="004048A3">
              <w:rPr>
                <w:rFonts w:ascii="Times New Roman" w:hAnsi="Times New Roman"/>
                <w:sz w:val="24"/>
                <w:szCs w:val="24"/>
              </w:rPr>
              <w:t>Counsel’s Opinion and Representation in Court (ODCE) (2 Fee Notes)</w:t>
            </w:r>
          </w:p>
        </w:tc>
        <w:tc>
          <w:tcPr>
            <w:tcW w:w="1787" w:type="dxa"/>
          </w:tcPr>
          <w:p w:rsidR="004048A3" w:rsidRPr="004048A3" w:rsidRDefault="004048A3" w:rsidP="001B19AA">
            <w:pPr>
              <w:widowControl w:val="0"/>
              <w:autoSpaceDE w:val="0"/>
              <w:autoSpaceDN w:val="0"/>
              <w:adjustRightInd w:val="0"/>
              <w:jc w:val="right"/>
              <w:rPr>
                <w:rFonts w:ascii="Times New Roman" w:hAnsi="Times New Roman"/>
                <w:sz w:val="24"/>
                <w:szCs w:val="24"/>
              </w:rPr>
            </w:pPr>
            <w:r w:rsidRPr="004048A3">
              <w:rPr>
                <w:rFonts w:ascii="Times New Roman" w:eastAsia="Times New Roman" w:hAnsi="Times New Roman"/>
                <w:sz w:val="24"/>
                <w:szCs w:val="24"/>
              </w:rPr>
              <w:t>9,840.00</w:t>
            </w:r>
          </w:p>
        </w:tc>
      </w:tr>
      <w:tr w:rsidR="004048A3" w:rsidRPr="004048A3" w:rsidTr="00526FC7">
        <w:tc>
          <w:tcPr>
            <w:tcW w:w="1822" w:type="dxa"/>
            <w:vAlign w:val="bottom"/>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Aillil O' Reilly BL</w:t>
            </w:r>
          </w:p>
          <w:p w:rsidR="004048A3" w:rsidRPr="004048A3" w:rsidRDefault="004048A3" w:rsidP="001B19AA">
            <w:pPr>
              <w:rPr>
                <w:rFonts w:ascii="Times New Roman" w:eastAsia="Times New Roman" w:hAnsi="Times New Roman"/>
                <w:sz w:val="24"/>
                <w:szCs w:val="24"/>
              </w:rPr>
            </w:pPr>
          </w:p>
        </w:tc>
        <w:tc>
          <w:tcPr>
            <w:tcW w:w="4382" w:type="dxa"/>
          </w:tcPr>
          <w:p w:rsidR="004048A3" w:rsidRPr="004048A3" w:rsidRDefault="004048A3" w:rsidP="001B19AA">
            <w:pPr>
              <w:autoSpaceDE w:val="0"/>
              <w:autoSpaceDN w:val="0"/>
              <w:adjustRightInd w:val="0"/>
              <w:rPr>
                <w:rFonts w:ascii="Times New Roman" w:hAnsi="Times New Roman"/>
                <w:sz w:val="24"/>
                <w:szCs w:val="24"/>
              </w:rPr>
            </w:pPr>
            <w:r w:rsidRPr="004048A3">
              <w:rPr>
                <w:rFonts w:ascii="Times New Roman" w:hAnsi="Times New Roman"/>
                <w:sz w:val="24"/>
                <w:szCs w:val="24"/>
              </w:rPr>
              <w:t>Counsel’s Opinion and Representation in Court (ODCE) (6 Fee Notes)</w:t>
            </w:r>
          </w:p>
        </w:tc>
        <w:tc>
          <w:tcPr>
            <w:tcW w:w="1787" w:type="dxa"/>
          </w:tcPr>
          <w:p w:rsidR="004048A3" w:rsidRPr="004048A3" w:rsidRDefault="004048A3" w:rsidP="001B19AA">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33,425.250</w:t>
            </w:r>
          </w:p>
        </w:tc>
      </w:tr>
      <w:tr w:rsidR="004048A3" w:rsidRPr="004048A3" w:rsidTr="00526FC7">
        <w:tc>
          <w:tcPr>
            <w:tcW w:w="1822" w:type="dxa"/>
          </w:tcPr>
          <w:p w:rsidR="004048A3" w:rsidRPr="004048A3" w:rsidRDefault="004048A3" w:rsidP="001B19AA">
            <w:pPr>
              <w:widowControl w:val="0"/>
              <w:autoSpaceDE w:val="0"/>
              <w:autoSpaceDN w:val="0"/>
              <w:adjustRightInd w:val="0"/>
              <w:rPr>
                <w:rFonts w:ascii="Times New Roman" w:hAnsi="Times New Roman"/>
                <w:sz w:val="24"/>
                <w:szCs w:val="24"/>
              </w:rPr>
            </w:pPr>
            <w:r w:rsidRPr="004048A3">
              <w:rPr>
                <w:rFonts w:ascii="Times New Roman" w:eastAsia="Times New Roman" w:hAnsi="Times New Roman"/>
                <w:sz w:val="24"/>
                <w:szCs w:val="24"/>
              </w:rPr>
              <w:t>Anthony Thuillier BL</w:t>
            </w:r>
          </w:p>
        </w:tc>
        <w:tc>
          <w:tcPr>
            <w:tcW w:w="4382" w:type="dxa"/>
          </w:tcPr>
          <w:p w:rsidR="004048A3" w:rsidRPr="004048A3" w:rsidRDefault="004048A3" w:rsidP="001B19AA">
            <w:pPr>
              <w:autoSpaceDE w:val="0"/>
              <w:autoSpaceDN w:val="0"/>
              <w:adjustRightInd w:val="0"/>
              <w:rPr>
                <w:rFonts w:ascii="Times New Roman" w:hAnsi="Times New Roman"/>
                <w:sz w:val="24"/>
                <w:szCs w:val="24"/>
              </w:rPr>
            </w:pPr>
            <w:r w:rsidRPr="004048A3">
              <w:rPr>
                <w:rFonts w:ascii="Times New Roman" w:hAnsi="Times New Roman"/>
                <w:sz w:val="24"/>
                <w:szCs w:val="24"/>
              </w:rPr>
              <w:t>Counsel’s Opinion and Representation in Court (ODCE) (2 Fee Notes)</w:t>
            </w:r>
          </w:p>
        </w:tc>
        <w:tc>
          <w:tcPr>
            <w:tcW w:w="1787" w:type="dxa"/>
          </w:tcPr>
          <w:p w:rsidR="004048A3" w:rsidRPr="004048A3" w:rsidRDefault="004048A3" w:rsidP="001B19AA">
            <w:pPr>
              <w:widowControl w:val="0"/>
              <w:autoSpaceDE w:val="0"/>
              <w:autoSpaceDN w:val="0"/>
              <w:adjustRightInd w:val="0"/>
              <w:jc w:val="right"/>
              <w:rPr>
                <w:rFonts w:ascii="Times New Roman" w:eastAsia="Times New Roman" w:hAnsi="Times New Roman"/>
                <w:sz w:val="24"/>
                <w:szCs w:val="24"/>
              </w:rPr>
            </w:pPr>
            <w:r w:rsidRPr="004048A3">
              <w:rPr>
                <w:rFonts w:ascii="Times New Roman" w:eastAsia="Times New Roman" w:hAnsi="Times New Roman"/>
                <w:sz w:val="24"/>
                <w:szCs w:val="24"/>
              </w:rPr>
              <w:t>1,660.50</w:t>
            </w:r>
          </w:p>
        </w:tc>
      </w:tr>
      <w:tr w:rsidR="004048A3" w:rsidRPr="004048A3" w:rsidTr="00526FC7">
        <w:tc>
          <w:tcPr>
            <w:tcW w:w="1822"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Conor Feeney BL</w:t>
            </w:r>
          </w:p>
        </w:tc>
        <w:tc>
          <w:tcPr>
            <w:tcW w:w="4382" w:type="dxa"/>
          </w:tcPr>
          <w:p w:rsidR="004048A3" w:rsidRPr="004048A3" w:rsidRDefault="004048A3" w:rsidP="00526FC7">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scrutiny and settlement of draft Employment Permit Regulations</w:t>
            </w:r>
          </w:p>
        </w:tc>
        <w:tc>
          <w:tcPr>
            <w:tcW w:w="1787" w:type="dxa"/>
          </w:tcPr>
          <w:p w:rsidR="004048A3" w:rsidRPr="004048A3" w:rsidRDefault="004048A3" w:rsidP="00526FC7">
            <w:pPr>
              <w:widowControl w:val="0"/>
              <w:autoSpaceDE w:val="0"/>
              <w:autoSpaceDN w:val="0"/>
              <w:adjustRightInd w:val="0"/>
              <w:jc w:val="right"/>
              <w:rPr>
                <w:rFonts w:ascii="Times New Roman" w:hAnsi="Times New Roman"/>
                <w:sz w:val="24"/>
                <w:szCs w:val="24"/>
              </w:rPr>
            </w:pPr>
            <w:r w:rsidRPr="004048A3">
              <w:rPr>
                <w:rFonts w:ascii="Times New Roman" w:hAnsi="Times New Roman"/>
                <w:sz w:val="24"/>
                <w:szCs w:val="24"/>
              </w:rPr>
              <w:t>1,230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Donal W. Dunne State Solicitor</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9,48.00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lastRenderedPageBreak/>
              <w:t xml:space="preserve">Fergus Mullen State Solicitor </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4,055.00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 xml:space="preserve">Francis W. Hutchinson </w:t>
            </w:r>
            <w:r w:rsidRPr="004048A3">
              <w:rPr>
                <w:rFonts w:ascii="Times New Roman" w:hAnsi="Times New Roman"/>
                <w:color w:val="000000"/>
                <w:sz w:val="24"/>
                <w:szCs w:val="24"/>
              </w:rPr>
              <w:t>Solicitor</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3,505.50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 xml:space="preserve">Frank Nyhan &amp; Associates </w:t>
            </w:r>
            <w:r w:rsidRPr="004048A3">
              <w:rPr>
                <w:rFonts w:ascii="Times New Roman" w:hAnsi="Times New Roman"/>
                <w:color w:val="000000"/>
                <w:sz w:val="24"/>
                <w:szCs w:val="24"/>
              </w:rPr>
              <w:t>Solicitors</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 and civil enforcement</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17,940.87</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Gerald Meaney State Solicitor</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4,443.00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Ivan Gramatikov</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Research</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44,460.00</w:t>
            </w:r>
          </w:p>
          <w:p w:rsidR="004048A3" w:rsidRPr="004048A3" w:rsidRDefault="004048A3" w:rsidP="005C5A83">
            <w:pPr>
              <w:jc w:val="right"/>
              <w:rPr>
                <w:rFonts w:ascii="Times New Roman" w:eastAsia="Times New Roman" w:hAnsi="Times New Roman"/>
                <w:sz w:val="24"/>
                <w:szCs w:val="24"/>
              </w:rPr>
            </w:pP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John Hughes Solicitor</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1,860.00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Leahy &amp; Partners Solicitors</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15,765.17</w:t>
            </w:r>
          </w:p>
          <w:p w:rsidR="004048A3" w:rsidRPr="004048A3" w:rsidRDefault="004048A3" w:rsidP="005C5A83">
            <w:pPr>
              <w:jc w:val="right"/>
              <w:rPr>
                <w:rFonts w:ascii="Times New Roman" w:eastAsia="Times New Roman" w:hAnsi="Times New Roman"/>
                <w:sz w:val="24"/>
                <w:szCs w:val="24"/>
              </w:rPr>
            </w:pP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Liddy Scollan Solicitors</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5,842.50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Niamh Tuite &amp; Company Solicitors</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11,312.66</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 xml:space="preserve">Paul Fitzpatrick </w:t>
            </w:r>
            <w:r w:rsidRPr="004048A3">
              <w:rPr>
                <w:rFonts w:ascii="Times New Roman" w:hAnsi="Times New Roman"/>
                <w:color w:val="000000"/>
                <w:sz w:val="24"/>
                <w:szCs w:val="24"/>
              </w:rPr>
              <w:t>Solicitor</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12,913.50</w:t>
            </w:r>
          </w:p>
          <w:p w:rsidR="004048A3" w:rsidRPr="004048A3" w:rsidRDefault="004048A3" w:rsidP="005C5A83">
            <w:pPr>
              <w:jc w:val="right"/>
              <w:rPr>
                <w:rFonts w:ascii="Times New Roman" w:eastAsia="Times New Roman" w:hAnsi="Times New Roman"/>
                <w:sz w:val="24"/>
                <w:szCs w:val="24"/>
              </w:rPr>
            </w:pP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Peter D Jones &amp; Co. Solicitors</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12,252.00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Rory P. Benville Solicitors</w:t>
            </w:r>
          </w:p>
          <w:p w:rsidR="004048A3" w:rsidRPr="004048A3" w:rsidRDefault="004048A3" w:rsidP="005C5A83">
            <w:pPr>
              <w:rPr>
                <w:rFonts w:ascii="Times New Roman" w:eastAsia="Times New Roman" w:hAnsi="Times New Roman"/>
                <w:sz w:val="24"/>
                <w:szCs w:val="24"/>
              </w:rPr>
            </w:pP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7,933.50</w:t>
            </w:r>
          </w:p>
          <w:p w:rsidR="004048A3" w:rsidRPr="004048A3" w:rsidRDefault="004048A3" w:rsidP="005C5A83">
            <w:pPr>
              <w:jc w:val="right"/>
              <w:rPr>
                <w:rFonts w:ascii="Times New Roman" w:eastAsia="Times New Roman" w:hAnsi="Times New Roman"/>
                <w:sz w:val="24"/>
                <w:szCs w:val="24"/>
              </w:rPr>
            </w:pP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Rosemary Healy-Rae BL</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 legal advice, Labour court representation</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9,286.50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Steen O’Reilly Solicitors</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6,245.00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Venetia R Taylor BL</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300.00</w:t>
            </w:r>
          </w:p>
          <w:p w:rsidR="004048A3" w:rsidRPr="004048A3" w:rsidRDefault="004048A3" w:rsidP="005C5A83">
            <w:pPr>
              <w:jc w:val="right"/>
              <w:rPr>
                <w:rFonts w:ascii="Times New Roman" w:eastAsia="Times New Roman" w:hAnsi="Times New Roman"/>
                <w:sz w:val="24"/>
                <w:szCs w:val="24"/>
              </w:rPr>
            </w:pP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Vincent Deane &amp; Co. Solicitors</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4,243.50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Wolfe &amp; Co Solicitor</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11,326.25</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Conor Feeney</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Drafting &amp; Advice EP Regulations 2017</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1,230.00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Helen-Claire O’Hanlon BL</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 xml:space="preserve">Legal scrutiny and settlement of draft regulations to amend the European Communities (Carriage of Dangerous Goods by Road and Use of Transportable Pressure Equipment) Regulations 2011 to </w:t>
            </w:r>
            <w:r w:rsidRPr="004048A3">
              <w:rPr>
                <w:rFonts w:ascii="Times New Roman" w:eastAsia="Times New Roman" w:hAnsi="Times New Roman"/>
                <w:sz w:val="24"/>
                <w:szCs w:val="24"/>
              </w:rPr>
              <w:lastRenderedPageBreak/>
              <w:t>2017.</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lastRenderedPageBreak/>
              <w:t>553.50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Anne Fitzpatrick</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Scrutiny and Settlement of the European Communities (Carriage of Dangerous Goods by Road and use of Transportable Equipment) (Amendment) (No. 2) Regulations 2017.</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1,250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Kevin Duffy B.L.</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Provision of Legal Services to the Labour Court during the period following the retirement of the Labour Court Registrar in July 2017 and appointment of a replacement in March 2018</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19,200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Anthony Kerr BL</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Advice</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615.00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Arthur Cox Solicitors</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and related Fees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27,525.13</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Barry Healy &amp; Company</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5,166.00</w:t>
            </w:r>
          </w:p>
        </w:tc>
      </w:tr>
      <w:tr w:rsidR="004048A3" w:rsidRPr="004048A3" w:rsidTr="00526FC7">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Breffni Gordan BL</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Barrister fees in prosecution case</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1,722.00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Cathy Maguire</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and related Fees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16,666.50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Colm O Hoisin</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and related Fees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1,291.50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 xml:space="preserve">Conor Power BL </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and related Fees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9,348.00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D H Sheridan &amp; CO</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2,583.00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Edward O’Sullivan</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1,168.50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Ellen O’ Callaghan</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and related Fees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307.50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Emma Muldowney BL</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802.28</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Geraldine Gillece B.C.L.</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3,382.50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Gerard Durcan</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and related Fees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16,605.00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Grainne Gilmore BL</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and related Fees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7,872.00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Hugh Mc Dowell</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and related Fees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676.50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Kieran Madigan State Solicitor</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1,168.50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Michelle O’Connell Solicitor</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Legal fees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1,273.79</w:t>
            </w:r>
          </w:p>
        </w:tc>
      </w:tr>
      <w:tr w:rsidR="004048A3" w:rsidRPr="004048A3" w:rsidTr="00446B5F">
        <w:tc>
          <w:tcPr>
            <w:tcW w:w="1822" w:type="dxa"/>
          </w:tcPr>
          <w:p w:rsidR="004048A3" w:rsidRPr="004048A3" w:rsidRDefault="004048A3" w:rsidP="005C5A83">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Millard Solrs &amp; Notary public</w:t>
            </w:r>
          </w:p>
        </w:tc>
        <w:tc>
          <w:tcPr>
            <w:tcW w:w="4382" w:type="dxa"/>
          </w:tcPr>
          <w:p w:rsidR="004048A3" w:rsidRPr="004048A3" w:rsidRDefault="004048A3" w:rsidP="005C5A83">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Legal fees for prosecution</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1,414.50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 xml:space="preserve">Rory Hayden &amp; </w:t>
            </w:r>
            <w:r w:rsidRPr="004048A3">
              <w:rPr>
                <w:rFonts w:ascii="Times New Roman" w:eastAsia="Times New Roman" w:hAnsi="Times New Roman"/>
                <w:sz w:val="24"/>
                <w:szCs w:val="24"/>
              </w:rPr>
              <w:lastRenderedPageBreak/>
              <w:t>Company</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hAnsi="Times New Roman"/>
                <w:sz w:val="24"/>
                <w:szCs w:val="24"/>
              </w:rPr>
              <w:lastRenderedPageBreak/>
              <w:t>Legal fees for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2,644.50</w:t>
            </w:r>
          </w:p>
        </w:tc>
      </w:tr>
      <w:tr w:rsidR="004048A3" w:rsidRPr="004048A3" w:rsidTr="00446B5F">
        <w:tc>
          <w:tcPr>
            <w:tcW w:w="1822" w:type="dxa"/>
          </w:tcPr>
          <w:p w:rsidR="004048A3" w:rsidRPr="004048A3" w:rsidRDefault="004048A3" w:rsidP="005C5A83">
            <w:pPr>
              <w:rPr>
                <w:rFonts w:ascii="Times New Roman" w:eastAsia="Times New Roman" w:hAnsi="Times New Roman"/>
                <w:sz w:val="24"/>
                <w:szCs w:val="24"/>
              </w:rPr>
            </w:pPr>
            <w:r w:rsidRPr="004048A3">
              <w:rPr>
                <w:rFonts w:ascii="Times New Roman" w:eastAsia="Times New Roman" w:hAnsi="Times New Roman"/>
                <w:sz w:val="24"/>
                <w:szCs w:val="24"/>
              </w:rPr>
              <w:t>Sharon E Murphy State Solicitor</w:t>
            </w:r>
          </w:p>
        </w:tc>
        <w:tc>
          <w:tcPr>
            <w:tcW w:w="4382" w:type="dxa"/>
          </w:tcPr>
          <w:p w:rsidR="004048A3" w:rsidRPr="004048A3" w:rsidRDefault="004048A3" w:rsidP="005C5A83">
            <w:pPr>
              <w:rPr>
                <w:rFonts w:ascii="Times New Roman" w:eastAsia="Times New Roman" w:hAnsi="Times New Roman"/>
                <w:sz w:val="24"/>
                <w:szCs w:val="24"/>
              </w:rPr>
            </w:pPr>
            <w:r w:rsidRPr="004048A3">
              <w:rPr>
                <w:rFonts w:ascii="Times New Roman" w:hAnsi="Times New Roman"/>
                <w:sz w:val="24"/>
                <w:szCs w:val="24"/>
              </w:rPr>
              <w:t>Legal fees for prosecutions</w:t>
            </w: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3,868.88</w:t>
            </w:r>
          </w:p>
        </w:tc>
      </w:tr>
      <w:tr w:rsidR="004048A3" w:rsidRPr="004048A3" w:rsidTr="00446B5F">
        <w:tc>
          <w:tcPr>
            <w:tcW w:w="1822" w:type="dxa"/>
          </w:tcPr>
          <w:p w:rsidR="004048A3" w:rsidRPr="004048A3" w:rsidRDefault="004048A3" w:rsidP="005C5A83">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Breffni Gordon BL</w:t>
            </w:r>
          </w:p>
        </w:tc>
        <w:tc>
          <w:tcPr>
            <w:tcW w:w="4382" w:type="dxa"/>
          </w:tcPr>
          <w:p w:rsidR="004048A3" w:rsidRPr="004048A3" w:rsidRDefault="004048A3" w:rsidP="005C5A83">
            <w:pPr>
              <w:autoSpaceDE w:val="0"/>
              <w:autoSpaceDN w:val="0"/>
              <w:adjustRightInd w:val="0"/>
              <w:rPr>
                <w:rFonts w:ascii="Times New Roman" w:hAnsi="Times New Roman"/>
                <w:sz w:val="24"/>
                <w:szCs w:val="24"/>
              </w:rPr>
            </w:pPr>
            <w:r w:rsidRPr="004048A3">
              <w:rPr>
                <w:rFonts w:ascii="Times New Roman" w:hAnsi="Times New Roman"/>
                <w:sz w:val="24"/>
                <w:szCs w:val="24"/>
              </w:rPr>
              <w:t>Judicial Review 2016 344 JR and prosecution case</w:t>
            </w:r>
          </w:p>
          <w:p w:rsidR="004048A3" w:rsidRPr="004048A3" w:rsidRDefault="004048A3" w:rsidP="005C5A83">
            <w:pPr>
              <w:autoSpaceDE w:val="0"/>
              <w:autoSpaceDN w:val="0"/>
              <w:adjustRightInd w:val="0"/>
              <w:rPr>
                <w:rFonts w:ascii="Times New Roman" w:hAnsi="Times New Roman"/>
                <w:sz w:val="24"/>
                <w:szCs w:val="24"/>
              </w:rPr>
            </w:pP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37,269.00</w:t>
            </w:r>
          </w:p>
        </w:tc>
      </w:tr>
      <w:tr w:rsidR="004048A3" w:rsidRPr="004048A3" w:rsidTr="00446B5F">
        <w:tc>
          <w:tcPr>
            <w:tcW w:w="1822" w:type="dxa"/>
          </w:tcPr>
          <w:p w:rsidR="004048A3" w:rsidRPr="004048A3" w:rsidRDefault="004048A3" w:rsidP="005C5A83">
            <w:pPr>
              <w:widowControl w:val="0"/>
              <w:autoSpaceDE w:val="0"/>
              <w:autoSpaceDN w:val="0"/>
              <w:adjustRightInd w:val="0"/>
              <w:rPr>
                <w:rFonts w:ascii="Times New Roman" w:hAnsi="Times New Roman"/>
                <w:sz w:val="24"/>
                <w:szCs w:val="24"/>
              </w:rPr>
            </w:pPr>
            <w:r w:rsidRPr="004048A3">
              <w:rPr>
                <w:rFonts w:ascii="Times New Roman" w:hAnsi="Times New Roman"/>
                <w:iCs/>
                <w:sz w:val="24"/>
                <w:szCs w:val="24"/>
              </w:rPr>
              <w:t xml:space="preserve">Niamh Tuite &amp; Co. Solicitors </w:t>
            </w:r>
          </w:p>
        </w:tc>
        <w:tc>
          <w:tcPr>
            <w:tcW w:w="4382" w:type="dxa"/>
          </w:tcPr>
          <w:p w:rsidR="004048A3" w:rsidRPr="004048A3" w:rsidRDefault="004048A3" w:rsidP="005C5A83">
            <w:pPr>
              <w:autoSpaceDE w:val="0"/>
              <w:autoSpaceDN w:val="0"/>
              <w:adjustRightInd w:val="0"/>
              <w:rPr>
                <w:rFonts w:ascii="Times New Roman" w:hAnsi="Times New Roman"/>
                <w:sz w:val="24"/>
                <w:szCs w:val="24"/>
              </w:rPr>
            </w:pPr>
            <w:r w:rsidRPr="004048A3">
              <w:rPr>
                <w:rFonts w:ascii="Times New Roman" w:hAnsi="Times New Roman"/>
                <w:sz w:val="24"/>
                <w:szCs w:val="24"/>
              </w:rPr>
              <w:t>Judicial Review 2016 344 JR and prosecution case</w:t>
            </w:r>
          </w:p>
          <w:p w:rsidR="004048A3" w:rsidRPr="004048A3" w:rsidRDefault="004048A3" w:rsidP="005C5A83">
            <w:pPr>
              <w:autoSpaceDE w:val="0"/>
              <w:autoSpaceDN w:val="0"/>
              <w:adjustRightInd w:val="0"/>
              <w:rPr>
                <w:rFonts w:ascii="Times New Roman" w:hAnsi="Times New Roman"/>
                <w:sz w:val="24"/>
                <w:szCs w:val="24"/>
              </w:rPr>
            </w:pP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71,994.70</w:t>
            </w:r>
          </w:p>
        </w:tc>
      </w:tr>
      <w:tr w:rsidR="004048A3" w:rsidRPr="004048A3" w:rsidTr="00446B5F">
        <w:tc>
          <w:tcPr>
            <w:tcW w:w="1822" w:type="dxa"/>
          </w:tcPr>
          <w:p w:rsidR="004048A3" w:rsidRPr="004048A3" w:rsidRDefault="004048A3" w:rsidP="005C5A83">
            <w:pPr>
              <w:widowControl w:val="0"/>
              <w:autoSpaceDE w:val="0"/>
              <w:autoSpaceDN w:val="0"/>
              <w:adjustRightInd w:val="0"/>
              <w:rPr>
                <w:rFonts w:ascii="Times New Roman" w:hAnsi="Times New Roman"/>
                <w:iCs/>
                <w:sz w:val="24"/>
                <w:szCs w:val="24"/>
              </w:rPr>
            </w:pPr>
            <w:r w:rsidRPr="004048A3">
              <w:rPr>
                <w:rFonts w:ascii="Times New Roman" w:hAnsi="Times New Roman"/>
                <w:sz w:val="24"/>
                <w:szCs w:val="24"/>
              </w:rPr>
              <w:t>Shane Murphy BL</w:t>
            </w:r>
          </w:p>
        </w:tc>
        <w:tc>
          <w:tcPr>
            <w:tcW w:w="4382" w:type="dxa"/>
          </w:tcPr>
          <w:p w:rsidR="004048A3" w:rsidRPr="004048A3" w:rsidRDefault="004048A3" w:rsidP="005C5A83">
            <w:pPr>
              <w:autoSpaceDE w:val="0"/>
              <w:autoSpaceDN w:val="0"/>
              <w:adjustRightInd w:val="0"/>
              <w:rPr>
                <w:rFonts w:ascii="Times New Roman" w:hAnsi="Times New Roman"/>
                <w:sz w:val="24"/>
                <w:szCs w:val="24"/>
              </w:rPr>
            </w:pPr>
            <w:r w:rsidRPr="004048A3">
              <w:rPr>
                <w:rFonts w:ascii="Times New Roman" w:hAnsi="Times New Roman"/>
                <w:sz w:val="24"/>
                <w:szCs w:val="24"/>
              </w:rPr>
              <w:t>Judicial Review 2016 344 JR and prosecution</w:t>
            </w:r>
          </w:p>
          <w:p w:rsidR="004048A3" w:rsidRPr="004048A3" w:rsidRDefault="004048A3" w:rsidP="005C5A83">
            <w:pPr>
              <w:autoSpaceDE w:val="0"/>
              <w:autoSpaceDN w:val="0"/>
              <w:adjustRightInd w:val="0"/>
              <w:rPr>
                <w:rFonts w:ascii="Times New Roman" w:hAnsi="Times New Roman"/>
                <w:sz w:val="24"/>
                <w:szCs w:val="24"/>
              </w:rPr>
            </w:pP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44,280.00</w:t>
            </w:r>
          </w:p>
        </w:tc>
      </w:tr>
      <w:tr w:rsidR="004048A3" w:rsidRPr="004048A3" w:rsidTr="00446B5F">
        <w:tc>
          <w:tcPr>
            <w:tcW w:w="1822" w:type="dxa"/>
          </w:tcPr>
          <w:p w:rsidR="004048A3" w:rsidRPr="004048A3" w:rsidRDefault="004048A3" w:rsidP="005C5A83">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Patrick Gageby</w:t>
            </w:r>
          </w:p>
        </w:tc>
        <w:tc>
          <w:tcPr>
            <w:tcW w:w="4382" w:type="dxa"/>
          </w:tcPr>
          <w:p w:rsidR="004048A3" w:rsidRPr="004048A3" w:rsidRDefault="004048A3" w:rsidP="005C5A83">
            <w:pPr>
              <w:autoSpaceDE w:val="0"/>
              <w:autoSpaceDN w:val="0"/>
              <w:adjustRightInd w:val="0"/>
              <w:rPr>
                <w:rFonts w:ascii="Times New Roman" w:hAnsi="Times New Roman"/>
                <w:sz w:val="24"/>
                <w:szCs w:val="24"/>
              </w:rPr>
            </w:pPr>
            <w:r w:rsidRPr="004048A3">
              <w:rPr>
                <w:rFonts w:ascii="Times New Roman" w:hAnsi="Times New Roman"/>
                <w:sz w:val="24"/>
                <w:szCs w:val="24"/>
              </w:rPr>
              <w:t>Judicial Review 2016 344 JR</w:t>
            </w:r>
          </w:p>
          <w:p w:rsidR="004048A3" w:rsidRPr="004048A3" w:rsidRDefault="004048A3" w:rsidP="005C5A83">
            <w:pPr>
              <w:autoSpaceDE w:val="0"/>
              <w:autoSpaceDN w:val="0"/>
              <w:adjustRightInd w:val="0"/>
              <w:rPr>
                <w:rFonts w:ascii="Times New Roman" w:hAnsi="Times New Roman"/>
                <w:sz w:val="24"/>
                <w:szCs w:val="24"/>
              </w:rPr>
            </w:pPr>
          </w:p>
        </w:tc>
        <w:tc>
          <w:tcPr>
            <w:tcW w:w="1787" w:type="dxa"/>
          </w:tcPr>
          <w:p w:rsidR="004048A3" w:rsidRPr="004048A3" w:rsidRDefault="004048A3" w:rsidP="005C5A83">
            <w:pPr>
              <w:jc w:val="right"/>
              <w:rPr>
                <w:rFonts w:ascii="Times New Roman" w:eastAsia="Times New Roman" w:hAnsi="Times New Roman"/>
                <w:sz w:val="24"/>
                <w:szCs w:val="24"/>
              </w:rPr>
            </w:pPr>
            <w:r w:rsidRPr="004048A3">
              <w:rPr>
                <w:rFonts w:ascii="Times New Roman" w:eastAsia="Times New Roman" w:hAnsi="Times New Roman"/>
                <w:sz w:val="24"/>
                <w:szCs w:val="24"/>
              </w:rPr>
              <w:t>2,152.50</w:t>
            </w:r>
          </w:p>
        </w:tc>
      </w:tr>
      <w:tr w:rsidR="004048A3" w:rsidRPr="004048A3" w:rsidTr="00446B5F">
        <w:tc>
          <w:tcPr>
            <w:tcW w:w="182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Catherine Donnelly</w:t>
            </w:r>
          </w:p>
        </w:tc>
        <w:tc>
          <w:tcPr>
            <w:tcW w:w="438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Counsel’s opinion (ODCE)</w:t>
            </w:r>
          </w:p>
        </w:tc>
        <w:tc>
          <w:tcPr>
            <w:tcW w:w="1787" w:type="dxa"/>
          </w:tcPr>
          <w:p w:rsidR="004048A3" w:rsidRPr="004048A3" w:rsidRDefault="004048A3" w:rsidP="001B19AA">
            <w:pPr>
              <w:jc w:val="right"/>
              <w:rPr>
                <w:rFonts w:ascii="Times New Roman" w:eastAsia="Times New Roman" w:hAnsi="Times New Roman"/>
                <w:sz w:val="24"/>
                <w:szCs w:val="24"/>
              </w:rPr>
            </w:pPr>
            <w:r w:rsidRPr="004048A3">
              <w:rPr>
                <w:rFonts w:ascii="Times New Roman" w:eastAsia="Times New Roman" w:hAnsi="Times New Roman"/>
                <w:sz w:val="24"/>
                <w:szCs w:val="24"/>
              </w:rPr>
              <w:t>19,987.50</w:t>
            </w:r>
          </w:p>
        </w:tc>
      </w:tr>
      <w:tr w:rsidR="004048A3" w:rsidRPr="004048A3" w:rsidTr="00446B5F">
        <w:tc>
          <w:tcPr>
            <w:tcW w:w="182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Dixon Quinlan Solicitors</w:t>
            </w:r>
          </w:p>
        </w:tc>
        <w:tc>
          <w:tcPr>
            <w:tcW w:w="438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Notarising Affidavits and Exhibits (ODCE)</w:t>
            </w:r>
          </w:p>
        </w:tc>
        <w:tc>
          <w:tcPr>
            <w:tcW w:w="1787" w:type="dxa"/>
          </w:tcPr>
          <w:p w:rsidR="004048A3" w:rsidRPr="004048A3" w:rsidRDefault="004048A3" w:rsidP="001B19AA">
            <w:pPr>
              <w:jc w:val="right"/>
              <w:rPr>
                <w:rFonts w:ascii="Times New Roman" w:eastAsia="Times New Roman" w:hAnsi="Times New Roman"/>
                <w:sz w:val="24"/>
                <w:szCs w:val="24"/>
              </w:rPr>
            </w:pPr>
            <w:r w:rsidRPr="004048A3">
              <w:rPr>
                <w:rFonts w:ascii="Times New Roman" w:eastAsia="Times New Roman" w:hAnsi="Times New Roman"/>
                <w:sz w:val="24"/>
                <w:szCs w:val="24"/>
              </w:rPr>
              <w:t>366.00</w:t>
            </w:r>
          </w:p>
        </w:tc>
      </w:tr>
      <w:tr w:rsidR="004048A3" w:rsidRPr="004048A3" w:rsidTr="00446B5F">
        <w:tc>
          <w:tcPr>
            <w:tcW w:w="182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Kerida Naidoo SC</w:t>
            </w:r>
          </w:p>
        </w:tc>
        <w:tc>
          <w:tcPr>
            <w:tcW w:w="438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Counsel’s Opinion (ODCE)</w:t>
            </w:r>
          </w:p>
        </w:tc>
        <w:tc>
          <w:tcPr>
            <w:tcW w:w="1787" w:type="dxa"/>
          </w:tcPr>
          <w:p w:rsidR="004048A3" w:rsidRPr="004048A3" w:rsidRDefault="004048A3" w:rsidP="001B19AA">
            <w:pPr>
              <w:jc w:val="right"/>
              <w:rPr>
                <w:rFonts w:ascii="Times New Roman" w:eastAsia="Times New Roman" w:hAnsi="Times New Roman"/>
                <w:sz w:val="24"/>
                <w:szCs w:val="24"/>
              </w:rPr>
            </w:pPr>
            <w:r w:rsidRPr="004048A3">
              <w:rPr>
                <w:rFonts w:ascii="Times New Roman" w:eastAsia="Times New Roman" w:hAnsi="Times New Roman"/>
                <w:sz w:val="24"/>
                <w:szCs w:val="24"/>
              </w:rPr>
              <w:t>3,075.00</w:t>
            </w:r>
          </w:p>
        </w:tc>
      </w:tr>
      <w:tr w:rsidR="004048A3" w:rsidRPr="004048A3" w:rsidTr="00446B5F">
        <w:tc>
          <w:tcPr>
            <w:tcW w:w="182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Michael McDowell SC</w:t>
            </w:r>
          </w:p>
        </w:tc>
        <w:tc>
          <w:tcPr>
            <w:tcW w:w="438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Representation in Court (ODCE)</w:t>
            </w:r>
          </w:p>
        </w:tc>
        <w:tc>
          <w:tcPr>
            <w:tcW w:w="1787" w:type="dxa"/>
          </w:tcPr>
          <w:p w:rsidR="004048A3" w:rsidRPr="004048A3" w:rsidRDefault="004048A3" w:rsidP="001B19AA">
            <w:pPr>
              <w:jc w:val="right"/>
              <w:rPr>
                <w:rFonts w:ascii="Times New Roman" w:eastAsia="Times New Roman" w:hAnsi="Times New Roman"/>
                <w:sz w:val="24"/>
                <w:szCs w:val="24"/>
              </w:rPr>
            </w:pPr>
            <w:r w:rsidRPr="004048A3">
              <w:rPr>
                <w:rFonts w:ascii="Times New Roman" w:eastAsia="Times New Roman" w:hAnsi="Times New Roman"/>
                <w:sz w:val="24"/>
                <w:szCs w:val="24"/>
              </w:rPr>
              <w:t>4,305.00</w:t>
            </w:r>
          </w:p>
        </w:tc>
      </w:tr>
      <w:tr w:rsidR="004048A3" w:rsidRPr="004048A3" w:rsidTr="00446B5F">
        <w:tc>
          <w:tcPr>
            <w:tcW w:w="1822" w:type="dxa"/>
          </w:tcPr>
          <w:p w:rsidR="004048A3" w:rsidRPr="004048A3" w:rsidRDefault="004048A3" w:rsidP="001B19AA">
            <w:pPr>
              <w:widowControl w:val="0"/>
              <w:autoSpaceDE w:val="0"/>
              <w:autoSpaceDN w:val="0"/>
              <w:adjustRightInd w:val="0"/>
              <w:rPr>
                <w:rFonts w:ascii="Times New Roman" w:hAnsi="Times New Roman"/>
                <w:sz w:val="24"/>
                <w:szCs w:val="24"/>
              </w:rPr>
            </w:pPr>
            <w:r w:rsidRPr="004048A3">
              <w:rPr>
                <w:rFonts w:ascii="Times New Roman" w:hAnsi="Times New Roman"/>
                <w:sz w:val="24"/>
                <w:szCs w:val="24"/>
              </w:rPr>
              <w:t>Rochford Brady Legal Services</w:t>
            </w:r>
          </w:p>
        </w:tc>
        <w:tc>
          <w:tcPr>
            <w:tcW w:w="4382" w:type="dxa"/>
          </w:tcPr>
          <w:p w:rsidR="004048A3" w:rsidRPr="004048A3" w:rsidRDefault="004048A3" w:rsidP="001B19AA">
            <w:pPr>
              <w:autoSpaceDE w:val="0"/>
              <w:autoSpaceDN w:val="0"/>
              <w:adjustRightInd w:val="0"/>
              <w:rPr>
                <w:rFonts w:ascii="Times New Roman" w:hAnsi="Times New Roman"/>
                <w:sz w:val="24"/>
                <w:szCs w:val="24"/>
              </w:rPr>
            </w:pPr>
            <w:r w:rsidRPr="004048A3">
              <w:rPr>
                <w:rFonts w:ascii="Times New Roman" w:hAnsi="Times New Roman"/>
                <w:sz w:val="24"/>
                <w:szCs w:val="24"/>
              </w:rPr>
              <w:t>Searches, Stamping of Documents and miscellaneous legal services (ODCE)</w:t>
            </w:r>
          </w:p>
        </w:tc>
        <w:tc>
          <w:tcPr>
            <w:tcW w:w="1787" w:type="dxa"/>
          </w:tcPr>
          <w:p w:rsidR="004048A3" w:rsidRPr="004048A3" w:rsidRDefault="004048A3" w:rsidP="001B19AA">
            <w:pPr>
              <w:jc w:val="right"/>
              <w:rPr>
                <w:rFonts w:ascii="Times New Roman" w:eastAsia="Times New Roman" w:hAnsi="Times New Roman"/>
                <w:sz w:val="24"/>
                <w:szCs w:val="24"/>
              </w:rPr>
            </w:pPr>
            <w:r w:rsidRPr="004048A3">
              <w:rPr>
                <w:rFonts w:ascii="Times New Roman" w:eastAsia="Times New Roman" w:hAnsi="Times New Roman"/>
                <w:sz w:val="24"/>
                <w:szCs w:val="24"/>
              </w:rPr>
              <w:t>1,130.20</w:t>
            </w:r>
          </w:p>
        </w:tc>
      </w:tr>
      <w:tr w:rsidR="004048A3" w:rsidRPr="004048A3" w:rsidTr="00446B5F">
        <w:tc>
          <w:tcPr>
            <w:tcW w:w="182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Sean Gillane SC</w:t>
            </w:r>
          </w:p>
        </w:tc>
        <w:tc>
          <w:tcPr>
            <w:tcW w:w="438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Counsel’s Opinion (ODCE) (2 Fee Notes)</w:t>
            </w:r>
          </w:p>
        </w:tc>
        <w:tc>
          <w:tcPr>
            <w:tcW w:w="1787" w:type="dxa"/>
          </w:tcPr>
          <w:p w:rsidR="004048A3" w:rsidRPr="004048A3" w:rsidRDefault="004048A3" w:rsidP="001B19AA">
            <w:pPr>
              <w:jc w:val="right"/>
              <w:rPr>
                <w:rFonts w:ascii="Times New Roman" w:eastAsia="Times New Roman" w:hAnsi="Times New Roman"/>
                <w:sz w:val="24"/>
                <w:szCs w:val="24"/>
              </w:rPr>
            </w:pPr>
            <w:r w:rsidRPr="004048A3">
              <w:rPr>
                <w:rFonts w:ascii="Times New Roman" w:eastAsia="Times New Roman" w:hAnsi="Times New Roman"/>
                <w:sz w:val="24"/>
                <w:szCs w:val="24"/>
              </w:rPr>
              <w:t>5,842.50</w:t>
            </w:r>
          </w:p>
        </w:tc>
      </w:tr>
      <w:tr w:rsidR="004048A3" w:rsidRPr="004048A3" w:rsidTr="00446B5F">
        <w:tc>
          <w:tcPr>
            <w:tcW w:w="182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Jennifer Goode BL</w:t>
            </w:r>
          </w:p>
        </w:tc>
        <w:tc>
          <w:tcPr>
            <w:tcW w:w="4382" w:type="dxa"/>
          </w:tcPr>
          <w:p w:rsidR="004048A3" w:rsidRPr="004048A3" w:rsidRDefault="004048A3" w:rsidP="001B19AA">
            <w:pPr>
              <w:rPr>
                <w:rFonts w:ascii="Times New Roman" w:eastAsia="Times New Roman" w:hAnsi="Times New Roman"/>
                <w:sz w:val="24"/>
                <w:szCs w:val="24"/>
              </w:rPr>
            </w:pPr>
            <w:r w:rsidRPr="004048A3">
              <w:rPr>
                <w:rFonts w:ascii="Times New Roman" w:eastAsia="Times New Roman" w:hAnsi="Times New Roman"/>
                <w:sz w:val="24"/>
                <w:szCs w:val="24"/>
              </w:rPr>
              <w:t>Legal advice on the transposition of EU Directives</w:t>
            </w:r>
          </w:p>
        </w:tc>
        <w:tc>
          <w:tcPr>
            <w:tcW w:w="1787" w:type="dxa"/>
          </w:tcPr>
          <w:p w:rsidR="004048A3" w:rsidRPr="004048A3" w:rsidRDefault="004048A3" w:rsidP="001B19AA">
            <w:pPr>
              <w:jc w:val="right"/>
              <w:rPr>
                <w:rFonts w:ascii="Times New Roman" w:eastAsia="Times New Roman" w:hAnsi="Times New Roman"/>
                <w:sz w:val="24"/>
                <w:szCs w:val="24"/>
              </w:rPr>
            </w:pPr>
            <w:r w:rsidRPr="004048A3">
              <w:rPr>
                <w:rFonts w:ascii="Times New Roman" w:eastAsia="Times New Roman" w:hAnsi="Times New Roman"/>
                <w:sz w:val="24"/>
                <w:szCs w:val="24"/>
              </w:rPr>
              <w:t>4,920</w:t>
            </w:r>
          </w:p>
        </w:tc>
      </w:tr>
    </w:tbl>
    <w:p w:rsidR="003A7786" w:rsidRPr="004048A3" w:rsidRDefault="003A7786">
      <w:pPr>
        <w:rPr>
          <w:rFonts w:ascii="Times New Roman" w:hAnsi="Times New Roman" w:cs="Times New Roman"/>
          <w:sz w:val="24"/>
          <w:szCs w:val="24"/>
        </w:rPr>
      </w:pPr>
    </w:p>
    <w:p w:rsidR="00B206DC" w:rsidRPr="004048A3" w:rsidRDefault="00B206DC">
      <w:pPr>
        <w:rPr>
          <w:rFonts w:ascii="Times New Roman" w:hAnsi="Times New Roman" w:cs="Times New Roman"/>
          <w:sz w:val="24"/>
          <w:szCs w:val="24"/>
        </w:rPr>
      </w:pPr>
    </w:p>
    <w:sectPr w:rsidR="00B206DC" w:rsidRPr="004048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8A3" w:rsidRDefault="004048A3" w:rsidP="003C08FF">
      <w:pPr>
        <w:spacing w:after="0" w:line="240" w:lineRule="auto"/>
      </w:pPr>
      <w:r>
        <w:separator/>
      </w:r>
    </w:p>
  </w:endnote>
  <w:endnote w:type="continuationSeparator" w:id="0">
    <w:p w:rsidR="004048A3" w:rsidRDefault="004048A3" w:rsidP="003C0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8A3" w:rsidRDefault="004048A3" w:rsidP="003C08FF">
      <w:pPr>
        <w:spacing w:after="0" w:line="240" w:lineRule="auto"/>
      </w:pPr>
      <w:r>
        <w:separator/>
      </w:r>
    </w:p>
  </w:footnote>
  <w:footnote w:type="continuationSeparator" w:id="0">
    <w:p w:rsidR="004048A3" w:rsidRDefault="004048A3" w:rsidP="003C08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4AD"/>
    <w:rsid w:val="00097466"/>
    <w:rsid w:val="000C217B"/>
    <w:rsid w:val="000E5B32"/>
    <w:rsid w:val="00192C59"/>
    <w:rsid w:val="001A62E9"/>
    <w:rsid w:val="001B19AA"/>
    <w:rsid w:val="001B2CD9"/>
    <w:rsid w:val="002741F6"/>
    <w:rsid w:val="002942E0"/>
    <w:rsid w:val="003024AD"/>
    <w:rsid w:val="00315AE8"/>
    <w:rsid w:val="003324B9"/>
    <w:rsid w:val="00343371"/>
    <w:rsid w:val="003705A8"/>
    <w:rsid w:val="00392182"/>
    <w:rsid w:val="003A7786"/>
    <w:rsid w:val="003C08FF"/>
    <w:rsid w:val="003C4E1B"/>
    <w:rsid w:val="003E4C69"/>
    <w:rsid w:val="004048A3"/>
    <w:rsid w:val="00446B5F"/>
    <w:rsid w:val="0045514F"/>
    <w:rsid w:val="004653C6"/>
    <w:rsid w:val="004B5091"/>
    <w:rsid w:val="00526FC7"/>
    <w:rsid w:val="00547C38"/>
    <w:rsid w:val="00552C6B"/>
    <w:rsid w:val="0057179F"/>
    <w:rsid w:val="00573604"/>
    <w:rsid w:val="005867BB"/>
    <w:rsid w:val="005945B3"/>
    <w:rsid w:val="005A6710"/>
    <w:rsid w:val="005C5A83"/>
    <w:rsid w:val="006024AB"/>
    <w:rsid w:val="00612626"/>
    <w:rsid w:val="00673039"/>
    <w:rsid w:val="006A05B7"/>
    <w:rsid w:val="006F50C7"/>
    <w:rsid w:val="007503D2"/>
    <w:rsid w:val="00766090"/>
    <w:rsid w:val="00781674"/>
    <w:rsid w:val="00783C72"/>
    <w:rsid w:val="0079679F"/>
    <w:rsid w:val="0080337B"/>
    <w:rsid w:val="00810F75"/>
    <w:rsid w:val="00813189"/>
    <w:rsid w:val="008908C9"/>
    <w:rsid w:val="00892BD9"/>
    <w:rsid w:val="008D027D"/>
    <w:rsid w:val="008F3219"/>
    <w:rsid w:val="00956F03"/>
    <w:rsid w:val="00A1765A"/>
    <w:rsid w:val="00A51935"/>
    <w:rsid w:val="00A61054"/>
    <w:rsid w:val="00A753D4"/>
    <w:rsid w:val="00B13E65"/>
    <w:rsid w:val="00B206DC"/>
    <w:rsid w:val="00C25B98"/>
    <w:rsid w:val="00C615F7"/>
    <w:rsid w:val="00C712C1"/>
    <w:rsid w:val="00D81DDB"/>
    <w:rsid w:val="00DF33CE"/>
    <w:rsid w:val="00EC0FEA"/>
    <w:rsid w:val="00F234A1"/>
    <w:rsid w:val="00FD3E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43A7B"/>
  <w15:docId w15:val="{A7DACE5F-B50D-42B4-84E0-1271314D9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24AD"/>
    <w:pPr>
      <w:spacing w:after="0" w:line="240" w:lineRule="auto"/>
    </w:pPr>
    <w:rPr>
      <w:rFonts w:eastAsiaTheme="minorEastAsia"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C08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08FF"/>
    <w:rPr>
      <w:sz w:val="20"/>
      <w:szCs w:val="20"/>
    </w:rPr>
  </w:style>
  <w:style w:type="character" w:styleId="FootnoteReference">
    <w:name w:val="footnote reference"/>
    <w:basedOn w:val="DefaultParagraphFont"/>
    <w:uiPriority w:val="99"/>
    <w:semiHidden/>
    <w:unhideWhenUsed/>
    <w:rsid w:val="003C08FF"/>
    <w:rPr>
      <w:vertAlign w:val="superscript"/>
    </w:rPr>
  </w:style>
  <w:style w:type="paragraph" w:styleId="Header">
    <w:name w:val="header"/>
    <w:basedOn w:val="Normal"/>
    <w:link w:val="HeaderChar"/>
    <w:uiPriority w:val="99"/>
    <w:unhideWhenUsed/>
    <w:rsid w:val="008F32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219"/>
  </w:style>
  <w:style w:type="paragraph" w:styleId="Footer">
    <w:name w:val="footer"/>
    <w:basedOn w:val="Normal"/>
    <w:link w:val="FooterChar"/>
    <w:uiPriority w:val="99"/>
    <w:unhideWhenUsed/>
    <w:rsid w:val="008F32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219"/>
  </w:style>
  <w:style w:type="paragraph" w:styleId="BalloonText">
    <w:name w:val="Balloon Text"/>
    <w:basedOn w:val="Normal"/>
    <w:link w:val="BalloonTextChar"/>
    <w:uiPriority w:val="99"/>
    <w:semiHidden/>
    <w:unhideWhenUsed/>
    <w:rsid w:val="003C4E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4E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3ACF9FEE3AA1141939DA00D9BB0DB8F" ma:contentTypeVersion="0" ma:contentTypeDescription="Create a new document." ma:contentTypeScope="" ma:versionID="52908307da7254b5433ad9e21e4b9436">
  <xsd:schema xmlns:xsd="http://www.w3.org/2001/XMLSchema" xmlns:xs="http://www.w3.org/2001/XMLSchema" xmlns:p="http://schemas.microsoft.com/office/2006/metadata/properties" targetNamespace="http://schemas.microsoft.com/office/2006/metadata/properties" ma:root="true" ma:fieldsID="966cb5025acb0d40172f4097fd0007d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423266-DB33-4926-9473-5C707855D089}">
  <ds:schemaRefs>
    <ds:schemaRef ds:uri="http://schemas.openxmlformats.org/officeDocument/2006/bibliography"/>
  </ds:schemaRefs>
</ds:datastoreItem>
</file>

<file path=customXml/itemProps2.xml><?xml version="1.0" encoding="utf-8"?>
<ds:datastoreItem xmlns:ds="http://schemas.openxmlformats.org/officeDocument/2006/customXml" ds:itemID="{D4695EBD-7554-4ED8-AFB0-1C586A27DC7E}"/>
</file>

<file path=customXml/itemProps3.xml><?xml version="1.0" encoding="utf-8"?>
<ds:datastoreItem xmlns:ds="http://schemas.openxmlformats.org/officeDocument/2006/customXml" ds:itemID="{575B1773-FB1E-4FDF-BD02-D99C8E529C58}"/>
</file>

<file path=customXml/itemProps4.xml><?xml version="1.0" encoding="utf-8"?>
<ds:datastoreItem xmlns:ds="http://schemas.openxmlformats.org/officeDocument/2006/customXml" ds:itemID="{769EED09-F86F-41C9-B840-4EC0B22609D5}"/>
</file>

<file path=docProps/app.xml><?xml version="1.0" encoding="utf-8"?>
<Properties xmlns="http://schemas.openxmlformats.org/officeDocument/2006/extended-properties" xmlns:vt="http://schemas.openxmlformats.org/officeDocument/2006/docPropsVTypes">
  <Template>Normal</Template>
  <TotalTime>54</TotalTime>
  <Pages>16</Pages>
  <Words>3672</Words>
  <Characters>20934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Department of Jobs, Enterprise &amp; Innovation</Company>
  <LinksUpToDate>false</LinksUpToDate>
  <CharactersWithSpaces>24557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Cian Neville</dc:creator>
  <cp:lastModifiedBy>Cian Neville</cp:lastModifiedBy>
  <cp:revision>10</cp:revision>
  <cp:lastPrinted>2017-03-20T11:19:00Z</cp:lastPrinted>
  <dcterms:created xsi:type="dcterms:W3CDTF">2018-07-18T09:25:00Z</dcterms:created>
  <dcterms:modified xsi:type="dcterms:W3CDTF">2018-07-24T09:16:00Z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0x01010043ACF9FEE3AA1141939DA00D9BB0DB8F</vt:lpwstr>
  </property>
</Properties>
</file>